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0F05938" w14:textId="77777777" w:rsidTr="003F46E9">
        <w:trPr>
          <w:trHeight w:hRule="exact" w:val="1418"/>
        </w:trPr>
        <w:tc>
          <w:tcPr>
            <w:tcW w:w="7761" w:type="dxa"/>
            <w:vAlign w:val="center"/>
          </w:tcPr>
          <w:p w14:paraId="293E2A7A" w14:textId="77777777" w:rsidR="009B1003" w:rsidRPr="009B1003" w:rsidRDefault="0031727C" w:rsidP="009B1003">
            <w:pPr>
              <w:pStyle w:val="Title"/>
            </w:pPr>
            <w:r>
              <w:t>Vicmap</w:t>
            </w:r>
            <w:r w:rsidR="00F95E33">
              <w:rPr>
                <w:rFonts w:cstheme="majorHAnsi"/>
              </w:rPr>
              <w:t>™</w:t>
            </w:r>
            <w:r>
              <w:t xml:space="preserve"> Product Development </w:t>
            </w:r>
          </w:p>
        </w:tc>
      </w:tr>
      <w:tr w:rsidR="0031727C" w14:paraId="7FF41206" w14:textId="77777777" w:rsidTr="003F46E9">
        <w:trPr>
          <w:trHeight w:val="1247"/>
        </w:trPr>
        <w:tc>
          <w:tcPr>
            <w:tcW w:w="7761" w:type="dxa"/>
            <w:vAlign w:val="center"/>
          </w:tcPr>
          <w:p w14:paraId="2F9B9D73" w14:textId="77777777" w:rsidR="0031727C" w:rsidRPr="007F5217" w:rsidRDefault="005B2B3C" w:rsidP="002D34E4">
            <w:pPr>
              <w:pStyle w:val="Subtitle"/>
            </w:pPr>
            <w:r>
              <w:t>Change Notice #238</w:t>
            </w:r>
            <w:r w:rsidR="0031727C">
              <w:t xml:space="preserve"> Advisory Notice</w:t>
            </w:r>
          </w:p>
        </w:tc>
      </w:tr>
    </w:tbl>
    <w:p w14:paraId="51647ACC"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74E3CAED" wp14:editId="61ECE865">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16C7BF73" w14:textId="77777777" w:rsidR="0031727C" w:rsidRPr="00050253" w:rsidRDefault="0031727C" w:rsidP="0031727C">
      <w:pPr>
        <w:pStyle w:val="IntroFeatureText"/>
      </w:pPr>
      <w:bookmarkStart w:id="0" w:name="Here"/>
      <w:bookmarkEnd w:id="0"/>
      <w:r>
        <w:t xml:space="preserve">Vicmap </w:t>
      </w:r>
      <w:r w:rsidR="005145BF">
        <w:t>Planning</w:t>
      </w:r>
      <w:r w:rsidR="005B2B3C">
        <w:t xml:space="preserve"> 16</w:t>
      </w:r>
      <w:bookmarkStart w:id="1" w:name="_GoBack"/>
      <w:bookmarkEnd w:id="1"/>
      <w:r w:rsidR="00BF4E19">
        <w:t xml:space="preserve"> </w:t>
      </w:r>
      <w:r w:rsidR="000F5AEB">
        <w:t>February 2018</w:t>
      </w:r>
    </w:p>
    <w:p w14:paraId="0808625E" w14:textId="77777777" w:rsidR="001707EF" w:rsidRDefault="001707EF" w:rsidP="0031727C">
      <w:pPr>
        <w:pStyle w:val="Heading2"/>
        <w:rPr>
          <w:rFonts w:eastAsia="Calibri"/>
        </w:rPr>
      </w:pPr>
    </w:p>
    <w:p w14:paraId="44B25D7B" w14:textId="77777777" w:rsidR="0031727C" w:rsidRDefault="0031727C" w:rsidP="0031727C">
      <w:pPr>
        <w:pStyle w:val="Heading2"/>
        <w:rPr>
          <w:rFonts w:eastAsia="Calibri"/>
        </w:rPr>
      </w:pPr>
      <w:r w:rsidRPr="00C059A4">
        <w:rPr>
          <w:rFonts w:eastAsia="Calibri"/>
        </w:rPr>
        <w:t>What is happening</w:t>
      </w:r>
    </w:p>
    <w:p w14:paraId="09B90D68" w14:textId="77777777" w:rsidR="000F5AEB" w:rsidRDefault="00DD20AB" w:rsidP="0031727C">
      <w:r>
        <w:t xml:space="preserve">The </w:t>
      </w:r>
      <w:r w:rsidR="005145BF" w:rsidRPr="005145BF">
        <w:t>ZONE_CODE_GROUP, ZONE_CODE_GROUP_LABEL</w:t>
      </w:r>
      <w:r w:rsidR="000F5AEB">
        <w:t xml:space="preserve"> is being added to </w:t>
      </w:r>
      <w:r w:rsidR="005145BF">
        <w:t>VMPLAN</w:t>
      </w:r>
      <w:r w:rsidR="000F5AEB">
        <w:t>.</w:t>
      </w:r>
      <w:r w:rsidR="005145BF">
        <w:t>PLAN_CODELIST</w:t>
      </w:r>
      <w:r w:rsidR="000F5AEB">
        <w:t>.</w:t>
      </w:r>
    </w:p>
    <w:p w14:paraId="1B43FA78" w14:textId="77777777" w:rsidR="000F5AEB" w:rsidRDefault="000F5AEB" w:rsidP="0031727C"/>
    <w:p w14:paraId="19EC7D1A" w14:textId="77777777" w:rsidR="002D34E4" w:rsidRDefault="00A4292E" w:rsidP="00BD7B62">
      <w:pPr>
        <w:spacing w:before="120" w:after="120"/>
      </w:pPr>
      <w:r>
        <w:t xml:space="preserve">The structure of the </w:t>
      </w:r>
      <w:r w:rsidR="005145BF">
        <w:t>PLAN_CODELIST</w:t>
      </w:r>
      <w:r w:rsidR="000F5AEB">
        <w:t xml:space="preserve"> dataset will now be</w:t>
      </w:r>
      <w:r w:rsidR="0073699D">
        <w:t>:</w:t>
      </w:r>
    </w:p>
    <w:tbl>
      <w:tblPr>
        <w:tblStyle w:val="TableGrid"/>
        <w:tblW w:w="0" w:type="auto"/>
        <w:tblLook w:val="04A0" w:firstRow="1" w:lastRow="0" w:firstColumn="1" w:lastColumn="0" w:noHBand="0" w:noVBand="1"/>
      </w:tblPr>
      <w:tblGrid>
        <w:gridCol w:w="2678"/>
        <w:gridCol w:w="2992"/>
        <w:gridCol w:w="1701"/>
        <w:gridCol w:w="2834"/>
      </w:tblGrid>
      <w:tr w:rsidR="00830663" w:rsidRPr="00963FBD" w14:paraId="5B28D0A0" w14:textId="77777777" w:rsidTr="007151E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78" w:type="dxa"/>
          </w:tcPr>
          <w:p w14:paraId="20880811" w14:textId="77777777" w:rsidR="00830663" w:rsidRPr="00C46DD7" w:rsidRDefault="00830663" w:rsidP="00C36162">
            <w:pPr>
              <w:spacing w:before="120"/>
              <w:jc w:val="center"/>
              <w:rPr>
                <w:b/>
                <w:color w:val="FFFFFF" w:themeColor="background1"/>
                <w:sz w:val="20"/>
              </w:rPr>
            </w:pPr>
            <w:proofErr w:type="spellStart"/>
            <w:r w:rsidRPr="00C46DD7">
              <w:rPr>
                <w:b/>
                <w:color w:val="FFFFFF" w:themeColor="background1"/>
                <w:sz w:val="20"/>
              </w:rPr>
              <w:t>Table_Attribute</w:t>
            </w:r>
            <w:proofErr w:type="spellEnd"/>
          </w:p>
        </w:tc>
        <w:tc>
          <w:tcPr>
            <w:tcW w:w="2992" w:type="dxa"/>
          </w:tcPr>
          <w:p w14:paraId="1DAA41CE" w14:textId="77777777" w:rsidR="00830663" w:rsidRPr="00C46DD7" w:rsidRDefault="00830663" w:rsidP="00830663">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Explanation</w:t>
            </w:r>
          </w:p>
        </w:tc>
        <w:tc>
          <w:tcPr>
            <w:tcW w:w="1701" w:type="dxa"/>
          </w:tcPr>
          <w:p w14:paraId="27AB3635" w14:textId="77777777" w:rsidR="00830663" w:rsidRPr="00C46DD7" w:rsidRDefault="00C36162" w:rsidP="00C36162">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Field Type / Size</w:t>
            </w:r>
          </w:p>
        </w:tc>
        <w:tc>
          <w:tcPr>
            <w:tcW w:w="2834" w:type="dxa"/>
          </w:tcPr>
          <w:p w14:paraId="6E4B55D5" w14:textId="77777777" w:rsidR="00830663" w:rsidRPr="00C46DD7" w:rsidRDefault="00963FBD" w:rsidP="00963FBD">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Example</w:t>
            </w:r>
          </w:p>
        </w:tc>
      </w:tr>
      <w:tr w:rsidR="007151EE" w14:paraId="66D7BB43" w14:textId="77777777" w:rsidTr="007151EE">
        <w:tc>
          <w:tcPr>
            <w:tcW w:w="2678" w:type="dxa"/>
          </w:tcPr>
          <w:p w14:paraId="47D87AE4"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Pr>
                <w:rFonts w:ascii="Helv" w:hAnsi="Helv" w:cs="Helv"/>
                <w:i/>
                <w:color w:val="000000"/>
                <w:szCs w:val="18"/>
              </w:rPr>
              <w:t>PFI</w:t>
            </w:r>
          </w:p>
        </w:tc>
        <w:tc>
          <w:tcPr>
            <w:tcW w:w="2992" w:type="dxa"/>
          </w:tcPr>
          <w:p w14:paraId="56EF64D4" w14:textId="77777777" w:rsidR="007151EE" w:rsidRPr="000C4CF4" w:rsidRDefault="007151EE" w:rsidP="007151EE">
            <w:pPr>
              <w:rPr>
                <w:rFonts w:cstheme="minorHAnsi"/>
                <w:szCs w:val="18"/>
              </w:rPr>
            </w:pPr>
            <w:r w:rsidRPr="000C4CF4">
              <w:rPr>
                <w:rFonts w:cstheme="minorHAnsi"/>
                <w:szCs w:val="18"/>
                <w:lang w:val="en-US"/>
              </w:rPr>
              <w:t xml:space="preserve">The </w:t>
            </w:r>
            <w:r w:rsidR="00D946D6">
              <w:t>Permanent Feature Identifier</w:t>
            </w:r>
            <w:r w:rsidR="00D946D6" w:rsidRPr="000C4CF4">
              <w:rPr>
                <w:rFonts w:cstheme="minorHAnsi"/>
                <w:szCs w:val="18"/>
                <w:lang w:val="en-US"/>
              </w:rPr>
              <w:t xml:space="preserve"> </w:t>
            </w:r>
            <w:r w:rsidRPr="000C4CF4">
              <w:rPr>
                <w:rFonts w:cstheme="minorHAnsi"/>
                <w:szCs w:val="18"/>
                <w:lang w:val="en-US"/>
              </w:rPr>
              <w:t>(PFI).</w:t>
            </w:r>
          </w:p>
        </w:tc>
        <w:tc>
          <w:tcPr>
            <w:tcW w:w="1701" w:type="dxa"/>
          </w:tcPr>
          <w:p w14:paraId="38FBF75A" w14:textId="77777777" w:rsidR="007151EE" w:rsidRPr="000C4CF4" w:rsidRDefault="007151EE" w:rsidP="000C4CF4">
            <w:pPr>
              <w:autoSpaceDE w:val="0"/>
              <w:autoSpaceDN w:val="0"/>
              <w:adjustRightInd w:val="0"/>
              <w:spacing w:before="120" w:after="120" w:line="240" w:lineRule="auto"/>
              <w:ind w:right="29"/>
              <w:rPr>
                <w:szCs w:val="18"/>
                <w:lang w:val="en-US"/>
              </w:rPr>
            </w:pPr>
            <w:proofErr w:type="gramStart"/>
            <w:r w:rsidRPr="000C4CF4">
              <w:rPr>
                <w:szCs w:val="18"/>
                <w:lang w:val="en-US"/>
              </w:rPr>
              <w:t>NUMBER(</w:t>
            </w:r>
            <w:proofErr w:type="gramEnd"/>
            <w:r w:rsidRPr="000C4CF4">
              <w:rPr>
                <w:szCs w:val="18"/>
                <w:lang w:val="en-US"/>
              </w:rPr>
              <w:t>11)</w:t>
            </w:r>
          </w:p>
        </w:tc>
        <w:tc>
          <w:tcPr>
            <w:tcW w:w="2834" w:type="dxa"/>
          </w:tcPr>
          <w:p w14:paraId="354D0579"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84155081</w:t>
            </w:r>
          </w:p>
        </w:tc>
      </w:tr>
      <w:tr w:rsidR="007151EE" w14:paraId="4CFF9FA6" w14:textId="77777777" w:rsidTr="007151EE">
        <w:tc>
          <w:tcPr>
            <w:tcW w:w="2678" w:type="dxa"/>
          </w:tcPr>
          <w:p w14:paraId="7D37DE0A"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ZONE_NUM</w:t>
            </w:r>
          </w:p>
        </w:tc>
        <w:tc>
          <w:tcPr>
            <w:tcW w:w="2992" w:type="dxa"/>
          </w:tcPr>
          <w:p w14:paraId="634E2AA1" w14:textId="77777777" w:rsidR="007151EE" w:rsidRPr="000C4CF4" w:rsidRDefault="00D946D6" w:rsidP="007151EE">
            <w:pPr>
              <w:rPr>
                <w:rFonts w:cstheme="minorHAnsi"/>
                <w:szCs w:val="18"/>
              </w:rPr>
            </w:pPr>
            <w:r>
              <w:t xml:space="preserve">A unique number used by DELWP for automatic issuing of planning certificates. </w:t>
            </w:r>
          </w:p>
        </w:tc>
        <w:tc>
          <w:tcPr>
            <w:tcW w:w="1701" w:type="dxa"/>
          </w:tcPr>
          <w:p w14:paraId="48C64C36" w14:textId="77777777" w:rsidR="007151EE" w:rsidRPr="000C4CF4" w:rsidRDefault="007151EE" w:rsidP="000C4CF4">
            <w:pPr>
              <w:autoSpaceDE w:val="0"/>
              <w:autoSpaceDN w:val="0"/>
              <w:adjustRightInd w:val="0"/>
              <w:spacing w:before="120" w:after="120" w:line="240" w:lineRule="auto"/>
              <w:ind w:right="29"/>
              <w:rPr>
                <w:szCs w:val="18"/>
                <w:lang w:val="en-US"/>
              </w:rPr>
            </w:pPr>
            <w:proofErr w:type="gramStart"/>
            <w:r w:rsidRPr="000C4CF4">
              <w:rPr>
                <w:szCs w:val="18"/>
                <w:lang w:val="en-US"/>
              </w:rPr>
              <w:t>NUMBER(</w:t>
            </w:r>
            <w:proofErr w:type="gramEnd"/>
            <w:r w:rsidRPr="000C4CF4">
              <w:rPr>
                <w:szCs w:val="18"/>
                <w:lang w:val="en-US"/>
              </w:rPr>
              <w:t>6)</w:t>
            </w:r>
          </w:p>
        </w:tc>
        <w:tc>
          <w:tcPr>
            <w:tcW w:w="2834" w:type="dxa"/>
          </w:tcPr>
          <w:p w14:paraId="7A6698C4" w14:textId="77777777" w:rsidR="007151EE" w:rsidRPr="008438B0" w:rsidRDefault="007774ED" w:rsidP="008438B0">
            <w:pPr>
              <w:autoSpaceDE w:val="0"/>
              <w:autoSpaceDN w:val="0"/>
              <w:adjustRightInd w:val="0"/>
              <w:spacing w:before="120" w:after="120" w:line="240" w:lineRule="auto"/>
              <w:ind w:right="26"/>
              <w:rPr>
                <w:rFonts w:ascii="Helv" w:hAnsi="Helv" w:cs="Helv"/>
                <w:color w:val="000000"/>
                <w:szCs w:val="18"/>
              </w:rPr>
            </w:pPr>
            <w:r w:rsidRPr="007774ED">
              <w:rPr>
                <w:rFonts w:ascii="Helv" w:hAnsi="Helv" w:cs="Helv"/>
                <w:color w:val="000000"/>
                <w:szCs w:val="18"/>
              </w:rPr>
              <w:t>11691</w:t>
            </w:r>
          </w:p>
        </w:tc>
      </w:tr>
      <w:tr w:rsidR="007151EE" w14:paraId="4C6D175D" w14:textId="77777777" w:rsidTr="007151EE">
        <w:tc>
          <w:tcPr>
            <w:tcW w:w="2678" w:type="dxa"/>
          </w:tcPr>
          <w:p w14:paraId="059C744E"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CODE_PARENT</w:t>
            </w:r>
          </w:p>
        </w:tc>
        <w:tc>
          <w:tcPr>
            <w:tcW w:w="2992" w:type="dxa"/>
          </w:tcPr>
          <w:p w14:paraId="5E26955F" w14:textId="77777777" w:rsidR="007151EE" w:rsidRPr="000C4CF4" w:rsidRDefault="007151EE" w:rsidP="007151EE">
            <w:pPr>
              <w:rPr>
                <w:rFonts w:cstheme="minorHAnsi"/>
                <w:szCs w:val="18"/>
              </w:rPr>
            </w:pPr>
            <w:r w:rsidRPr="000C4CF4">
              <w:rPr>
                <w:rFonts w:cstheme="minorHAnsi"/>
                <w:szCs w:val="18"/>
              </w:rPr>
              <w:t>Parent Code</w:t>
            </w:r>
          </w:p>
        </w:tc>
        <w:tc>
          <w:tcPr>
            <w:tcW w:w="1701" w:type="dxa"/>
          </w:tcPr>
          <w:p w14:paraId="093D50D4" w14:textId="77777777" w:rsidR="007151EE" w:rsidRPr="000C4CF4" w:rsidRDefault="000C4CF4" w:rsidP="000C4CF4">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0C4CF4">
              <w:rPr>
                <w:szCs w:val="18"/>
                <w:lang w:val="en-US"/>
              </w:rPr>
              <w:t>(10)</w:t>
            </w:r>
          </w:p>
        </w:tc>
        <w:tc>
          <w:tcPr>
            <w:tcW w:w="2834" w:type="dxa"/>
          </w:tcPr>
          <w:p w14:paraId="10529D66"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MUZ, RDZ, DDO, HO</w:t>
            </w:r>
          </w:p>
        </w:tc>
      </w:tr>
      <w:tr w:rsidR="007151EE" w14:paraId="47DC27A5" w14:textId="77777777" w:rsidTr="007151EE">
        <w:tc>
          <w:tcPr>
            <w:tcW w:w="2678" w:type="dxa"/>
          </w:tcPr>
          <w:p w14:paraId="1026254D"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CODE_NUMBER</w:t>
            </w:r>
          </w:p>
        </w:tc>
        <w:tc>
          <w:tcPr>
            <w:tcW w:w="2992" w:type="dxa"/>
          </w:tcPr>
          <w:p w14:paraId="2271BEA3" w14:textId="77777777" w:rsidR="007151EE" w:rsidRPr="000C4CF4" w:rsidRDefault="007151EE" w:rsidP="007151EE">
            <w:pPr>
              <w:rPr>
                <w:rFonts w:cstheme="minorHAnsi"/>
                <w:szCs w:val="18"/>
              </w:rPr>
            </w:pPr>
            <w:r w:rsidRPr="000C4CF4">
              <w:rPr>
                <w:rFonts w:cstheme="minorHAnsi"/>
                <w:szCs w:val="18"/>
              </w:rPr>
              <w:t>Code Number</w:t>
            </w:r>
          </w:p>
        </w:tc>
        <w:tc>
          <w:tcPr>
            <w:tcW w:w="1701" w:type="dxa"/>
          </w:tcPr>
          <w:p w14:paraId="00AB2785"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 xml:space="preserve">Long </w:t>
            </w:r>
            <w:proofErr w:type="spellStart"/>
            <w:r w:rsidRPr="000C4CF4">
              <w:rPr>
                <w:szCs w:val="18"/>
                <w:lang w:val="en-US"/>
              </w:rPr>
              <w:t>Int</w:t>
            </w:r>
            <w:proofErr w:type="spellEnd"/>
          </w:p>
        </w:tc>
        <w:tc>
          <w:tcPr>
            <w:tcW w:w="2834" w:type="dxa"/>
          </w:tcPr>
          <w:p w14:paraId="4117C48D"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123</w:t>
            </w:r>
          </w:p>
        </w:tc>
      </w:tr>
      <w:tr w:rsidR="007151EE" w14:paraId="1A381E9D" w14:textId="77777777" w:rsidTr="007151EE">
        <w:tc>
          <w:tcPr>
            <w:tcW w:w="2678" w:type="dxa"/>
          </w:tcPr>
          <w:p w14:paraId="63E9C2C0" w14:textId="77777777" w:rsidR="007151EE" w:rsidRPr="005145BF" w:rsidRDefault="00D946D6" w:rsidP="007151EE">
            <w:pPr>
              <w:autoSpaceDE w:val="0"/>
              <w:autoSpaceDN w:val="0"/>
              <w:adjustRightInd w:val="0"/>
              <w:spacing w:before="120" w:after="120" w:line="240" w:lineRule="auto"/>
              <w:ind w:right="24"/>
              <w:rPr>
                <w:rFonts w:ascii="Helv" w:hAnsi="Helv" w:cs="Helv"/>
                <w:i/>
                <w:color w:val="000000"/>
                <w:szCs w:val="18"/>
              </w:rPr>
            </w:pPr>
            <w:r>
              <w:rPr>
                <w:rFonts w:ascii="Helv" w:hAnsi="Helv" w:cs="Helv"/>
                <w:i/>
                <w:color w:val="000000"/>
                <w:szCs w:val="18"/>
              </w:rPr>
              <w:t>CODE_SCHEDULE</w:t>
            </w:r>
          </w:p>
        </w:tc>
        <w:tc>
          <w:tcPr>
            <w:tcW w:w="2992" w:type="dxa"/>
          </w:tcPr>
          <w:p w14:paraId="19E1297A" w14:textId="77777777" w:rsidR="007151EE" w:rsidRPr="000C4CF4" w:rsidRDefault="007151EE" w:rsidP="007151EE">
            <w:pPr>
              <w:rPr>
                <w:rFonts w:cstheme="minorHAnsi"/>
                <w:szCs w:val="18"/>
              </w:rPr>
            </w:pPr>
            <w:r w:rsidRPr="000C4CF4">
              <w:rPr>
                <w:rFonts w:cstheme="minorHAnsi"/>
                <w:szCs w:val="18"/>
              </w:rPr>
              <w:t>Code Schedule Number</w:t>
            </w:r>
          </w:p>
        </w:tc>
        <w:tc>
          <w:tcPr>
            <w:tcW w:w="1701" w:type="dxa"/>
          </w:tcPr>
          <w:p w14:paraId="6E00EC1C"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 xml:space="preserve">Long </w:t>
            </w:r>
            <w:proofErr w:type="spellStart"/>
            <w:r w:rsidRPr="000C4CF4">
              <w:rPr>
                <w:szCs w:val="18"/>
                <w:lang w:val="en-US"/>
              </w:rPr>
              <w:t>Int</w:t>
            </w:r>
            <w:proofErr w:type="spellEnd"/>
          </w:p>
        </w:tc>
        <w:tc>
          <w:tcPr>
            <w:tcW w:w="2834" w:type="dxa"/>
          </w:tcPr>
          <w:p w14:paraId="346ED041"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56</w:t>
            </w:r>
          </w:p>
        </w:tc>
      </w:tr>
      <w:tr w:rsidR="007151EE" w14:paraId="344D3E54" w14:textId="77777777" w:rsidTr="007151EE">
        <w:tc>
          <w:tcPr>
            <w:tcW w:w="2678" w:type="dxa"/>
          </w:tcPr>
          <w:p w14:paraId="75FB2E12"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CODE_PART</w:t>
            </w:r>
          </w:p>
        </w:tc>
        <w:tc>
          <w:tcPr>
            <w:tcW w:w="2992" w:type="dxa"/>
          </w:tcPr>
          <w:p w14:paraId="40235BDB" w14:textId="77777777" w:rsidR="007151EE" w:rsidRPr="000C4CF4" w:rsidRDefault="007151EE" w:rsidP="007151EE">
            <w:pPr>
              <w:rPr>
                <w:rFonts w:cstheme="minorHAnsi"/>
                <w:szCs w:val="18"/>
              </w:rPr>
            </w:pPr>
            <w:r w:rsidRPr="000C4CF4">
              <w:rPr>
                <w:rFonts w:cstheme="minorHAnsi"/>
                <w:szCs w:val="18"/>
              </w:rPr>
              <w:t>Code Part</w:t>
            </w:r>
          </w:p>
        </w:tc>
        <w:tc>
          <w:tcPr>
            <w:tcW w:w="1701" w:type="dxa"/>
          </w:tcPr>
          <w:p w14:paraId="2787A904" w14:textId="77777777" w:rsidR="007151EE" w:rsidRPr="000C4CF4" w:rsidRDefault="000C4CF4" w:rsidP="000C4CF4">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0C4CF4">
              <w:rPr>
                <w:szCs w:val="18"/>
                <w:lang w:val="en-US"/>
              </w:rPr>
              <w:t>(10)</w:t>
            </w:r>
          </w:p>
        </w:tc>
        <w:tc>
          <w:tcPr>
            <w:tcW w:w="2834" w:type="dxa"/>
          </w:tcPr>
          <w:p w14:paraId="1A6BCABC"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A1</w:t>
            </w:r>
          </w:p>
        </w:tc>
      </w:tr>
      <w:tr w:rsidR="007151EE" w14:paraId="7D633B9C" w14:textId="77777777" w:rsidTr="007151EE">
        <w:tc>
          <w:tcPr>
            <w:tcW w:w="2678" w:type="dxa"/>
          </w:tcPr>
          <w:p w14:paraId="125CE08E"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ZONE_CODE</w:t>
            </w:r>
          </w:p>
        </w:tc>
        <w:tc>
          <w:tcPr>
            <w:tcW w:w="2992" w:type="dxa"/>
          </w:tcPr>
          <w:p w14:paraId="101F585E" w14:textId="77777777" w:rsidR="007151EE" w:rsidRPr="000C4CF4" w:rsidRDefault="00D946D6" w:rsidP="007151EE">
            <w:pPr>
              <w:rPr>
                <w:rFonts w:cstheme="minorHAnsi"/>
                <w:szCs w:val="18"/>
              </w:rPr>
            </w:pPr>
            <w:r>
              <w:t>A unique code that links map data to the written part of the Planning Scheme.</w:t>
            </w:r>
          </w:p>
        </w:tc>
        <w:tc>
          <w:tcPr>
            <w:tcW w:w="1701" w:type="dxa"/>
          </w:tcPr>
          <w:p w14:paraId="1D8DCB24" w14:textId="77777777" w:rsidR="007151EE" w:rsidRPr="000C4CF4" w:rsidRDefault="000C4CF4" w:rsidP="000C4CF4">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0C4CF4">
              <w:rPr>
                <w:szCs w:val="18"/>
                <w:lang w:val="en-US"/>
              </w:rPr>
              <w:t>(12)</w:t>
            </w:r>
          </w:p>
        </w:tc>
        <w:tc>
          <w:tcPr>
            <w:tcW w:w="2834" w:type="dxa"/>
          </w:tcPr>
          <w:p w14:paraId="63B6F85F"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MUZ1, RDZ2, DDO56-A1, HO123</w:t>
            </w:r>
          </w:p>
        </w:tc>
      </w:tr>
      <w:tr w:rsidR="007151EE" w14:paraId="3564890B" w14:textId="77777777" w:rsidTr="007151EE">
        <w:tc>
          <w:tcPr>
            <w:tcW w:w="2678" w:type="dxa"/>
          </w:tcPr>
          <w:p w14:paraId="62F2CD7A"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ZONE_DESCRIPTION</w:t>
            </w:r>
          </w:p>
        </w:tc>
        <w:tc>
          <w:tcPr>
            <w:tcW w:w="2992" w:type="dxa"/>
          </w:tcPr>
          <w:p w14:paraId="17C19A43" w14:textId="77777777" w:rsidR="007151EE" w:rsidRPr="000C4CF4" w:rsidRDefault="007151EE" w:rsidP="007151EE">
            <w:pPr>
              <w:rPr>
                <w:rFonts w:cstheme="minorHAnsi"/>
                <w:szCs w:val="18"/>
              </w:rPr>
            </w:pPr>
            <w:r w:rsidRPr="000C4CF4">
              <w:rPr>
                <w:rFonts w:cstheme="minorHAnsi"/>
                <w:szCs w:val="18"/>
              </w:rPr>
              <w:t>Description of Zone Type</w:t>
            </w:r>
          </w:p>
        </w:tc>
        <w:tc>
          <w:tcPr>
            <w:tcW w:w="1701" w:type="dxa"/>
          </w:tcPr>
          <w:p w14:paraId="7947C71D" w14:textId="77777777" w:rsidR="007151EE" w:rsidRPr="000C4CF4" w:rsidRDefault="000C4CF4" w:rsidP="000C4CF4">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0C4CF4">
              <w:rPr>
                <w:szCs w:val="18"/>
                <w:lang w:val="en-US"/>
              </w:rPr>
              <w:t>(100)</w:t>
            </w:r>
          </w:p>
        </w:tc>
        <w:tc>
          <w:tcPr>
            <w:tcW w:w="2834" w:type="dxa"/>
          </w:tcPr>
          <w:p w14:paraId="51AEAE60"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MIXED USE ZONE - SCHEDULE 1</w:t>
            </w:r>
          </w:p>
        </w:tc>
      </w:tr>
      <w:tr w:rsidR="007151EE" w14:paraId="344DB84E" w14:textId="77777777" w:rsidTr="007151EE">
        <w:tc>
          <w:tcPr>
            <w:tcW w:w="2678" w:type="dxa"/>
          </w:tcPr>
          <w:p w14:paraId="6CEA419C"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lastRenderedPageBreak/>
              <w:t>ZONE_GROUP</w:t>
            </w:r>
          </w:p>
        </w:tc>
        <w:tc>
          <w:tcPr>
            <w:tcW w:w="2992" w:type="dxa"/>
          </w:tcPr>
          <w:p w14:paraId="71E3FCF9" w14:textId="77777777" w:rsidR="007151EE" w:rsidRPr="000C4CF4" w:rsidRDefault="007151EE" w:rsidP="007151EE">
            <w:pPr>
              <w:rPr>
                <w:rFonts w:cstheme="minorHAnsi"/>
                <w:szCs w:val="18"/>
              </w:rPr>
            </w:pPr>
            <w:r w:rsidRPr="000C4CF4">
              <w:rPr>
                <w:rFonts w:cstheme="minorHAnsi"/>
                <w:szCs w:val="18"/>
              </w:rPr>
              <w:t>Grouping of Zone</w:t>
            </w:r>
          </w:p>
        </w:tc>
        <w:tc>
          <w:tcPr>
            <w:tcW w:w="1701" w:type="dxa"/>
          </w:tcPr>
          <w:p w14:paraId="526CCDAC" w14:textId="77777777" w:rsidR="007151EE" w:rsidRPr="000C4CF4" w:rsidRDefault="000C4CF4" w:rsidP="000C4CF4">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0C4CF4">
              <w:rPr>
                <w:szCs w:val="18"/>
                <w:lang w:val="en-US"/>
              </w:rPr>
              <w:t>(30)</w:t>
            </w:r>
          </w:p>
        </w:tc>
        <w:tc>
          <w:tcPr>
            <w:tcW w:w="2834" w:type="dxa"/>
          </w:tcPr>
          <w:p w14:paraId="331B2B02"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RESIDENTIAL, INDUSTRIAL, SPECIAL USE</w:t>
            </w:r>
          </w:p>
        </w:tc>
      </w:tr>
      <w:tr w:rsidR="007151EE" w14:paraId="714C15F3" w14:textId="77777777" w:rsidTr="007151EE">
        <w:tc>
          <w:tcPr>
            <w:tcW w:w="2678" w:type="dxa"/>
          </w:tcPr>
          <w:p w14:paraId="24A4543E"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RED</w:t>
            </w:r>
          </w:p>
        </w:tc>
        <w:tc>
          <w:tcPr>
            <w:tcW w:w="2992" w:type="dxa"/>
          </w:tcPr>
          <w:p w14:paraId="4F408213" w14:textId="77777777" w:rsidR="007151EE" w:rsidRPr="000C4CF4" w:rsidRDefault="007151EE" w:rsidP="007151EE">
            <w:pPr>
              <w:rPr>
                <w:rFonts w:cstheme="minorHAnsi"/>
                <w:szCs w:val="18"/>
              </w:rPr>
            </w:pPr>
            <w:r w:rsidRPr="000C4CF4">
              <w:rPr>
                <w:rFonts w:cstheme="minorHAnsi"/>
                <w:szCs w:val="18"/>
              </w:rPr>
              <w:t>Red value of the RGB colour value for display fill</w:t>
            </w:r>
          </w:p>
        </w:tc>
        <w:tc>
          <w:tcPr>
            <w:tcW w:w="1701" w:type="dxa"/>
          </w:tcPr>
          <w:p w14:paraId="78CAEB8A"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 xml:space="preserve">Small </w:t>
            </w:r>
            <w:proofErr w:type="spellStart"/>
            <w:r w:rsidRPr="000C4CF4">
              <w:rPr>
                <w:szCs w:val="18"/>
                <w:lang w:val="en-US"/>
              </w:rPr>
              <w:t>int</w:t>
            </w:r>
            <w:proofErr w:type="spellEnd"/>
          </w:p>
        </w:tc>
        <w:tc>
          <w:tcPr>
            <w:tcW w:w="2834" w:type="dxa"/>
          </w:tcPr>
          <w:p w14:paraId="1BBB08C4"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204</w:t>
            </w:r>
          </w:p>
        </w:tc>
      </w:tr>
      <w:tr w:rsidR="007151EE" w14:paraId="150E9272" w14:textId="77777777" w:rsidTr="007151EE">
        <w:tc>
          <w:tcPr>
            <w:tcW w:w="2678" w:type="dxa"/>
          </w:tcPr>
          <w:p w14:paraId="0EF307D0"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GREEN</w:t>
            </w:r>
          </w:p>
        </w:tc>
        <w:tc>
          <w:tcPr>
            <w:tcW w:w="2992" w:type="dxa"/>
          </w:tcPr>
          <w:p w14:paraId="1C7F65D8" w14:textId="77777777" w:rsidR="007151EE" w:rsidRPr="000C4CF4" w:rsidRDefault="007151EE" w:rsidP="00D946D6">
            <w:pPr>
              <w:autoSpaceDE w:val="0"/>
              <w:autoSpaceDN w:val="0"/>
              <w:adjustRightInd w:val="0"/>
              <w:spacing w:line="240" w:lineRule="auto"/>
              <w:rPr>
                <w:rFonts w:cstheme="minorHAnsi"/>
                <w:szCs w:val="18"/>
              </w:rPr>
            </w:pPr>
            <w:r w:rsidRPr="000C4CF4">
              <w:rPr>
                <w:rFonts w:cstheme="minorHAnsi"/>
                <w:szCs w:val="18"/>
              </w:rPr>
              <w:t>Green value of the RGB colour value for display fill</w:t>
            </w:r>
          </w:p>
        </w:tc>
        <w:tc>
          <w:tcPr>
            <w:tcW w:w="1701" w:type="dxa"/>
          </w:tcPr>
          <w:p w14:paraId="5E72DA8C"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 xml:space="preserve">Small </w:t>
            </w:r>
            <w:proofErr w:type="spellStart"/>
            <w:r w:rsidRPr="000C4CF4">
              <w:rPr>
                <w:szCs w:val="18"/>
                <w:lang w:val="en-US"/>
              </w:rPr>
              <w:t>int</w:t>
            </w:r>
            <w:proofErr w:type="spellEnd"/>
          </w:p>
        </w:tc>
        <w:tc>
          <w:tcPr>
            <w:tcW w:w="2834" w:type="dxa"/>
          </w:tcPr>
          <w:p w14:paraId="773706D8"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102</w:t>
            </w:r>
          </w:p>
        </w:tc>
      </w:tr>
      <w:tr w:rsidR="007151EE" w14:paraId="775973D0" w14:textId="77777777" w:rsidTr="007151EE">
        <w:tc>
          <w:tcPr>
            <w:tcW w:w="2678" w:type="dxa"/>
          </w:tcPr>
          <w:p w14:paraId="6B14CA32"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BLUE</w:t>
            </w:r>
          </w:p>
        </w:tc>
        <w:tc>
          <w:tcPr>
            <w:tcW w:w="2992" w:type="dxa"/>
          </w:tcPr>
          <w:p w14:paraId="179DD581" w14:textId="77777777" w:rsidR="007151EE" w:rsidRPr="000C4CF4" w:rsidRDefault="007151EE" w:rsidP="00D946D6">
            <w:pPr>
              <w:autoSpaceDE w:val="0"/>
              <w:autoSpaceDN w:val="0"/>
              <w:adjustRightInd w:val="0"/>
              <w:spacing w:line="240" w:lineRule="auto"/>
              <w:rPr>
                <w:rFonts w:cstheme="minorHAnsi"/>
                <w:szCs w:val="18"/>
              </w:rPr>
            </w:pPr>
            <w:r w:rsidRPr="000C4CF4">
              <w:rPr>
                <w:rFonts w:cstheme="minorHAnsi"/>
                <w:szCs w:val="18"/>
              </w:rPr>
              <w:t>Blue value of the RGB colour value for display fill</w:t>
            </w:r>
          </w:p>
        </w:tc>
        <w:tc>
          <w:tcPr>
            <w:tcW w:w="1701" w:type="dxa"/>
          </w:tcPr>
          <w:p w14:paraId="1D147ABA"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 xml:space="preserve">Small </w:t>
            </w:r>
            <w:proofErr w:type="spellStart"/>
            <w:r w:rsidRPr="000C4CF4">
              <w:rPr>
                <w:szCs w:val="18"/>
                <w:lang w:val="en-US"/>
              </w:rPr>
              <w:t>int</w:t>
            </w:r>
            <w:proofErr w:type="spellEnd"/>
          </w:p>
        </w:tc>
        <w:tc>
          <w:tcPr>
            <w:tcW w:w="2834" w:type="dxa"/>
          </w:tcPr>
          <w:p w14:paraId="35B4E246"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153</w:t>
            </w:r>
          </w:p>
        </w:tc>
      </w:tr>
      <w:tr w:rsidR="007151EE" w14:paraId="29D360B4" w14:textId="77777777" w:rsidTr="007151EE">
        <w:tc>
          <w:tcPr>
            <w:tcW w:w="2678" w:type="dxa"/>
          </w:tcPr>
          <w:p w14:paraId="3DBCF157"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ZONE_CODE_GROUP</w:t>
            </w:r>
          </w:p>
        </w:tc>
        <w:tc>
          <w:tcPr>
            <w:tcW w:w="2992" w:type="dxa"/>
          </w:tcPr>
          <w:p w14:paraId="14837D56" w14:textId="77777777" w:rsidR="007151EE" w:rsidRPr="005145BF" w:rsidRDefault="007151EE" w:rsidP="007151EE">
            <w:pPr>
              <w:autoSpaceDE w:val="0"/>
              <w:autoSpaceDN w:val="0"/>
              <w:adjustRightInd w:val="0"/>
              <w:spacing w:line="240" w:lineRule="auto"/>
              <w:rPr>
                <w:rFonts w:cstheme="minorHAnsi"/>
                <w:szCs w:val="18"/>
              </w:rPr>
            </w:pPr>
            <w:r w:rsidRPr="005145BF">
              <w:rPr>
                <w:rFonts w:cstheme="minorHAnsi"/>
                <w:szCs w:val="18"/>
              </w:rPr>
              <w:t>A grouping value used to symbolize the zones and overlays in the Planning Schemes</w:t>
            </w:r>
          </w:p>
        </w:tc>
        <w:tc>
          <w:tcPr>
            <w:tcW w:w="1701" w:type="dxa"/>
          </w:tcPr>
          <w:p w14:paraId="136C00D8" w14:textId="77777777" w:rsidR="007151EE" w:rsidRPr="005145BF" w:rsidRDefault="000C4CF4" w:rsidP="007151EE">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5145BF">
              <w:rPr>
                <w:szCs w:val="18"/>
                <w:lang w:val="en-US"/>
              </w:rPr>
              <w:t>(10)</w:t>
            </w:r>
          </w:p>
        </w:tc>
        <w:tc>
          <w:tcPr>
            <w:tcW w:w="2834" w:type="dxa"/>
          </w:tcPr>
          <w:p w14:paraId="31692594" w14:textId="77777777" w:rsidR="007151EE" w:rsidRPr="005145BF" w:rsidRDefault="007151EE" w:rsidP="007151EE">
            <w:pPr>
              <w:autoSpaceDE w:val="0"/>
              <w:autoSpaceDN w:val="0"/>
              <w:adjustRightInd w:val="0"/>
              <w:spacing w:before="120" w:after="120" w:line="240" w:lineRule="auto"/>
              <w:ind w:right="26"/>
              <w:rPr>
                <w:rFonts w:ascii="Helv" w:hAnsi="Helv" w:cs="Helv"/>
                <w:color w:val="000000"/>
                <w:szCs w:val="18"/>
              </w:rPr>
            </w:pPr>
            <w:r w:rsidRPr="005145BF">
              <w:rPr>
                <w:rFonts w:ascii="Helv" w:hAnsi="Helv" w:cs="Helv"/>
                <w:color w:val="000000"/>
                <w:szCs w:val="18"/>
              </w:rPr>
              <w:t>B3Z</w:t>
            </w:r>
          </w:p>
        </w:tc>
      </w:tr>
      <w:tr w:rsidR="007151EE" w14:paraId="7FA11158" w14:textId="77777777" w:rsidTr="007151EE">
        <w:tc>
          <w:tcPr>
            <w:tcW w:w="2678" w:type="dxa"/>
          </w:tcPr>
          <w:p w14:paraId="2D31AD3D"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ZONE_CODE_GROUP_LABEL</w:t>
            </w:r>
          </w:p>
        </w:tc>
        <w:tc>
          <w:tcPr>
            <w:tcW w:w="2992" w:type="dxa"/>
          </w:tcPr>
          <w:p w14:paraId="65CFBA73" w14:textId="77777777" w:rsidR="007151EE" w:rsidRPr="005145BF" w:rsidRDefault="007151EE" w:rsidP="007151EE">
            <w:pPr>
              <w:autoSpaceDE w:val="0"/>
              <w:autoSpaceDN w:val="0"/>
              <w:adjustRightInd w:val="0"/>
              <w:spacing w:line="240" w:lineRule="auto"/>
              <w:rPr>
                <w:rFonts w:cstheme="minorHAnsi"/>
                <w:szCs w:val="18"/>
              </w:rPr>
            </w:pPr>
            <w:r w:rsidRPr="005145BF">
              <w:rPr>
                <w:rFonts w:cstheme="minorHAnsi"/>
                <w:szCs w:val="18"/>
              </w:rPr>
              <w:t>The label to be used for the symbology groups for the zones and overlays in the Planning Schemes</w:t>
            </w:r>
          </w:p>
        </w:tc>
        <w:tc>
          <w:tcPr>
            <w:tcW w:w="1701" w:type="dxa"/>
          </w:tcPr>
          <w:p w14:paraId="6D30BDF1" w14:textId="77777777" w:rsidR="007151EE" w:rsidRPr="005145BF" w:rsidRDefault="000C4CF4" w:rsidP="007151EE">
            <w:pPr>
              <w:autoSpaceDE w:val="0"/>
              <w:autoSpaceDN w:val="0"/>
              <w:adjustRightInd w:val="0"/>
              <w:spacing w:before="120" w:after="120" w:line="240" w:lineRule="auto"/>
              <w:ind w:right="29"/>
              <w:rPr>
                <w:szCs w:val="18"/>
                <w:lang w:val="en-US"/>
              </w:rPr>
            </w:pPr>
            <w:r>
              <w:rPr>
                <w:szCs w:val="18"/>
                <w:lang w:val="en-US"/>
              </w:rPr>
              <w:t>VARCHAR2</w:t>
            </w:r>
            <w:r w:rsidRPr="000C4CF4">
              <w:rPr>
                <w:szCs w:val="18"/>
                <w:lang w:val="en-US"/>
              </w:rPr>
              <w:t xml:space="preserve"> </w:t>
            </w:r>
            <w:r w:rsidR="007151EE" w:rsidRPr="005145BF">
              <w:rPr>
                <w:szCs w:val="18"/>
                <w:lang w:val="en-US"/>
              </w:rPr>
              <w:t>(100)</w:t>
            </w:r>
          </w:p>
        </w:tc>
        <w:tc>
          <w:tcPr>
            <w:tcW w:w="2834" w:type="dxa"/>
          </w:tcPr>
          <w:p w14:paraId="01F3C389" w14:textId="77777777" w:rsidR="007151EE" w:rsidRPr="005145BF" w:rsidRDefault="007151EE" w:rsidP="007151EE">
            <w:pPr>
              <w:autoSpaceDE w:val="0"/>
              <w:autoSpaceDN w:val="0"/>
              <w:adjustRightInd w:val="0"/>
              <w:spacing w:before="120" w:after="120" w:line="240" w:lineRule="auto"/>
              <w:ind w:right="26"/>
              <w:rPr>
                <w:rFonts w:ascii="Helv" w:hAnsi="Helv" w:cs="Helv"/>
                <w:color w:val="000000"/>
                <w:szCs w:val="18"/>
              </w:rPr>
            </w:pPr>
            <w:r w:rsidRPr="005145BF">
              <w:rPr>
                <w:rFonts w:ascii="Helv" w:hAnsi="Helv" w:cs="Helv"/>
                <w:color w:val="000000"/>
                <w:szCs w:val="18"/>
              </w:rPr>
              <w:t>B3Z-Business 3 Zone</w:t>
            </w:r>
          </w:p>
        </w:tc>
      </w:tr>
      <w:tr w:rsidR="007151EE" w14:paraId="47B778E7" w14:textId="77777777" w:rsidTr="007151EE">
        <w:tc>
          <w:tcPr>
            <w:tcW w:w="2678" w:type="dxa"/>
          </w:tcPr>
          <w:p w14:paraId="61234E1C"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ACTIVE</w:t>
            </w:r>
          </w:p>
        </w:tc>
        <w:tc>
          <w:tcPr>
            <w:tcW w:w="2992" w:type="dxa"/>
          </w:tcPr>
          <w:p w14:paraId="227883BB" w14:textId="77777777" w:rsidR="007151EE" w:rsidRPr="000C4CF4" w:rsidRDefault="000C4CF4" w:rsidP="007151EE">
            <w:pPr>
              <w:autoSpaceDE w:val="0"/>
              <w:autoSpaceDN w:val="0"/>
              <w:adjustRightInd w:val="0"/>
              <w:spacing w:line="240" w:lineRule="auto"/>
              <w:rPr>
                <w:rFonts w:cstheme="minorHAnsi"/>
                <w:szCs w:val="18"/>
              </w:rPr>
            </w:pPr>
            <w:r>
              <w:rPr>
                <w:rFonts w:cstheme="minorHAnsi"/>
                <w:szCs w:val="18"/>
              </w:rPr>
              <w:t>The value used to determine if the code value is currently active</w:t>
            </w:r>
          </w:p>
        </w:tc>
        <w:tc>
          <w:tcPr>
            <w:tcW w:w="1701" w:type="dxa"/>
          </w:tcPr>
          <w:p w14:paraId="04626492" w14:textId="77777777" w:rsidR="007151EE" w:rsidRPr="000C4CF4" w:rsidRDefault="000C4CF4" w:rsidP="007151EE">
            <w:pPr>
              <w:autoSpaceDE w:val="0"/>
              <w:autoSpaceDN w:val="0"/>
              <w:adjustRightInd w:val="0"/>
              <w:spacing w:before="120" w:after="120" w:line="240" w:lineRule="auto"/>
              <w:ind w:right="29"/>
              <w:rPr>
                <w:szCs w:val="18"/>
                <w:lang w:val="en-US"/>
              </w:rPr>
            </w:pPr>
            <w:proofErr w:type="gramStart"/>
            <w:r>
              <w:rPr>
                <w:szCs w:val="18"/>
                <w:lang w:val="en-US"/>
              </w:rPr>
              <w:t>CHAR(</w:t>
            </w:r>
            <w:proofErr w:type="gramEnd"/>
            <w:r>
              <w:rPr>
                <w:szCs w:val="18"/>
                <w:lang w:val="en-US"/>
              </w:rPr>
              <w:t>1)</w:t>
            </w:r>
          </w:p>
        </w:tc>
        <w:tc>
          <w:tcPr>
            <w:tcW w:w="2834" w:type="dxa"/>
          </w:tcPr>
          <w:p w14:paraId="4DB8DB07" w14:textId="77777777" w:rsidR="007151EE" w:rsidRPr="005145BF" w:rsidRDefault="000C4CF4" w:rsidP="007151EE">
            <w:pPr>
              <w:autoSpaceDE w:val="0"/>
              <w:autoSpaceDN w:val="0"/>
              <w:adjustRightInd w:val="0"/>
              <w:spacing w:before="120" w:after="120" w:line="240" w:lineRule="auto"/>
              <w:ind w:right="26"/>
              <w:rPr>
                <w:rFonts w:ascii="Helv" w:hAnsi="Helv" w:cs="Helv"/>
                <w:color w:val="000000"/>
                <w:szCs w:val="18"/>
              </w:rPr>
            </w:pPr>
            <w:r>
              <w:rPr>
                <w:rFonts w:ascii="Helv" w:hAnsi="Helv" w:cs="Helv"/>
                <w:color w:val="000000"/>
                <w:szCs w:val="18"/>
              </w:rPr>
              <w:t>Y</w:t>
            </w:r>
          </w:p>
        </w:tc>
      </w:tr>
      <w:tr w:rsidR="007151EE" w14:paraId="71C9E155" w14:textId="77777777" w:rsidTr="007151EE">
        <w:tc>
          <w:tcPr>
            <w:tcW w:w="2678" w:type="dxa"/>
          </w:tcPr>
          <w:p w14:paraId="64A61C31"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PFI_CREATED</w:t>
            </w:r>
          </w:p>
        </w:tc>
        <w:tc>
          <w:tcPr>
            <w:tcW w:w="2992" w:type="dxa"/>
          </w:tcPr>
          <w:p w14:paraId="539481AE" w14:textId="77777777" w:rsidR="007151EE" w:rsidRPr="000C4CF4" w:rsidRDefault="007151EE" w:rsidP="007151EE">
            <w:pPr>
              <w:spacing w:before="120"/>
              <w:rPr>
                <w:rFonts w:cstheme="minorHAnsi"/>
                <w:szCs w:val="18"/>
                <w:lang w:val="en-US"/>
              </w:rPr>
            </w:pPr>
            <w:r w:rsidRPr="000C4CF4">
              <w:rPr>
                <w:rFonts w:cstheme="minorHAnsi"/>
                <w:szCs w:val="18"/>
                <w:lang w:val="en-US"/>
              </w:rPr>
              <w:t>The date the Persistent Feature Identifier (PFI) was created</w:t>
            </w:r>
          </w:p>
        </w:tc>
        <w:tc>
          <w:tcPr>
            <w:tcW w:w="1701" w:type="dxa"/>
          </w:tcPr>
          <w:p w14:paraId="033FD00C"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DATE</w:t>
            </w:r>
          </w:p>
        </w:tc>
        <w:tc>
          <w:tcPr>
            <w:tcW w:w="2834" w:type="dxa"/>
          </w:tcPr>
          <w:p w14:paraId="421D1C0C"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17/08/2016 7:59:08 AM</w:t>
            </w:r>
          </w:p>
        </w:tc>
      </w:tr>
      <w:tr w:rsidR="007151EE" w14:paraId="541A63CE" w14:textId="77777777" w:rsidTr="007151EE">
        <w:tc>
          <w:tcPr>
            <w:tcW w:w="2678" w:type="dxa"/>
          </w:tcPr>
          <w:p w14:paraId="68D67D14"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UFI</w:t>
            </w:r>
          </w:p>
        </w:tc>
        <w:tc>
          <w:tcPr>
            <w:tcW w:w="2992" w:type="dxa"/>
          </w:tcPr>
          <w:p w14:paraId="07894435" w14:textId="77777777" w:rsidR="007151EE" w:rsidRPr="000C4CF4" w:rsidRDefault="007151EE" w:rsidP="007151EE">
            <w:pPr>
              <w:spacing w:before="120"/>
              <w:rPr>
                <w:rFonts w:cstheme="minorHAnsi"/>
                <w:szCs w:val="18"/>
                <w:lang w:val="en-US"/>
              </w:rPr>
            </w:pPr>
            <w:r w:rsidRPr="000C4CF4">
              <w:rPr>
                <w:rFonts w:cstheme="minorHAnsi"/>
                <w:szCs w:val="18"/>
                <w:lang w:val="en-US"/>
              </w:rPr>
              <w:t xml:space="preserve">The Unique Feature Identifier (UFI) is updated each time the </w:t>
            </w:r>
            <w:r w:rsidR="00D946D6">
              <w:rPr>
                <w:rFonts w:cstheme="minorHAnsi"/>
                <w:szCs w:val="18"/>
                <w:lang w:val="en-US"/>
              </w:rPr>
              <w:t>feature is edited</w:t>
            </w:r>
          </w:p>
        </w:tc>
        <w:tc>
          <w:tcPr>
            <w:tcW w:w="1701" w:type="dxa"/>
          </w:tcPr>
          <w:p w14:paraId="380A53DC" w14:textId="77777777" w:rsidR="007151EE" w:rsidRPr="000C4CF4" w:rsidRDefault="007151EE" w:rsidP="000C4CF4">
            <w:pPr>
              <w:autoSpaceDE w:val="0"/>
              <w:autoSpaceDN w:val="0"/>
              <w:adjustRightInd w:val="0"/>
              <w:spacing w:before="120" w:after="120" w:line="240" w:lineRule="auto"/>
              <w:ind w:right="29"/>
              <w:rPr>
                <w:szCs w:val="18"/>
                <w:lang w:val="en-US"/>
              </w:rPr>
            </w:pPr>
            <w:proofErr w:type="gramStart"/>
            <w:r w:rsidRPr="000C4CF4">
              <w:rPr>
                <w:szCs w:val="18"/>
                <w:lang w:val="en-US"/>
              </w:rPr>
              <w:t>NUMBER(</w:t>
            </w:r>
            <w:proofErr w:type="gramEnd"/>
            <w:r w:rsidRPr="000C4CF4">
              <w:rPr>
                <w:szCs w:val="18"/>
                <w:lang w:val="en-US"/>
              </w:rPr>
              <w:t>14)</w:t>
            </w:r>
          </w:p>
        </w:tc>
        <w:tc>
          <w:tcPr>
            <w:tcW w:w="2834" w:type="dxa"/>
          </w:tcPr>
          <w:p w14:paraId="7F3FF802"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84155081</w:t>
            </w:r>
          </w:p>
        </w:tc>
      </w:tr>
      <w:tr w:rsidR="007151EE" w14:paraId="65B041BE" w14:textId="77777777" w:rsidTr="007151EE">
        <w:tc>
          <w:tcPr>
            <w:tcW w:w="2678" w:type="dxa"/>
          </w:tcPr>
          <w:p w14:paraId="1373B213" w14:textId="77777777" w:rsidR="007151EE" w:rsidRPr="005145BF" w:rsidRDefault="007151EE" w:rsidP="007151EE">
            <w:pPr>
              <w:autoSpaceDE w:val="0"/>
              <w:autoSpaceDN w:val="0"/>
              <w:adjustRightInd w:val="0"/>
              <w:spacing w:before="120" w:after="120" w:line="240" w:lineRule="auto"/>
              <w:ind w:right="24"/>
              <w:rPr>
                <w:rFonts w:ascii="Helv" w:hAnsi="Helv" w:cs="Helv"/>
                <w:i/>
                <w:color w:val="000000"/>
                <w:szCs w:val="18"/>
              </w:rPr>
            </w:pPr>
            <w:r w:rsidRPr="005145BF">
              <w:rPr>
                <w:rFonts w:ascii="Helv" w:hAnsi="Helv" w:cs="Helv"/>
                <w:i/>
                <w:color w:val="000000"/>
                <w:szCs w:val="18"/>
              </w:rPr>
              <w:t>UFI_CREATED</w:t>
            </w:r>
          </w:p>
        </w:tc>
        <w:tc>
          <w:tcPr>
            <w:tcW w:w="2992" w:type="dxa"/>
          </w:tcPr>
          <w:p w14:paraId="58834D61" w14:textId="77777777" w:rsidR="007151EE" w:rsidRPr="000C4CF4" w:rsidRDefault="007151EE" w:rsidP="007151EE">
            <w:pPr>
              <w:spacing w:before="120"/>
              <w:rPr>
                <w:rFonts w:cstheme="minorHAnsi"/>
                <w:szCs w:val="18"/>
                <w:lang w:val="en-US"/>
              </w:rPr>
            </w:pPr>
            <w:r w:rsidRPr="000C4CF4">
              <w:rPr>
                <w:rFonts w:cstheme="minorHAnsi"/>
                <w:szCs w:val="18"/>
                <w:lang w:val="en-US"/>
              </w:rPr>
              <w:t>The date the Unique Feature Identifier (UFI) was created</w:t>
            </w:r>
          </w:p>
        </w:tc>
        <w:tc>
          <w:tcPr>
            <w:tcW w:w="1701" w:type="dxa"/>
          </w:tcPr>
          <w:p w14:paraId="403C7135" w14:textId="77777777" w:rsidR="007151EE" w:rsidRPr="000C4CF4" w:rsidRDefault="007151EE" w:rsidP="000C4CF4">
            <w:pPr>
              <w:autoSpaceDE w:val="0"/>
              <w:autoSpaceDN w:val="0"/>
              <w:adjustRightInd w:val="0"/>
              <w:spacing w:before="120" w:after="120" w:line="240" w:lineRule="auto"/>
              <w:ind w:right="29"/>
              <w:rPr>
                <w:szCs w:val="18"/>
                <w:lang w:val="en-US"/>
              </w:rPr>
            </w:pPr>
            <w:r w:rsidRPr="000C4CF4">
              <w:rPr>
                <w:szCs w:val="18"/>
                <w:lang w:val="en-US"/>
              </w:rPr>
              <w:t>DATE</w:t>
            </w:r>
          </w:p>
        </w:tc>
        <w:tc>
          <w:tcPr>
            <w:tcW w:w="2834" w:type="dxa"/>
          </w:tcPr>
          <w:p w14:paraId="69CFD877" w14:textId="77777777" w:rsidR="007151EE" w:rsidRPr="008438B0" w:rsidRDefault="007151EE" w:rsidP="008438B0">
            <w:pPr>
              <w:autoSpaceDE w:val="0"/>
              <w:autoSpaceDN w:val="0"/>
              <w:adjustRightInd w:val="0"/>
              <w:spacing w:before="120" w:after="120" w:line="240" w:lineRule="auto"/>
              <w:ind w:right="26"/>
              <w:rPr>
                <w:rFonts w:ascii="Helv" w:hAnsi="Helv" w:cs="Helv"/>
                <w:color w:val="000000"/>
                <w:szCs w:val="18"/>
              </w:rPr>
            </w:pPr>
            <w:r w:rsidRPr="008438B0">
              <w:rPr>
                <w:rFonts w:ascii="Helv" w:hAnsi="Helv" w:cs="Helv"/>
                <w:color w:val="000000"/>
                <w:szCs w:val="18"/>
              </w:rPr>
              <w:t>17/08/2016 7:59:08 AM</w:t>
            </w:r>
          </w:p>
        </w:tc>
      </w:tr>
    </w:tbl>
    <w:p w14:paraId="35D7012C" w14:textId="77777777" w:rsidR="0004746E" w:rsidRDefault="0004746E" w:rsidP="0004746E">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1454C516" w14:textId="77777777" w:rsidR="007F0FC9" w:rsidRDefault="007F0FC9" w:rsidP="0004746E">
      <w:pPr>
        <w:pStyle w:val="Body"/>
        <w:rPr>
          <w:rFonts w:eastAsia="Calibri"/>
        </w:rPr>
      </w:pPr>
      <w:r>
        <w:rPr>
          <w:rFonts w:eastAsia="Calibri"/>
        </w:rPr>
        <w:t>This change is responding</w:t>
      </w:r>
      <w:r w:rsidR="00907A62">
        <w:rPr>
          <w:rFonts w:eastAsia="Calibri"/>
        </w:rPr>
        <w:t xml:space="preserve"> </w:t>
      </w:r>
      <w:r>
        <w:rPr>
          <w:rFonts w:eastAsia="Calibri"/>
        </w:rPr>
        <w:t>to customer requirements seeking</w:t>
      </w:r>
      <w:r w:rsidR="00907A62">
        <w:rPr>
          <w:rFonts w:eastAsia="Calibri"/>
        </w:rPr>
        <w:t xml:space="preserve"> im</w:t>
      </w:r>
      <w:r w:rsidR="001D7AA9">
        <w:rPr>
          <w:rFonts w:eastAsia="Calibri"/>
        </w:rPr>
        <w:t xml:space="preserve">proved </w:t>
      </w:r>
      <w:r w:rsidR="00237996">
        <w:rPr>
          <w:rFonts w:eastAsia="Calibri"/>
        </w:rPr>
        <w:t>ability to symbolise planning zones and overlays</w:t>
      </w:r>
      <w:r w:rsidR="0059448D">
        <w:rPr>
          <w:rFonts w:eastAsia="Calibri"/>
        </w:rPr>
        <w:t>.</w:t>
      </w:r>
      <w:r w:rsidR="00907A62">
        <w:rPr>
          <w:rFonts w:eastAsia="Calibri"/>
        </w:rPr>
        <w:t xml:space="preserve"> </w:t>
      </w:r>
    </w:p>
    <w:p w14:paraId="13199724" w14:textId="77777777" w:rsidR="00A83279" w:rsidRDefault="00237996" w:rsidP="0004746E">
      <w:pPr>
        <w:pStyle w:val="Body"/>
        <w:rPr>
          <w:rFonts w:eastAsia="Calibri"/>
        </w:rPr>
      </w:pPr>
      <w:r w:rsidRPr="00237996">
        <w:rPr>
          <w:rFonts w:eastAsia="Calibri"/>
        </w:rPr>
        <w:t>ZONE_CODE_GROUP</w:t>
      </w:r>
      <w:r>
        <w:rPr>
          <w:rFonts w:eastAsia="Calibri"/>
        </w:rPr>
        <w:t xml:space="preserve"> </w:t>
      </w:r>
      <w:r w:rsidR="00DD20AB">
        <w:rPr>
          <w:rFonts w:eastAsia="Calibri"/>
        </w:rPr>
        <w:t xml:space="preserve">is a </w:t>
      </w:r>
      <w:r w:rsidRPr="005145BF">
        <w:rPr>
          <w:rFonts w:eastAsia="Calibri"/>
        </w:rPr>
        <w:t xml:space="preserve">grouping value used to </w:t>
      </w:r>
      <w:r w:rsidR="00CE06E3">
        <w:rPr>
          <w:rFonts w:eastAsia="Calibri"/>
        </w:rPr>
        <w:t xml:space="preserve">symbolise </w:t>
      </w:r>
      <w:r w:rsidRPr="005145BF">
        <w:rPr>
          <w:rFonts w:eastAsia="Calibri"/>
        </w:rPr>
        <w:t>the zones and overlays in the Planning Schemes</w:t>
      </w:r>
      <w:r>
        <w:rPr>
          <w:rFonts w:eastAsia="Calibri"/>
        </w:rPr>
        <w:t>.</w:t>
      </w:r>
      <w:r w:rsidRPr="00237996">
        <w:rPr>
          <w:rFonts w:eastAsia="Calibri"/>
        </w:rPr>
        <w:t xml:space="preserve"> </w:t>
      </w:r>
    </w:p>
    <w:p w14:paraId="57C7F1C1" w14:textId="77777777" w:rsidR="00237996" w:rsidRDefault="00237996" w:rsidP="0004746E">
      <w:pPr>
        <w:pStyle w:val="Body"/>
        <w:rPr>
          <w:rFonts w:eastAsia="Calibri"/>
        </w:rPr>
      </w:pPr>
      <w:r w:rsidRPr="00237996">
        <w:rPr>
          <w:rFonts w:eastAsia="Calibri"/>
        </w:rPr>
        <w:t>ZONE_CODE_GROUP_LABEL is the</w:t>
      </w:r>
      <w:r w:rsidRPr="005145BF">
        <w:rPr>
          <w:rFonts w:eastAsia="Calibri"/>
        </w:rPr>
        <w:t xml:space="preserve"> label used for the symbology groups for the zones and overlays in the Planning Schemes</w:t>
      </w:r>
      <w:r w:rsidR="00A83279">
        <w:rPr>
          <w:rFonts w:eastAsia="Calibri"/>
        </w:rPr>
        <w:t>.</w:t>
      </w:r>
    </w:p>
    <w:p w14:paraId="2C92635D" w14:textId="77777777" w:rsidR="0004746E" w:rsidRPr="00C059A4" w:rsidRDefault="0004746E" w:rsidP="0004746E">
      <w:pPr>
        <w:pStyle w:val="Heading2"/>
        <w:rPr>
          <w:rFonts w:eastAsia="Calibri"/>
        </w:rPr>
      </w:pPr>
      <w:r w:rsidRPr="00C059A4">
        <w:rPr>
          <w:rFonts w:eastAsia="Calibri"/>
        </w:rPr>
        <w:t>Who will it affect</w:t>
      </w:r>
    </w:p>
    <w:p w14:paraId="06FAAFFE" w14:textId="77777777" w:rsidR="0004746E" w:rsidRPr="007D3076" w:rsidRDefault="00907A62" w:rsidP="0004746E">
      <w:pPr>
        <w:pStyle w:val="Body"/>
        <w:rPr>
          <w:rFonts w:eastAsia="Calibri"/>
        </w:rPr>
      </w:pPr>
      <w:r>
        <w:rPr>
          <w:rFonts w:eastAsia="Calibri"/>
        </w:rPr>
        <w:t xml:space="preserve">This change will affect all users of Vicmap </w:t>
      </w:r>
      <w:r w:rsidR="00277CDC">
        <w:rPr>
          <w:rFonts w:eastAsia="Calibri"/>
        </w:rPr>
        <w:t>Planning</w:t>
      </w:r>
      <w:r w:rsidR="00FD65DC">
        <w:rPr>
          <w:rFonts w:eastAsia="Calibri"/>
        </w:rPr>
        <w:t>.</w:t>
      </w:r>
    </w:p>
    <w:p w14:paraId="5A3E6882" w14:textId="77777777"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273C16C6" w14:textId="77777777" w:rsidR="0004746E" w:rsidRDefault="0004746E" w:rsidP="0004746E">
      <w:pPr>
        <w:pStyle w:val="Body"/>
        <w:rPr>
          <w:rFonts w:eastAsia="Calibri"/>
          <w:b/>
          <w:color w:val="FF0000"/>
        </w:rPr>
      </w:pPr>
      <w:r>
        <w:rPr>
          <w:rFonts w:eastAsia="Calibri"/>
        </w:rPr>
        <w:t xml:space="preserve">The change will be implemented </w:t>
      </w:r>
      <w:r w:rsidRPr="00805ACD">
        <w:rPr>
          <w:rFonts w:eastAsia="Calibri"/>
        </w:rPr>
        <w:t>on the</w:t>
      </w:r>
      <w:r w:rsidR="005B2B3C">
        <w:rPr>
          <w:rFonts w:eastAsia="Calibri"/>
          <w:b/>
        </w:rPr>
        <w:t xml:space="preserve"> 05/03/2018</w:t>
      </w:r>
    </w:p>
    <w:p w14:paraId="474271B6" w14:textId="77777777" w:rsidR="00DA4A09" w:rsidRDefault="00DA4A09" w:rsidP="0004746E">
      <w:pPr>
        <w:pStyle w:val="Body"/>
        <w:rPr>
          <w:rFonts w:eastAsia="Calibri"/>
          <w:b/>
          <w:color w:val="FF0000"/>
        </w:rPr>
      </w:pPr>
    </w:p>
    <w:p w14:paraId="5B112D68" w14:textId="77777777" w:rsidR="00DA4A09" w:rsidRDefault="00DA4A09" w:rsidP="0004746E">
      <w:pPr>
        <w:pStyle w:val="Body"/>
        <w:rPr>
          <w:rFonts w:eastAsia="Calibri"/>
          <w:b/>
          <w:color w:val="FF0000"/>
        </w:rPr>
      </w:pPr>
    </w:p>
    <w:p w14:paraId="3D07C3E6" w14:textId="77777777" w:rsidR="00254A01" w:rsidRDefault="00254A01" w:rsidP="00254A01">
      <w:pPr>
        <w:pStyle w:val="BodyText"/>
      </w:pPr>
    </w:p>
    <w:p w14:paraId="6DF33594" w14:textId="77777777" w:rsidR="00DA4A09" w:rsidRDefault="00DA4A09" w:rsidP="00254A01">
      <w:pPr>
        <w:pStyle w:val="BodyText"/>
      </w:pPr>
    </w:p>
    <w:p w14:paraId="265B659B"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0027F397" w14:textId="77777777" w:rsidTr="0031727C">
        <w:trPr>
          <w:trHeight w:val="2608"/>
        </w:trPr>
        <w:tc>
          <w:tcPr>
            <w:tcW w:w="5216" w:type="dxa"/>
            <w:shd w:val="clear" w:color="auto" w:fill="auto"/>
          </w:tcPr>
          <w:p w14:paraId="1B55A215" w14:textId="77777777"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B2B3C">
              <w:rPr>
                <w:noProof/>
              </w:rPr>
              <w:t>2018</w:t>
            </w:r>
            <w:r>
              <w:fldChar w:fldCharType="end"/>
            </w:r>
          </w:p>
          <w:p w14:paraId="3F37D100" w14:textId="77777777" w:rsidR="00254A01" w:rsidRDefault="00254A01" w:rsidP="00AC028D">
            <w:pPr>
              <w:pStyle w:val="SmallBodyText"/>
            </w:pPr>
            <w:r>
              <w:rPr>
                <w:noProof/>
              </w:rPr>
              <w:drawing>
                <wp:anchor distT="0" distB="0" distL="114300" distR="36195" simplePos="0" relativeHeight="251653632" behindDoc="0" locked="1" layoutInCell="1" allowOverlap="1" wp14:anchorId="589C6619" wp14:editId="0305AD2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B59D0E1" w14:textId="77777777" w:rsidR="00254A01" w:rsidRPr="008F559C" w:rsidRDefault="00254A01" w:rsidP="00AC028D">
            <w:pPr>
              <w:pStyle w:val="SmallHeading"/>
            </w:pPr>
            <w:r w:rsidRPr="00C255C2">
              <w:t>Disclaimer</w:t>
            </w:r>
          </w:p>
          <w:p w14:paraId="1FAF2673"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D62D409" w14:textId="77777777" w:rsidR="00254A01" w:rsidRPr="00E97294" w:rsidRDefault="00254A01" w:rsidP="00AC028D">
            <w:pPr>
              <w:pStyle w:val="xAccessibilityHeading"/>
            </w:pPr>
            <w:bookmarkStart w:id="3" w:name="_Accessibility"/>
            <w:bookmarkEnd w:id="3"/>
            <w:r w:rsidRPr="00E97294">
              <w:t>Accessibility</w:t>
            </w:r>
          </w:p>
          <w:p w14:paraId="736D10F8" w14:textId="77777777" w:rsidR="00254A01" w:rsidRDefault="00254A01" w:rsidP="00AC028D">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3A30E0AC" w14:textId="77777777" w:rsidR="00254A01" w:rsidRDefault="00254A01" w:rsidP="00AC028D">
            <w:pPr>
              <w:pStyle w:val="SmallBodyText"/>
            </w:pPr>
          </w:p>
        </w:tc>
      </w:tr>
    </w:tbl>
    <w:p w14:paraId="17B897D0" w14:textId="77777777" w:rsidR="00DA4A09" w:rsidRDefault="00DA4A09" w:rsidP="00254A01">
      <w:pPr>
        <w:pStyle w:val="SmallBodyText"/>
        <w:rPr>
          <w:rStyle w:val="HiddenText"/>
        </w:rPr>
      </w:pPr>
    </w:p>
    <w:p w14:paraId="1FA4C3A2" w14:textId="77777777" w:rsidR="00DA4A09" w:rsidRDefault="00DA4A09" w:rsidP="00254A01">
      <w:pPr>
        <w:pStyle w:val="SmallBodyText"/>
        <w:rPr>
          <w:rStyle w:val="HiddenText"/>
        </w:rPr>
      </w:pPr>
    </w:p>
    <w:p w14:paraId="0EF1E11F" w14:textId="77777777" w:rsidR="00DA4A09" w:rsidRDefault="00DA4A09" w:rsidP="00254A01">
      <w:pPr>
        <w:pStyle w:val="SmallBodyText"/>
        <w:rPr>
          <w:rStyle w:val="HiddenText"/>
        </w:rPr>
      </w:pPr>
    </w:p>
    <w:p w14:paraId="705621F3" w14:textId="77777777" w:rsidR="00DA4A09" w:rsidRDefault="00DA4A09" w:rsidP="00254A01">
      <w:pPr>
        <w:pStyle w:val="SmallBodyText"/>
        <w:rPr>
          <w:rStyle w:val="HiddenText"/>
        </w:rPr>
      </w:pPr>
    </w:p>
    <w:p w14:paraId="33615041" w14:textId="77777777" w:rsidR="006E1C8D" w:rsidRDefault="006E1C8D" w:rsidP="005D0B1C">
      <w:pPr>
        <w:pStyle w:val="BodyText"/>
      </w:pPr>
    </w:p>
    <w:p w14:paraId="37509386" w14:textId="77777777" w:rsidR="00DA4A09" w:rsidRDefault="000A7A3C" w:rsidP="00EB54FD">
      <w:pPr>
        <w:pStyle w:val="Heading2"/>
      </w:pPr>
      <w:r>
        <w:rPr>
          <w:rFonts w:eastAsia="Calibri"/>
        </w:rPr>
        <w:t>For f</w:t>
      </w:r>
      <w:r w:rsidR="00EB54FD">
        <w:rPr>
          <w:rFonts w:eastAsia="Calibri"/>
        </w:rPr>
        <w:t xml:space="preserve">urther information </w:t>
      </w:r>
    </w:p>
    <w:p w14:paraId="29384137" w14:textId="77777777" w:rsidR="00DA4A09" w:rsidRDefault="00EB54FD" w:rsidP="005D0B1C">
      <w:pPr>
        <w:pStyle w:val="BodyText"/>
        <w:rPr>
          <w:rFonts w:ascii="Calibri" w:hAnsi="Calibri" w:cs="Arial"/>
          <w:sz w:val="22"/>
          <w:szCs w:val="22"/>
          <w:lang w:val="en" w:eastAsia="en-AU"/>
        </w:rPr>
      </w:pPr>
      <w:r w:rsidRPr="00EB54FD">
        <w:rPr>
          <w:rFonts w:ascii="Calibri" w:eastAsia="Calibri" w:hAnsi="Calibri" w:cs="Arial"/>
          <w:color w:val="auto"/>
          <w:sz w:val="22"/>
          <w:szCs w:val="24"/>
        </w:rPr>
        <w:t xml:space="preserve">You can contact Vicmap </w:t>
      </w:r>
      <w:r w:rsidRPr="00EB54FD">
        <w:rPr>
          <w:rFonts w:ascii="Calibri" w:eastAsia="Calibri" w:hAnsi="Calibri" w:cs="Arial"/>
          <w:color w:val="auto"/>
          <w:sz w:val="22"/>
          <w:szCs w:val="22"/>
        </w:rPr>
        <w:t xml:space="preserve">Help by </w:t>
      </w:r>
      <w:r w:rsidRPr="00AC47DC">
        <w:rPr>
          <w:rFonts w:ascii="Calibri" w:eastAsia="Calibri" w:hAnsi="Calibri" w:cs="Arial"/>
          <w:color w:val="1A1A1A" w:themeColor="text1" w:themeShade="80"/>
          <w:sz w:val="22"/>
          <w:szCs w:val="22"/>
        </w:rPr>
        <w:t>emailing</w:t>
      </w:r>
      <w:r w:rsidRPr="00AC47DC">
        <w:rPr>
          <w:rFonts w:ascii="Calibri" w:hAnsi="Calibri" w:cs="Arial"/>
          <w:color w:val="1A1A1A" w:themeColor="text1" w:themeShade="80"/>
          <w:sz w:val="22"/>
          <w:szCs w:val="22"/>
          <w:lang w:val="en" w:eastAsia="en-AU"/>
        </w:rPr>
        <w:t xml:space="preserve"> </w:t>
      </w:r>
      <w:hyperlink r:id="rId25" w:history="1">
        <w:r w:rsidRPr="00AC47DC">
          <w:rPr>
            <w:rFonts w:ascii="Calibri" w:hAnsi="Calibri" w:cs="Arial"/>
            <w:color w:val="1A1A1A" w:themeColor="text1" w:themeShade="80"/>
            <w:sz w:val="22"/>
            <w:szCs w:val="22"/>
            <w:u w:val="single"/>
            <w:lang w:val="en" w:eastAsia="en-AU"/>
          </w:rPr>
          <w:t>vicmap.help@delwp.vic.gov.au</w:t>
        </w:r>
      </w:hyperlink>
      <w:r w:rsidR="00AC47DC" w:rsidRPr="00AC47DC">
        <w:rPr>
          <w:rFonts w:ascii="Calibri" w:hAnsi="Calibri" w:cs="Arial"/>
          <w:color w:val="1A1A1A" w:themeColor="text1" w:themeShade="80"/>
          <w:sz w:val="22"/>
          <w:szCs w:val="22"/>
          <w:lang w:val="en" w:eastAsia="en-AU"/>
        </w:rPr>
        <w:t xml:space="preserve"> </w:t>
      </w:r>
      <w:r w:rsidR="00AC47DC">
        <w:rPr>
          <w:rFonts w:ascii="Calibri" w:hAnsi="Calibri" w:cs="Arial"/>
          <w:sz w:val="22"/>
          <w:szCs w:val="22"/>
          <w:lang w:val="en" w:eastAsia="en-AU"/>
        </w:rPr>
        <w:t>or refer to our website</w:t>
      </w:r>
    </w:p>
    <w:p w14:paraId="6E2AA408" w14:textId="77777777" w:rsidR="00176E8F" w:rsidRPr="00EB54FD" w:rsidRDefault="00584B01" w:rsidP="005D0B1C">
      <w:pPr>
        <w:pStyle w:val="BodyText"/>
        <w:rPr>
          <w:rFonts w:ascii="Calibri" w:hAnsi="Calibri"/>
          <w:sz w:val="22"/>
          <w:szCs w:val="22"/>
        </w:rPr>
      </w:pPr>
      <w:hyperlink r:id="rId26" w:history="1">
        <w:r w:rsidR="00AC47DC" w:rsidRPr="00B25723">
          <w:rPr>
            <w:rStyle w:val="Hyperlink"/>
            <w:rFonts w:ascii="Calibri" w:hAnsi="Calibri"/>
            <w:sz w:val="22"/>
            <w:szCs w:val="22"/>
          </w:rPr>
          <w:t>https://www2.delwp.vic.gov.au/maps</w:t>
        </w:r>
      </w:hyperlink>
      <w:r w:rsidR="00AC47DC">
        <w:rPr>
          <w:rFonts w:ascii="Calibri" w:hAnsi="Calibri"/>
          <w:sz w:val="22"/>
          <w:szCs w:val="22"/>
        </w:rPr>
        <w:t xml:space="preserve"> </w:t>
      </w:r>
    </w:p>
    <w:sectPr w:rsidR="00176E8F" w:rsidRPr="00EB54FD"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4E54" w14:textId="77777777" w:rsidR="00EE724E" w:rsidRDefault="00EE724E">
      <w:r>
        <w:separator/>
      </w:r>
    </w:p>
    <w:p w14:paraId="4A7EDF01" w14:textId="77777777" w:rsidR="00EE724E" w:rsidRDefault="00EE724E"/>
    <w:p w14:paraId="003E1830" w14:textId="77777777" w:rsidR="00EE724E" w:rsidRDefault="00EE724E"/>
  </w:endnote>
  <w:endnote w:type="continuationSeparator" w:id="0">
    <w:p w14:paraId="53B24617" w14:textId="77777777" w:rsidR="00EE724E" w:rsidRDefault="00EE724E">
      <w:r>
        <w:continuationSeparator/>
      </w:r>
    </w:p>
    <w:p w14:paraId="7937B2C6" w14:textId="77777777" w:rsidR="00EE724E" w:rsidRDefault="00EE724E"/>
    <w:p w14:paraId="68D24EA3" w14:textId="77777777" w:rsidR="00EE724E" w:rsidRDefault="00EE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55E7"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01AAA62F" wp14:editId="0AB6179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7B5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A62F"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16C7B5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83FB"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06B2DBE4" wp14:editId="16AA658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6B99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2DBE4"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D76B99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196C"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6EB16E5F" wp14:editId="27E432CA">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4329BD17" w14:textId="77777777" w:rsidTr="00237ADF">
                            <w:trPr>
                              <w:trHeight w:hRule="exact" w:val="964"/>
                              <w:tblCellSpacing w:w="71" w:type="dxa"/>
                            </w:trPr>
                            <w:tc>
                              <w:tcPr>
                                <w:tcW w:w="1204" w:type="dxa"/>
                                <w:vAlign w:val="bottom"/>
                              </w:tcPr>
                              <w:p w14:paraId="7C942E27" w14:textId="77777777" w:rsidR="0031727C" w:rsidRPr="00AB780B" w:rsidRDefault="0031727C" w:rsidP="00237ADF">
                                <w:pPr>
                                  <w:suppressOverlap/>
                                </w:pPr>
                                <w:r>
                                  <w:rPr>
                                    <w:noProof/>
                                  </w:rPr>
                                  <w:drawing>
                                    <wp:inline distT="0" distB="0" distL="0" distR="0" wp14:anchorId="57153B1E" wp14:editId="6489C9E9">
                                      <wp:extent cx="496483" cy="5153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5BBB7FFC" w14:textId="77777777" w:rsidR="0031727C" w:rsidRPr="00AB780B" w:rsidRDefault="0031727C" w:rsidP="00237ADF">
                                <w:pPr>
                                  <w:suppressOverlap/>
                                  <w:jc w:val="center"/>
                                </w:pPr>
                              </w:p>
                            </w:tc>
                          </w:tr>
                        </w:tbl>
                        <w:p w14:paraId="3347ED5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16E5F"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4329BD17" w14:textId="77777777" w:rsidTr="00237ADF">
                      <w:trPr>
                        <w:trHeight w:hRule="exact" w:val="964"/>
                        <w:tblCellSpacing w:w="71" w:type="dxa"/>
                      </w:trPr>
                      <w:tc>
                        <w:tcPr>
                          <w:tcW w:w="1204" w:type="dxa"/>
                          <w:vAlign w:val="bottom"/>
                        </w:tcPr>
                        <w:p w14:paraId="7C942E27" w14:textId="77777777" w:rsidR="0031727C" w:rsidRPr="00AB780B" w:rsidRDefault="0031727C" w:rsidP="00237ADF">
                          <w:pPr>
                            <w:suppressOverlap/>
                          </w:pPr>
                          <w:r>
                            <w:rPr>
                              <w:noProof/>
                            </w:rPr>
                            <w:drawing>
                              <wp:inline distT="0" distB="0" distL="0" distR="0" wp14:anchorId="57153B1E" wp14:editId="6489C9E9">
                                <wp:extent cx="496483" cy="5153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5BBB7FFC" w14:textId="77777777" w:rsidR="0031727C" w:rsidRPr="00AB780B" w:rsidRDefault="0031727C" w:rsidP="00237ADF">
                          <w:pPr>
                            <w:suppressOverlap/>
                            <w:jc w:val="center"/>
                          </w:pPr>
                        </w:p>
                      </w:tc>
                    </w:tr>
                  </w:tbl>
                  <w:p w14:paraId="3347ED5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787D4805" wp14:editId="7940E372">
          <wp:simplePos x="0" y="0"/>
          <wp:positionH relativeFrom="page">
            <wp:align>right</wp:align>
          </wp:positionH>
          <wp:positionV relativeFrom="page">
            <wp:align>bottom</wp:align>
          </wp:positionV>
          <wp:extent cx="2408753" cy="1085850"/>
          <wp:effectExtent l="0" t="0" r="0" b="0"/>
          <wp:wrapNone/>
          <wp:docPr id="1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49628187" wp14:editId="630FEE49">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68C9C"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8187"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68C68C9C"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753542FA" wp14:editId="17577692">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99F8" w14:textId="77777777" w:rsidR="00EE724E" w:rsidRPr="008F5280" w:rsidRDefault="00EE724E" w:rsidP="008F5280">
      <w:pPr>
        <w:pStyle w:val="FootnoteSeparator"/>
      </w:pPr>
    </w:p>
    <w:p w14:paraId="3A169EA1" w14:textId="77777777" w:rsidR="00EE724E" w:rsidRDefault="00EE724E"/>
  </w:footnote>
  <w:footnote w:type="continuationSeparator" w:id="0">
    <w:p w14:paraId="22B38338" w14:textId="77777777" w:rsidR="00EE724E" w:rsidRDefault="00EE724E" w:rsidP="008F5280">
      <w:pPr>
        <w:pStyle w:val="FootnoteSeparator"/>
      </w:pPr>
    </w:p>
    <w:p w14:paraId="5BBDBFAD" w14:textId="77777777" w:rsidR="00EE724E" w:rsidRDefault="00EE724E"/>
    <w:p w14:paraId="196F42DE" w14:textId="77777777" w:rsidR="00EE724E" w:rsidRDefault="00EE724E"/>
  </w:footnote>
  <w:footnote w:type="continuationNotice" w:id="1">
    <w:p w14:paraId="269E3353" w14:textId="77777777" w:rsidR="00EE724E" w:rsidRDefault="00EE724E" w:rsidP="00D55628"/>
    <w:p w14:paraId="1E23D02B" w14:textId="77777777" w:rsidR="00EE724E" w:rsidRDefault="00EE724E"/>
    <w:p w14:paraId="5EF5D35E" w14:textId="77777777" w:rsidR="00EE724E" w:rsidRDefault="00EE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0108FE0" w14:textId="77777777" w:rsidTr="00AC028D">
      <w:trPr>
        <w:trHeight w:hRule="exact" w:val="1418"/>
      </w:trPr>
      <w:tc>
        <w:tcPr>
          <w:tcW w:w="7761" w:type="dxa"/>
          <w:vAlign w:val="center"/>
        </w:tcPr>
        <w:p w14:paraId="4670CA60" w14:textId="77777777" w:rsidR="00254A01" w:rsidRPr="00975ED3" w:rsidRDefault="007774ED" w:rsidP="00AC028D">
          <w:pPr>
            <w:pStyle w:val="Header"/>
          </w:pPr>
          <w:fldSimple w:instr=" STYLEREF  Title  \* MERGEFORMAT ">
            <w:r w:rsidR="00584B01">
              <w:rPr>
                <w:noProof/>
              </w:rPr>
              <w:t>Vicmap™ Product Development</w:t>
            </w:r>
          </w:fldSimple>
        </w:p>
      </w:tc>
    </w:tr>
  </w:tbl>
  <w:p w14:paraId="466C7DC2" w14:textId="77777777" w:rsidR="00254A01" w:rsidRDefault="00254A01" w:rsidP="00254A01">
    <w:pPr>
      <w:pStyle w:val="Header"/>
    </w:pPr>
    <w:r w:rsidRPr="00806AB6">
      <w:rPr>
        <w:noProof/>
      </w:rPr>
      <mc:AlternateContent>
        <mc:Choice Requires="wps">
          <w:drawing>
            <wp:anchor distT="0" distB="0" distL="114300" distR="114300" simplePos="0" relativeHeight="251656192" behindDoc="1" locked="0" layoutInCell="1" allowOverlap="1" wp14:anchorId="358DA07C" wp14:editId="1552796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4DA2"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8077142" wp14:editId="70909D7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E4426"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76F673D6" wp14:editId="67C6D83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7083D"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B215F35"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99788F3" w14:textId="77777777" w:rsidTr="00AC028D">
      <w:trPr>
        <w:trHeight w:hRule="exact" w:val="1418"/>
      </w:trPr>
      <w:tc>
        <w:tcPr>
          <w:tcW w:w="7761" w:type="dxa"/>
          <w:vAlign w:val="center"/>
        </w:tcPr>
        <w:p w14:paraId="07BAF00B" w14:textId="77777777" w:rsidR="00254A01" w:rsidRPr="00975ED3" w:rsidRDefault="007774ED" w:rsidP="00AC028D">
          <w:pPr>
            <w:pStyle w:val="Header"/>
          </w:pPr>
          <w:fldSimple w:instr=" STYLEREF  Title  \* MERGEFORMAT ">
            <w:r w:rsidR="00584B01">
              <w:rPr>
                <w:noProof/>
              </w:rPr>
              <w:t>Vicmap™ Product Development</w:t>
            </w:r>
          </w:fldSimple>
        </w:p>
      </w:tc>
    </w:tr>
  </w:tbl>
  <w:p w14:paraId="356D9989"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260CEF4" wp14:editId="66F049D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78DB6"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2B4DD031" wp14:editId="6338B0C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D039F"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0E2BF5A" wp14:editId="65D3993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D0654C"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8A7ECA5"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08F0"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7216" behindDoc="1" locked="0" layoutInCell="1" allowOverlap="1" wp14:anchorId="2204CC7A" wp14:editId="2D25234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7D6B"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04C68B00" wp14:editId="4FCF215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13812"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583E019B" wp14:editId="5DD087B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2E6CA"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3F2C98D" wp14:editId="342AF2C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3D6A6"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CF4"/>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AEB"/>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7EF"/>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BAD"/>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AA9"/>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996"/>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DC"/>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4E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3FA7"/>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721"/>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6F"/>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5BF"/>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C09"/>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0957"/>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01"/>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48D"/>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B3C"/>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61"/>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15"/>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22"/>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1EE"/>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99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424"/>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4E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E25"/>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9"/>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ACD"/>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66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8B0"/>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A6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517"/>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FB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30C"/>
    <w:rsid w:val="00A4292E"/>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DDD"/>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279"/>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4C8"/>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C2F"/>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B62"/>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E19"/>
    <w:rsid w:val="00BF5778"/>
    <w:rsid w:val="00BF57DE"/>
    <w:rsid w:val="00BF5D87"/>
    <w:rsid w:val="00BF5E1E"/>
    <w:rsid w:val="00BF5ECF"/>
    <w:rsid w:val="00BF65CD"/>
    <w:rsid w:val="00BF6C49"/>
    <w:rsid w:val="00BF730C"/>
    <w:rsid w:val="00BF759E"/>
    <w:rsid w:val="00BF7E75"/>
    <w:rsid w:val="00BF7F62"/>
    <w:rsid w:val="00C00A4F"/>
    <w:rsid w:val="00C00B32"/>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D66"/>
    <w:rsid w:val="00C35FAE"/>
    <w:rsid w:val="00C36162"/>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D7"/>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6E3"/>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2F"/>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6D6"/>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0AB"/>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003"/>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24E"/>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C0"/>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9D6"/>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5DC"/>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375E819"/>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2.delwp.vic.gov.au/maps"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vicmap.help@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52d580-73c1-4b2b-acb3-3600a17877a9" ContentTypeId="0x0101002517F445A0F35E449C98AAD631F2B038440B" PreviousValue="false"/>
</file>

<file path=customXml/item3.xml><?xml version="1.0" encoding="utf-8"?>
<?mso-contentType ?>
<customXsn xmlns="http://schemas.microsoft.com/office/2006/metadata/customXsn">
  <xsnLocation/>
  <cached>True</cached>
  <openByDefault>True</openByDefault>
  <xsnScope>/sites/ecm_4/Data Support</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18</Value>
      <Value>11</Value>
      <Value>25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eview_x0020_Date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RoutingRuleDescription xmlns="http://schemas.microsoft.com/sharepoint/v3">Change Management, Product development</RoutingRuleDescription>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DOCID4-78617184-299</_dlc_DocId>
    <_dlc_DocIdUrl xmlns="a5f32de4-e402-4188-b034-e71ca7d22e54">
      <Url>https://delwpvicgovau.sharepoint.com/sites/ecm_4/_layouts/15/DocIdRedir.aspx?ID=DOCID4-78617184-299</Url>
      <Description>DOCID4-78617184-299</Description>
    </_dlc_DocIdUrl>
    <URL xmlns="http://schemas.microsoft.com/sharepoint/v3">
      <Url xsi:nil="true"/>
      <Description xsi:nil="true"/>
    </URL>
  </documentManagement>
</p:properties>
</file>

<file path=customXml/item5.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127" ma:contentTypeDescription="" ma:contentTypeScope="" ma:versionID="fa43b819ce024993d248eda95d9a7063">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9b8ed763c0a1ecc9babe141d9ef42c64"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3:TaxCatchAll" minOccurs="0"/>
                <xsd:element ref="ns3:fb3179c379644f499d7166d0c985669b" minOccurs="0"/>
                <xsd:element ref="ns1:_dlc_DocIdPersistId" minOccurs="0"/>
                <xsd:element ref="ns3:pd01c257034b4e86b1f58279a3bd54c6" minOccurs="0"/>
                <xsd:element ref="ns3:n771d69a070c4babbf278c67c8a2b859" minOccurs="0"/>
                <xsd:element ref="ns3: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6"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897a00b-4a9f-426e-9a2b-b5494aecd68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9897a00b-4a9f-426e-9a2b-b5494aecd68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D26F-0C5D-443C-9292-36AB71CC765C}">
  <ds:schemaRefs>
    <ds:schemaRef ds:uri="http://schemas.microsoft.com/sharepoint/events"/>
    <ds:schemaRef ds:uri=""/>
  </ds:schemaRefs>
</ds:datastoreItem>
</file>

<file path=customXml/itemProps2.xml><?xml version="1.0" encoding="utf-8"?>
<ds:datastoreItem xmlns:ds="http://schemas.openxmlformats.org/officeDocument/2006/customXml" ds:itemID="{DE5EE1D4-4093-4972-A732-8B91685B7E2C}">
  <ds:schemaRefs>
    <ds:schemaRef ds:uri="Microsoft.SharePoint.Taxonomy.ContentTypeSync"/>
  </ds:schemaRefs>
</ds:datastoreItem>
</file>

<file path=customXml/itemProps3.xml><?xml version="1.0" encoding="utf-8"?>
<ds:datastoreItem xmlns:ds="http://schemas.openxmlformats.org/officeDocument/2006/customXml" ds:itemID="{7E003298-FF02-4D12-9E59-FCA46659FAFA}">
  <ds:schemaRefs>
    <ds:schemaRef ds:uri="http://schemas.microsoft.com/office/2006/metadata/customXsn"/>
  </ds:schemaRefs>
</ds:datastoreItem>
</file>

<file path=customXml/itemProps4.xml><?xml version="1.0" encoding="utf-8"?>
<ds:datastoreItem xmlns:ds="http://schemas.openxmlformats.org/officeDocument/2006/customXml" ds:itemID="{1CA98F7A-0E23-45F2-9B85-65F9E210A20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9fd47c19-1c4a-4d7d-b342-c10cef269344"/>
    <ds:schemaRef ds:uri="http://schemas.openxmlformats.org/package/2006/metadata/core-properties"/>
    <ds:schemaRef ds:uri="http://schemas.microsoft.com/sharepoint/v3"/>
    <ds:schemaRef ds:uri="a5f32de4-e402-4188-b034-e71ca7d22e54"/>
  </ds:schemaRefs>
</ds:datastoreItem>
</file>

<file path=customXml/itemProps5.xml><?xml version="1.0" encoding="utf-8"?>
<ds:datastoreItem xmlns:ds="http://schemas.openxmlformats.org/officeDocument/2006/customXml" ds:itemID="{1CDAFAB9-DB41-46CB-91B7-677D1C0C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52F64A-A9F0-4A0B-B4CB-6D860D8498DB}">
  <ds:schemaRefs>
    <ds:schemaRef ds:uri="http://schemas.microsoft.com/sharepoint/v3/contenttype/forms"/>
  </ds:schemaRefs>
</ds:datastoreItem>
</file>

<file path=customXml/itemProps7.xml><?xml version="1.0" encoding="utf-8"?>
<ds:datastoreItem xmlns:ds="http://schemas.openxmlformats.org/officeDocument/2006/customXml" ds:itemID="{3E979694-119C-4ECD-8B08-18CB7027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Vicmap Notice TEMPLATE</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Notice TEMPLATE</dc:title>
  <dc:subject/>
  <dc:creator>Jacqeline Le Lievre</dc:creator>
  <cp:keywords/>
  <dc:description/>
  <cp:lastModifiedBy>Jacqueline L LeLievre (DELWP)</cp:lastModifiedBy>
  <cp:revision>2</cp:revision>
  <cp:lastPrinted>2018-02-09T00:42:00Z</cp:lastPrinted>
  <dcterms:created xsi:type="dcterms:W3CDTF">2018-02-16T03:25:00Z</dcterms:created>
  <dcterms:modified xsi:type="dcterms:W3CDTF">2018-02-16T03:25:00Z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0x0101002517F445A0F35E449C98AAD631F2B038440B005A22D3D49207EF4C9C2A563A065D9AC9</vt:lpwstr>
  </property>
  <property fmtid="{D5CDD505-2E9C-101B-9397-08002B2CF9AE}" pid="19" name="_dlc_DocIdItemGuid">
    <vt:lpwstr>435d1d0c-a282-4cfe-9f1e-664bf6b40b0e</vt:lpwstr>
  </property>
  <property fmtid="{D5CDD505-2E9C-101B-9397-08002B2CF9AE}" pid="20" name="Section">
    <vt:lpwstr/>
  </property>
  <property fmtid="{D5CDD505-2E9C-101B-9397-08002B2CF9AE}" pid="21" name="Agency">
    <vt:lpwstr>1;#Department of Environment, Land, Water and Planning|607a3f87-1228-4cd9-82a5-076aa8776274</vt:lpwstr>
  </property>
  <property fmtid="{D5CDD505-2E9C-101B-9397-08002B2CF9AE}" pid="22" name="Sub-Section">
    <vt:lpwstr/>
  </property>
  <property fmtid="{D5CDD505-2E9C-101B-9397-08002B2CF9AE}" pid="23" name="Branch">
    <vt:lpwstr>11;#All|8270565e-a836-42c0-aa61-1ac7b0ff14aa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25;#Land Use Victoria|df55b370-7608-494b-9fb4-f51a3f958028</vt:lpwstr>
  </property>
  <property fmtid="{D5CDD505-2E9C-101B-9397-08002B2CF9AE}" pid="30" name="Location Type">
    <vt:lpwstr/>
  </property>
  <property fmtid="{D5CDD505-2E9C-101B-9397-08002B2CF9AE}" pid="31" name="Group1">
    <vt:lpwstr>18;#Local Infrastructure|35232ce7-1039-46ab-a331-4c8e969be43f</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SharedWithUsers">
    <vt:lpwstr>103;#Robert H Morrison (DELWP)</vt:lpwstr>
  </property>
</Properties>
</file>