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DE3C3F" w:rsidRPr="004E7DB1" w14:paraId="04B70735" w14:textId="77777777" w:rsidTr="00AD5692">
        <w:tc>
          <w:tcPr>
            <w:tcW w:w="1843" w:type="dxa"/>
          </w:tcPr>
          <w:p w14:paraId="6258D43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04D1EE7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7B376E" w:rsidRPr="004E7DB1" w14:paraId="6505C061" w14:textId="77777777" w:rsidTr="00AD5692">
        <w:tc>
          <w:tcPr>
            <w:tcW w:w="1843" w:type="dxa"/>
          </w:tcPr>
          <w:p w14:paraId="1C467388" w14:textId="175FE189" w:rsidR="007B376E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55CAED7D" w14:textId="77777777" w:rsidR="007B376E" w:rsidRPr="004E7DB1" w:rsidRDefault="007B376E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023188FB" w14:textId="77777777" w:rsidTr="00AD5692">
        <w:tc>
          <w:tcPr>
            <w:tcW w:w="1843" w:type="dxa"/>
          </w:tcPr>
          <w:p w14:paraId="7C9C2EE7" w14:textId="3D4EE97B" w:rsidR="007B376E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14:paraId="0EC04C0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003005C" w14:textId="77777777" w:rsidTr="00AD5692">
        <w:tc>
          <w:tcPr>
            <w:tcW w:w="1843" w:type="dxa"/>
          </w:tcPr>
          <w:p w14:paraId="4160AFE5" w14:textId="60D001FE" w:rsidR="007B376E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3548AC33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35289FA9" w14:textId="77777777" w:rsidTr="00AD5692">
        <w:tc>
          <w:tcPr>
            <w:tcW w:w="1843" w:type="dxa"/>
          </w:tcPr>
          <w:p w14:paraId="4E31AF79" w14:textId="58EEE42D" w:rsidR="004E7DB1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r w:rsidR="00DE3C3F">
              <w:rPr>
                <w:rFonts w:ascii="Arial" w:hAnsi="Arial" w:cs="Arial"/>
              </w:rPr>
              <w:t>Ad</w:t>
            </w:r>
            <w:r w:rsidR="004E7DB1"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63259DE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8DBE7EE" w14:textId="77777777" w:rsidTr="00AD5692">
        <w:tc>
          <w:tcPr>
            <w:tcW w:w="1843" w:type="dxa"/>
          </w:tcPr>
          <w:p w14:paraId="7281D4F5" w14:textId="0D6C75E0" w:rsidR="004E7DB1" w:rsidRPr="004E7DB1" w:rsidRDefault="00093642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  <w:r w:rsidR="00A93CED">
              <w:rPr>
                <w:rFonts w:ascii="Arial" w:hAnsi="Arial" w:cs="Arial"/>
              </w:rPr>
              <w:t xml:space="preserve"> Ref</w:t>
            </w:r>
            <w:r w:rsidR="004E7DB1" w:rsidRPr="004E7DB1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79D3AE8A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545354E7" w14:textId="77777777" w:rsidTr="00AD5692">
        <w:tc>
          <w:tcPr>
            <w:tcW w:w="1843" w:type="dxa"/>
          </w:tcPr>
          <w:p w14:paraId="375D82C8" w14:textId="05439D4B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 xml:space="preserve">Customer </w:t>
            </w:r>
            <w:r w:rsidR="007B376E">
              <w:rPr>
                <w:rFonts w:ascii="Arial" w:hAnsi="Arial" w:cs="Arial"/>
              </w:rPr>
              <w:t>ID</w:t>
            </w:r>
            <w:r w:rsidRPr="004E7DB1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196F0D06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</w:tbl>
    <w:p w14:paraId="1BED04D3" w14:textId="77777777" w:rsidR="00AD5692" w:rsidRDefault="00AD5692" w:rsidP="00DE3C3F">
      <w:pPr>
        <w:rPr>
          <w:rFonts w:ascii="Arial" w:hAnsi="Arial" w:cs="Arial"/>
          <w:sz w:val="8"/>
        </w:rPr>
      </w:pPr>
    </w:p>
    <w:p w14:paraId="6EDEE37F" w14:textId="77777777" w:rsidR="000E40CF" w:rsidRDefault="00AD5692" w:rsidP="00DE3C3F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77CA7EF6" w14:textId="77777777" w:rsidR="00D33C51" w:rsidRDefault="00D33C51" w:rsidP="00DE3C3F">
      <w:pPr>
        <w:rPr>
          <w:rFonts w:ascii="Arial" w:hAnsi="Arial" w:cs="Arial"/>
        </w:rPr>
        <w:sectPr w:rsidR="00D33C51" w:rsidSect="00D33C5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20BD0FBD" w14:textId="2E31E14D" w:rsidR="00995C37" w:rsidRDefault="00653CFB" w:rsidP="08F3DC5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eastAsia="Arial" w:hAnsi="Arial" w:cs="Arial"/>
          <w:noProof/>
        </w:rPr>
        <w:t xml:space="preserve">The mortgagor mortgages to the mortgagee the water share as security for the debt or liability described in the terms and conditions set out or </w:t>
      </w:r>
      <w:r w:rsidR="003F1705">
        <w:rPr>
          <w:rFonts w:ascii="Arial" w:eastAsia="Arial" w:hAnsi="Arial" w:cs="Arial"/>
          <w:noProof/>
        </w:rPr>
        <w:t>referred to in this mortgage, and covenants with the mortgagee to comply with those terms and conditions.</w:t>
      </w:r>
      <w:r w:rsidR="00C96FE3">
        <w:rPr>
          <w:rFonts w:ascii="Arial" w:hAnsi="Arial" w:cs="Arial"/>
        </w:rPr>
        <w:t xml:space="preserve"> </w:t>
      </w:r>
    </w:p>
    <w:p w14:paraId="379594B6" w14:textId="77777777" w:rsidR="001D5079" w:rsidRPr="001D5079" w:rsidRDefault="001D5079" w:rsidP="08F3DC55">
      <w:pPr>
        <w:pBdr>
          <w:bottom w:val="single" w:sz="6" w:space="1" w:color="auto"/>
        </w:pBdr>
        <w:rPr>
          <w:rFonts w:ascii="Arial" w:hAnsi="Arial" w:cs="Arial"/>
          <w:sz w:val="4"/>
          <w:szCs w:val="4"/>
        </w:rPr>
      </w:pPr>
    </w:p>
    <w:p w14:paraId="6B5B6EED" w14:textId="77777777" w:rsid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>Water Share: (identification number)</w:t>
      </w:r>
    </w:p>
    <w:p w14:paraId="6F4956E1" w14:textId="77777777" w:rsidR="000A08D1" w:rsidRDefault="000A08D1" w:rsidP="000A08D1">
      <w:pPr>
        <w:pBdr>
          <w:bottom w:val="single" w:sz="6" w:space="1" w:color="auto"/>
        </w:pBdr>
        <w:rPr>
          <w:rFonts w:ascii="Arial" w:eastAsia="Arial" w:hAnsi="Arial" w:cs="Arial"/>
        </w:rPr>
      </w:pPr>
    </w:p>
    <w:p w14:paraId="07C941C4" w14:textId="77777777" w:rsidR="000A08D1" w:rsidRP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 xml:space="preserve">Mortgagor: (full name) </w:t>
      </w:r>
    </w:p>
    <w:p w14:paraId="4EECBA65" w14:textId="77777777" w:rsidR="000A08D1" w:rsidRPr="000A08D1" w:rsidRDefault="000A08D1" w:rsidP="000A08D1">
      <w:pPr>
        <w:pBdr>
          <w:bottom w:val="single" w:sz="6" w:space="1" w:color="auto"/>
        </w:pBdr>
        <w:rPr>
          <w:rFonts w:ascii="Arial" w:eastAsia="Arial" w:hAnsi="Arial" w:cs="Arial"/>
        </w:rPr>
      </w:pPr>
    </w:p>
    <w:p w14:paraId="6AB78563" w14:textId="688DF257" w:rsidR="000A08D1" w:rsidRP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 xml:space="preserve">Mortgagee: (full name)   </w:t>
      </w:r>
    </w:p>
    <w:p w14:paraId="1D8518DC" w14:textId="6C2518D0" w:rsidR="000A08D1" w:rsidRPr="000A08D1" w:rsidRDefault="000A08D1" w:rsidP="000A08D1">
      <w:pPr>
        <w:pBdr>
          <w:bottom w:val="single" w:sz="6" w:space="1" w:color="auto"/>
        </w:pBd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 xml:space="preserve"> </w:t>
      </w:r>
    </w:p>
    <w:p w14:paraId="161766FF" w14:textId="7795CB2A" w:rsid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 xml:space="preserve">Address of Mortgagee: (full address including postcode) </w:t>
      </w:r>
    </w:p>
    <w:p w14:paraId="67AD094C" w14:textId="77777777" w:rsidR="0028793F" w:rsidRPr="000A08D1" w:rsidRDefault="0028793F" w:rsidP="000A08D1">
      <w:pPr>
        <w:pBdr>
          <w:bottom w:val="single" w:sz="6" w:space="1" w:color="auto"/>
        </w:pBdr>
        <w:rPr>
          <w:rFonts w:ascii="Arial" w:eastAsia="Arial" w:hAnsi="Arial" w:cs="Arial"/>
        </w:rPr>
      </w:pPr>
    </w:p>
    <w:p w14:paraId="46E1C0B6" w14:textId="7017C150" w:rsidR="000A08D1" w:rsidRPr="0028793F" w:rsidRDefault="000A08D1" w:rsidP="000A08D1">
      <w:pPr>
        <w:rPr>
          <w:rFonts w:ascii="Arial" w:eastAsia="Arial" w:hAnsi="Arial" w:cs="Arial"/>
          <w:b/>
          <w:bCs/>
        </w:rPr>
      </w:pPr>
      <w:r w:rsidRPr="0028793F">
        <w:rPr>
          <w:rFonts w:ascii="Arial" w:eastAsia="Arial" w:hAnsi="Arial" w:cs="Arial"/>
          <w:b/>
          <w:bCs/>
        </w:rPr>
        <w:t>Terms and Conditions of this Mortgage:</w:t>
      </w:r>
    </w:p>
    <w:p w14:paraId="5DAAE653" w14:textId="64401070" w:rsidR="000A08D1" w:rsidRP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>(a) Document Reference</w:t>
      </w:r>
      <w:r>
        <w:rPr>
          <w:rFonts w:ascii="Arial" w:eastAsia="Arial" w:hAnsi="Arial" w:cs="Arial"/>
        </w:rPr>
        <w:t>:</w:t>
      </w:r>
    </w:p>
    <w:p w14:paraId="0052E0B0" w14:textId="08C38D34" w:rsidR="000A08D1" w:rsidRPr="000A08D1" w:rsidRDefault="000A08D1" w:rsidP="000A08D1">
      <w:pPr>
        <w:rPr>
          <w:rFonts w:ascii="Arial" w:eastAsia="Arial" w:hAnsi="Arial" w:cs="Arial"/>
        </w:rPr>
      </w:pPr>
      <w:r w:rsidRPr="000A08D1">
        <w:rPr>
          <w:rFonts w:ascii="Arial" w:eastAsia="Arial" w:hAnsi="Arial" w:cs="Arial"/>
        </w:rPr>
        <w:t>(b) Additional terms and conditions</w:t>
      </w:r>
      <w:r>
        <w:rPr>
          <w:rFonts w:ascii="Arial" w:eastAsia="Arial" w:hAnsi="Arial" w:cs="Arial"/>
        </w:rPr>
        <w:t>:</w:t>
      </w:r>
    </w:p>
    <w:p w14:paraId="54C0A49F" w14:textId="77777777" w:rsidR="000A08D1" w:rsidRPr="000A08D1" w:rsidRDefault="000A08D1" w:rsidP="000A08D1">
      <w:pPr>
        <w:pBdr>
          <w:bottom w:val="single" w:sz="6" w:space="1" w:color="auto"/>
        </w:pBdr>
        <w:rPr>
          <w:rFonts w:ascii="Arial" w:eastAsia="Arial" w:hAnsi="Arial" w:cs="Arial"/>
        </w:rPr>
      </w:pPr>
    </w:p>
    <w:p w14:paraId="651F9D9E" w14:textId="3D54675E" w:rsidR="00CE5292" w:rsidRPr="00D467F7" w:rsidRDefault="00D467F7" w:rsidP="08F3DC55">
      <w:pPr>
        <w:rPr>
          <w:rFonts w:ascii="Arial" w:eastAsia="Arial" w:hAnsi="Arial" w:cs="Arial"/>
          <w:b/>
          <w:bCs/>
        </w:rPr>
      </w:pPr>
      <w:r w:rsidRPr="00D467F7">
        <w:rPr>
          <w:rFonts w:ascii="Arial" w:eastAsia="Arial" w:hAnsi="Arial" w:cs="Arial"/>
          <w:b/>
          <w:bCs/>
        </w:rPr>
        <w:t>Mortgagor Execution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18"/>
      </w:tblGrid>
      <w:tr w:rsidR="00C435B0" w14:paraId="4BF6EE63" w14:textId="77777777" w:rsidTr="006A6BA5">
        <w:trPr>
          <w:trHeight w:val="321"/>
        </w:trPr>
        <w:tc>
          <w:tcPr>
            <w:tcW w:w="1696" w:type="dxa"/>
          </w:tcPr>
          <w:p w14:paraId="474720CD" w14:textId="77777777" w:rsidR="00C435B0" w:rsidRPr="002C36E2" w:rsidRDefault="00C435B0" w:rsidP="00F24956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EC2384F" w14:textId="2EE90D19" w:rsidR="00C435B0" w:rsidRDefault="00C435B0" w:rsidP="00625E6D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7C8FEA2F" w14:textId="77777777" w:rsidR="003525D4" w:rsidRPr="003525D4" w:rsidRDefault="003525D4" w:rsidP="003525D4">
      <w:pPr>
        <w:rPr>
          <w:rFonts w:ascii="Arial" w:hAnsi="Arial" w:cs="Arial"/>
        </w:rPr>
      </w:pPr>
      <w:r w:rsidRPr="003525D4">
        <w:rPr>
          <w:rFonts w:ascii="Arial" w:hAnsi="Arial" w:cs="Arial"/>
        </w:rPr>
        <w:t xml:space="preserve">Execution by Mortgagor: (for individual)                                                      </w:t>
      </w:r>
    </w:p>
    <w:p w14:paraId="5EC7A17F" w14:textId="3D357FB3" w:rsidR="006F1D8D" w:rsidRDefault="008D201B" w:rsidP="006F1D8D">
      <w:pPr>
        <w:rPr>
          <w:rFonts w:ascii="Arial" w:hAnsi="Arial" w:cs="Arial"/>
        </w:rPr>
      </w:pPr>
      <w:r>
        <w:rPr>
          <w:rFonts w:ascii="Arial" w:hAnsi="Arial" w:cs="Arial"/>
        </w:rPr>
        <w:t>Signer Name</w:t>
      </w:r>
      <w:r w:rsidR="006F1D8D">
        <w:rPr>
          <w:rFonts w:ascii="Arial" w:hAnsi="Arial" w:cs="Arial"/>
        </w:rPr>
        <w:t>:</w:t>
      </w:r>
      <w:r w:rsidR="006F1D8D">
        <w:rPr>
          <w:rFonts w:ascii="Arial" w:hAnsi="Arial" w:cs="Arial"/>
        </w:rPr>
        <w:tab/>
      </w:r>
      <w:r w:rsidR="006F1D8D">
        <w:rPr>
          <w:rFonts w:ascii="Arial" w:hAnsi="Arial" w:cs="Arial"/>
        </w:rPr>
        <w:tab/>
      </w:r>
      <w:r w:rsidR="006F1D8D">
        <w:rPr>
          <w:rFonts w:ascii="Arial" w:hAnsi="Arial" w:cs="Arial"/>
        </w:rPr>
        <w:tab/>
      </w:r>
      <w:r w:rsidR="006F1D8D">
        <w:rPr>
          <w:rFonts w:ascii="Arial" w:hAnsi="Arial" w:cs="Arial"/>
        </w:rPr>
        <w:tab/>
      </w:r>
      <w:r w:rsidR="006F1D8D">
        <w:rPr>
          <w:rFonts w:ascii="Arial" w:hAnsi="Arial" w:cs="Arial"/>
        </w:rPr>
        <w:tab/>
      </w:r>
      <w:r w:rsidR="006F1D8D">
        <w:rPr>
          <w:rFonts w:ascii="Arial" w:hAnsi="Arial" w:cs="Arial"/>
        </w:rPr>
        <w:tab/>
        <w:t>Signer Name:</w:t>
      </w:r>
    </w:p>
    <w:p w14:paraId="3DBD3EBE" w14:textId="4870C23B" w:rsidR="006F1D8D" w:rsidRDefault="006F1D8D" w:rsidP="006F1D8D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Signature:</w:t>
      </w:r>
    </w:p>
    <w:p w14:paraId="6AD34FFA" w14:textId="77777777" w:rsidR="006F1D8D" w:rsidRDefault="006F1D8D" w:rsidP="006F1D8D">
      <w:pPr>
        <w:rPr>
          <w:rFonts w:ascii="Arial" w:hAnsi="Arial" w:cs="Arial"/>
        </w:rPr>
      </w:pPr>
      <w:r>
        <w:rPr>
          <w:rFonts w:ascii="Arial" w:hAnsi="Arial" w:cs="Arial"/>
        </w:rPr>
        <w:t>Execution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Execution Date:</w:t>
      </w:r>
    </w:p>
    <w:p w14:paraId="41AEEA7B" w14:textId="77777777" w:rsidR="006F1D8D" w:rsidRDefault="006F1D8D" w:rsidP="006F1D8D">
      <w:pPr>
        <w:rPr>
          <w:rFonts w:ascii="Arial" w:hAnsi="Arial" w:cs="Arial"/>
        </w:rPr>
      </w:pPr>
      <w:r>
        <w:rPr>
          <w:rFonts w:ascii="Arial" w:hAnsi="Arial" w:cs="Arial"/>
        </w:rPr>
        <w:t>Full Name of Witness: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Name of Witness:</w:t>
      </w:r>
    </w:p>
    <w:p w14:paraId="72731920" w14:textId="77777777" w:rsidR="006F1D8D" w:rsidRPr="003525D4" w:rsidRDefault="006F1D8D" w:rsidP="006F1D8D">
      <w:pPr>
        <w:rPr>
          <w:rFonts w:ascii="Arial" w:hAnsi="Arial" w:cs="Arial"/>
        </w:rPr>
      </w:pPr>
      <w:r>
        <w:rPr>
          <w:rFonts w:ascii="Arial" w:hAnsi="Arial" w:cs="Arial"/>
        </w:rPr>
        <w:t>Witness 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Witness Signature:</w:t>
      </w:r>
    </w:p>
    <w:p w14:paraId="51754FFA" w14:textId="77777777" w:rsidR="003525D4" w:rsidRPr="003525D4" w:rsidRDefault="003525D4" w:rsidP="003525D4">
      <w:pPr>
        <w:rPr>
          <w:rFonts w:ascii="Arial" w:hAnsi="Arial" w:cs="Arial"/>
        </w:rPr>
      </w:pPr>
      <w:r w:rsidRPr="003525D4">
        <w:rPr>
          <w:rFonts w:ascii="Arial" w:hAnsi="Arial" w:cs="Arial"/>
        </w:rPr>
        <w:lastRenderedPageBreak/>
        <w:t>Execution by Mortgagor (for incorporated body)</w:t>
      </w:r>
    </w:p>
    <w:p w14:paraId="61CD187B" w14:textId="77777777" w:rsidR="003525D4" w:rsidRPr="003525D4" w:rsidRDefault="003525D4" w:rsidP="003525D4">
      <w:pPr>
        <w:rPr>
          <w:rFonts w:ascii="Arial" w:hAnsi="Arial" w:cs="Arial"/>
        </w:rPr>
      </w:pPr>
      <w:r w:rsidRPr="003525D4">
        <w:rPr>
          <w:rFonts w:ascii="Arial" w:hAnsi="Arial" w:cs="Arial"/>
        </w:rPr>
        <w:t>□ Multi Director/Secretary</w:t>
      </w:r>
    </w:p>
    <w:p w14:paraId="14311BA6" w14:textId="77777777" w:rsidR="003525D4" w:rsidRDefault="003525D4" w:rsidP="003525D4">
      <w:pPr>
        <w:rPr>
          <w:rFonts w:ascii="Arial" w:hAnsi="Arial" w:cs="Arial"/>
        </w:rPr>
      </w:pPr>
      <w:r w:rsidRPr="003525D4">
        <w:rPr>
          <w:rFonts w:ascii="Arial" w:hAnsi="Arial" w:cs="Arial"/>
        </w:rPr>
        <w:t>□ Sole Director/Secretary</w:t>
      </w:r>
    </w:p>
    <w:p w14:paraId="6957141F" w14:textId="77777777" w:rsidR="00907BE5" w:rsidRDefault="00907BE5" w:rsidP="003525D4">
      <w:pPr>
        <w:rPr>
          <w:rFonts w:ascii="Arial" w:hAnsi="Arial" w:cs="Arial"/>
        </w:rPr>
      </w:pPr>
    </w:p>
    <w:p w14:paraId="4F3CA081" w14:textId="57CFD867" w:rsidR="003525D4" w:rsidRDefault="00015E87" w:rsidP="003525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Signer </w:t>
      </w:r>
      <w:r w:rsidR="003525D4" w:rsidRPr="003525D4">
        <w:rPr>
          <w:rFonts w:ascii="Arial" w:hAnsi="Arial" w:cs="Arial"/>
        </w:rPr>
        <w:t>Name:</w:t>
      </w:r>
      <w:r w:rsidR="007E5CB0" w:rsidRPr="003525D4">
        <w:rPr>
          <w:rFonts w:ascii="Arial" w:hAnsi="Arial" w:cs="Arial"/>
        </w:rPr>
        <w:t xml:space="preserve"> </w:t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Signer </w:t>
      </w:r>
      <w:r w:rsidR="003525D4" w:rsidRPr="003525D4">
        <w:rPr>
          <w:rFonts w:ascii="Arial" w:hAnsi="Arial" w:cs="Arial"/>
        </w:rPr>
        <w:t>Name:</w:t>
      </w:r>
    </w:p>
    <w:p w14:paraId="35853F82" w14:textId="6AF01BCA" w:rsidR="00015E87" w:rsidRPr="003525D4" w:rsidRDefault="00015E87" w:rsidP="003525D4">
      <w:pPr>
        <w:rPr>
          <w:rFonts w:ascii="Arial" w:hAnsi="Arial" w:cs="Arial"/>
        </w:rPr>
      </w:pPr>
      <w:r>
        <w:rPr>
          <w:rFonts w:ascii="Arial" w:hAnsi="Arial" w:cs="Arial"/>
        </w:rPr>
        <w:t>Signer Organisation: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Signer Organisation:</w:t>
      </w:r>
    </w:p>
    <w:p w14:paraId="71E81283" w14:textId="24CDC0AA" w:rsidR="00C5492B" w:rsidRDefault="00015E87" w:rsidP="003525D4">
      <w:pPr>
        <w:rPr>
          <w:rFonts w:ascii="Arial" w:hAnsi="Arial" w:cs="Arial"/>
        </w:rPr>
      </w:pPr>
      <w:r>
        <w:rPr>
          <w:rFonts w:ascii="Arial" w:hAnsi="Arial" w:cs="Arial"/>
        </w:rPr>
        <w:t>Signer Role</w:t>
      </w:r>
      <w:r w:rsidR="003525D4" w:rsidRPr="003525D4">
        <w:rPr>
          <w:rFonts w:ascii="Arial" w:hAnsi="Arial" w:cs="Arial"/>
        </w:rPr>
        <w:t>:</w:t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 w:rsidR="007E5CB0">
        <w:rPr>
          <w:rFonts w:ascii="Arial" w:hAnsi="Arial" w:cs="Arial"/>
        </w:rPr>
        <w:tab/>
      </w:r>
      <w:r>
        <w:rPr>
          <w:rFonts w:ascii="Arial" w:hAnsi="Arial" w:cs="Arial"/>
        </w:rPr>
        <w:t>Signer Role</w:t>
      </w:r>
      <w:r w:rsidR="007E5CB0">
        <w:rPr>
          <w:rFonts w:ascii="Arial" w:hAnsi="Arial" w:cs="Arial"/>
        </w:rPr>
        <w:t>:</w:t>
      </w:r>
    </w:p>
    <w:p w14:paraId="332C7796" w14:textId="4F8733DC" w:rsidR="00015E87" w:rsidRDefault="00015E87" w:rsidP="003525D4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Signature:</w:t>
      </w:r>
    </w:p>
    <w:p w14:paraId="581B35D6" w14:textId="06E47E9D" w:rsidR="00C5492B" w:rsidRPr="00C5492B" w:rsidRDefault="004D77B6" w:rsidP="00C5492B">
      <w:pPr>
        <w:rPr>
          <w:rFonts w:ascii="Arial" w:hAnsi="Arial" w:cs="Arial"/>
        </w:rPr>
      </w:pPr>
      <w:r>
        <w:rPr>
          <w:rFonts w:ascii="Arial" w:hAnsi="Arial" w:cs="Arial"/>
        </w:rPr>
        <w:t>Execution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Execution Date:</w:t>
      </w:r>
      <w:r>
        <w:rPr>
          <w:rFonts w:ascii="Arial" w:hAnsi="Arial" w:cs="Arial"/>
        </w:rPr>
        <w:tab/>
      </w:r>
    </w:p>
    <w:p w14:paraId="75F92919" w14:textId="72AA8FFA" w:rsidR="00C5492B" w:rsidRPr="00C5492B" w:rsidRDefault="00C5492B" w:rsidP="00C5492B">
      <w:pPr>
        <w:rPr>
          <w:rFonts w:ascii="Arial" w:hAnsi="Arial" w:cs="Arial"/>
        </w:rPr>
      </w:pPr>
    </w:p>
    <w:p w14:paraId="1462593E" w14:textId="1C0656E6" w:rsidR="00C5492B" w:rsidRPr="00C5492B" w:rsidRDefault="00C5492B" w:rsidP="00C5492B">
      <w:pPr>
        <w:rPr>
          <w:rFonts w:ascii="Arial" w:hAnsi="Arial" w:cs="Arial"/>
        </w:rPr>
      </w:pPr>
    </w:p>
    <w:p w14:paraId="3A4071F3" w14:textId="55603A30" w:rsidR="00C5492B" w:rsidRPr="00C5492B" w:rsidRDefault="00C5492B">
      <w:pPr>
        <w:rPr>
          <w:rFonts w:ascii="Arial" w:hAnsi="Arial" w:cs="Arial"/>
        </w:rPr>
      </w:pPr>
    </w:p>
    <w:p w14:paraId="67A52524" w14:textId="458ED0E3" w:rsidR="00C5492B" w:rsidRPr="00C5492B" w:rsidRDefault="00C5492B">
      <w:pPr>
        <w:rPr>
          <w:rFonts w:ascii="Arial" w:hAnsi="Arial" w:cs="Arial"/>
        </w:rPr>
      </w:pPr>
    </w:p>
    <w:p w14:paraId="38226466" w14:textId="1A726A29" w:rsidR="00C5492B" w:rsidRPr="00C5492B" w:rsidRDefault="00C5492B" w:rsidP="00447867">
      <w:pPr>
        <w:tabs>
          <w:tab w:val="left" w:pos="43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5492B" w:rsidRPr="00C5492B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4BB7" w14:textId="77777777" w:rsidR="00987519" w:rsidRDefault="00987519" w:rsidP="001E786F">
      <w:pPr>
        <w:spacing w:after="0" w:line="240" w:lineRule="auto"/>
      </w:pPr>
      <w:r>
        <w:separator/>
      </w:r>
    </w:p>
  </w:endnote>
  <w:endnote w:type="continuationSeparator" w:id="0">
    <w:p w14:paraId="3514A447" w14:textId="77777777" w:rsidR="00987519" w:rsidRDefault="00987519" w:rsidP="001E786F">
      <w:pPr>
        <w:spacing w:after="0" w:line="240" w:lineRule="auto"/>
      </w:pPr>
      <w:r>
        <w:continuationSeparator/>
      </w:r>
    </w:p>
  </w:endnote>
  <w:endnote w:type="continuationNotice" w:id="1">
    <w:p w14:paraId="32CCA4D2" w14:textId="77777777" w:rsidR="00987519" w:rsidRDefault="00987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04E2" w14:textId="5025ACEF" w:rsidR="004E7DB1" w:rsidRDefault="00D65D54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5068205E" wp14:editId="50271E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f569484081aa9ae5e81d3029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7E7BE4" w14:textId="5571A040" w:rsidR="00D65D54" w:rsidRPr="00D65D54" w:rsidRDefault="00D65D54" w:rsidP="00D65D5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5D5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8205E" id="_x0000_t202" coordsize="21600,21600" o:spt="202" path="m,l,21600r21600,l21600,xe">
              <v:stroke joinstyle="miter"/>
              <v:path gradientshapeok="t" o:connecttype="rect"/>
            </v:shapetype>
            <v:shape id="MSIPCMf569484081aa9ae5e81d3029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77E7BE4" w14:textId="5571A040" w:rsidR="00D65D54" w:rsidRPr="00D65D54" w:rsidRDefault="00D65D54" w:rsidP="00D65D5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5D5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3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59B4F3BD" wp14:editId="68ABDAD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Text Box 5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43EA2" w14:textId="24C34BA0" w:rsidR="007D425F" w:rsidRPr="00AC282F" w:rsidRDefault="00AC282F" w:rsidP="00AC28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C28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4F3BD" id="Text Box 5" o:spid="_x0000_s1027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54B43EA2" w14:textId="24C34BA0" w:rsidR="007D425F" w:rsidRPr="00AC282F" w:rsidRDefault="00AC282F" w:rsidP="00AC28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C28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4766577B" wp14:editId="04670FF6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54C32" id="Straight Connector 1" o:spid="_x0000_s1026" style="position:absolute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" strokecolor="black [3200]" strokeweight="2.25pt">
              <v:stroke joinstyle="miter"/>
            </v:line>
          </w:pict>
        </mc:Fallback>
      </mc:AlternateContent>
    </w:r>
  </w:p>
  <w:p w14:paraId="459416A9" w14:textId="0B86A95A" w:rsidR="001E786F" w:rsidRDefault="00F30F55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 w:rsidRPr="00FB7D86">
      <w:rPr>
        <w:rFonts w:ascii="Arial" w:hAnsi="Arial" w:cs="Arial"/>
      </w:rPr>
      <w:t>Mortgage of water share(s)</w:t>
    </w:r>
    <w:r w:rsidR="00397B32">
      <w:rPr>
        <w:rFonts w:ascii="Arial" w:hAnsi="Arial" w:cs="Arial"/>
        <w:sz w:val="28"/>
        <w:szCs w:val="28"/>
      </w:rPr>
      <w:tab/>
    </w:r>
    <w:r w:rsidR="00397B32">
      <w:rPr>
        <w:rFonts w:ascii="Arial" w:hAnsi="Arial" w:cs="Arial"/>
        <w:sz w:val="28"/>
        <w:szCs w:val="28"/>
      </w:rPr>
      <w:tab/>
    </w:r>
    <w:r w:rsidR="00397B32" w:rsidRPr="00FB7D86">
      <w:rPr>
        <w:rFonts w:ascii="Arial" w:hAnsi="Arial" w:cs="Arial"/>
      </w:rPr>
      <w:t>V</w:t>
    </w:r>
    <w:r w:rsidR="0077603F" w:rsidRPr="00FB7D86">
      <w:rPr>
        <w:rFonts w:ascii="Arial" w:hAnsi="Arial" w:cs="Arial"/>
      </w:rPr>
      <w:t>1</w:t>
    </w:r>
  </w:p>
  <w:p w14:paraId="5D3632F3" w14:textId="46D97AC7" w:rsidR="004E4D1B" w:rsidRPr="004E4D1B" w:rsidRDefault="004E4D1B" w:rsidP="001E786F">
    <w:pPr>
      <w:pStyle w:val="Footer"/>
      <w:rPr>
        <w:rFonts w:ascii="Arial" w:hAnsi="Arial" w:cs="Arial"/>
        <w:sz w:val="8"/>
        <w:szCs w:val="8"/>
      </w:rPr>
    </w:pPr>
  </w:p>
  <w:p w14:paraId="034D8127" w14:textId="68A86176" w:rsidR="004E4D1B" w:rsidRDefault="004E4D1B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4F6065B9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402B38A9" w14:textId="4E843D71" w:rsidR="004E4D1B" w:rsidRP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55297CB1" w14:textId="77777777" w:rsidR="001E786F" w:rsidRDefault="001E786F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33A16F37" w14:textId="7746D32B" w:rsidR="001E786F" w:rsidRPr="001E786F" w:rsidRDefault="001E786F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397E" w14:textId="6163ACBC" w:rsidR="006A0AF6" w:rsidRDefault="00D65D54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807744" behindDoc="0" locked="0" layoutInCell="0" allowOverlap="1" wp14:anchorId="3C46BFE2" wp14:editId="28A130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504c4fc3ac4985f6f0669091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39DA4" w14:textId="67DBF0E8" w:rsidR="00D65D54" w:rsidRPr="00D65D54" w:rsidRDefault="00D65D54" w:rsidP="00D65D5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5D5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6BFE2" id="_x0000_t202" coordsize="21600,21600" o:spt="202" path="m,l,21600r21600,l21600,xe">
              <v:stroke joinstyle="miter"/>
              <v:path gradientshapeok="t" o:connecttype="rect"/>
            </v:shapetype>
            <v:shape id="MSIPCM504c4fc3ac4985f6f0669091" o:spid="_x0000_s1029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2239DA4" w14:textId="67DBF0E8" w:rsidR="00D65D54" w:rsidRPr="00D65D54" w:rsidRDefault="00D65D54" w:rsidP="00D65D5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5D5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AF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566080" behindDoc="0" locked="0" layoutInCell="1" allowOverlap="1" wp14:anchorId="608520E9" wp14:editId="11577B9D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0CDB7" id="Straight Connector 4" o:spid="_x0000_s1026" style="position:absolute;flip:y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" strokecolor="black [3200]" strokeweight="2.25pt">
              <v:stroke joinstyle="miter"/>
            </v:line>
          </w:pict>
        </mc:Fallback>
      </mc:AlternateContent>
    </w:r>
  </w:p>
  <w:p w14:paraId="77F24A6D" w14:textId="6F298E48" w:rsidR="001A1E4D" w:rsidRDefault="00B62368" w:rsidP="001A1E4D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 w:rsidRPr="00B62368">
      <w:rPr>
        <w:rFonts w:ascii="Arial" w:hAnsi="Arial" w:cs="Arial"/>
      </w:rPr>
      <w:t>35562504</w:t>
    </w:r>
    <w:r>
      <w:rPr>
        <w:rFonts w:ascii="Arial" w:hAnsi="Arial" w:cs="Arial"/>
      </w:rPr>
      <w:t>A</w:t>
    </w:r>
    <w:r w:rsidR="00AA1F17">
      <w:rPr>
        <w:rFonts w:ascii="Arial" w:hAnsi="Arial" w:cs="Arial"/>
      </w:rPr>
      <w:tab/>
    </w:r>
    <w:r w:rsidR="00AA1F17">
      <w:rPr>
        <w:rFonts w:ascii="Arial" w:hAnsi="Arial" w:cs="Arial"/>
      </w:rPr>
      <w:tab/>
    </w:r>
    <w:r w:rsidR="00AA1F17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8E01BF">
      <w:rPr>
        <w:rFonts w:ascii="Arial" w:hAnsi="Arial" w:cs="Arial"/>
      </w:rPr>
      <w:tab/>
    </w:r>
    <w:r w:rsidR="00FB7D86">
      <w:rPr>
        <w:rFonts w:ascii="Arial" w:hAnsi="Arial" w:cs="Arial"/>
      </w:rPr>
      <w:tab/>
    </w:r>
    <w:r w:rsidR="00FB7D86">
      <w:rPr>
        <w:rFonts w:ascii="Arial" w:hAnsi="Arial" w:cs="Arial"/>
      </w:rPr>
      <w:tab/>
    </w:r>
    <w:r w:rsidR="008E01BF">
      <w:rPr>
        <w:rFonts w:ascii="Arial" w:hAnsi="Arial" w:cs="Arial"/>
      </w:rPr>
      <w:t>V1</w:t>
    </w:r>
  </w:p>
  <w:p w14:paraId="420FDA5B" w14:textId="741C55D8" w:rsidR="006A0AF6" w:rsidRPr="00A259A3" w:rsidRDefault="00B62368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Mortgage of water share</w:t>
    </w:r>
    <w:r w:rsidR="00FB36A9">
      <w:rPr>
        <w:rFonts w:ascii="Arial" w:hAnsi="Arial" w:cs="Arial"/>
      </w:rPr>
      <w:t>(s)</w:t>
    </w:r>
  </w:p>
  <w:p w14:paraId="70F71D4C" w14:textId="50BD9EB2" w:rsidR="006A0AF6" w:rsidRDefault="00E5736D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48352" behindDoc="0" locked="0" layoutInCell="0" allowOverlap="1" wp14:anchorId="4D06781E" wp14:editId="3E35634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Text Box 6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F6CE8" w14:textId="5678A452" w:rsidR="007D425F" w:rsidRPr="00AC282F" w:rsidRDefault="00AC282F" w:rsidP="00AC28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C28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6781E" id="Text Box 6" o:spid="_x0000_s1030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3A1F6CE8" w14:textId="5678A452" w:rsidR="007D425F" w:rsidRPr="00AC282F" w:rsidRDefault="00AC282F" w:rsidP="00AC28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C28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2BE53E" w14:textId="77777777" w:rsidR="006A0AF6" w:rsidRPr="004E4D1B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6066672" w14:textId="6AC577E1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E9504F8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EC8AF7" w14:textId="19EBDFEC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B330E6">
      <w:rPr>
        <w:rFonts w:ascii="Arial" w:hAnsi="Arial" w:cs="Arial"/>
      </w:rPr>
      <w:t>2</w:t>
    </w:r>
  </w:p>
  <w:p w14:paraId="1E9BFCA6" w14:textId="04AFFA86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61383AC1" w14:textId="586F2EFD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32DEC5" w14:textId="77777777" w:rsidR="006A0AF6" w:rsidRDefault="006A0AF6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4B99118B" w14:textId="0FD7F087" w:rsidR="006A0AF6" w:rsidRPr="006A0AF6" w:rsidRDefault="006A0AF6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6DC6" w14:textId="77777777" w:rsidR="00987519" w:rsidRDefault="00987519" w:rsidP="001E786F">
      <w:pPr>
        <w:spacing w:after="0" w:line="240" w:lineRule="auto"/>
      </w:pPr>
      <w:r>
        <w:separator/>
      </w:r>
    </w:p>
  </w:footnote>
  <w:footnote w:type="continuationSeparator" w:id="0">
    <w:p w14:paraId="212D6EF5" w14:textId="77777777" w:rsidR="00987519" w:rsidRDefault="00987519" w:rsidP="001E786F">
      <w:pPr>
        <w:spacing w:after="0" w:line="240" w:lineRule="auto"/>
      </w:pPr>
      <w:r>
        <w:continuationSeparator/>
      </w:r>
    </w:p>
  </w:footnote>
  <w:footnote w:type="continuationNotice" w:id="1">
    <w:p w14:paraId="7EBDE8AB" w14:textId="77777777" w:rsidR="00987519" w:rsidRDefault="00987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99CB" w14:textId="7B3303B1" w:rsidR="004E7DB1" w:rsidRDefault="001D5079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Mortgage of water share(s)</w:t>
    </w:r>
  </w:p>
  <w:p w14:paraId="08A9BB75" w14:textId="77777777" w:rsidR="001D5079" w:rsidRDefault="001D5079" w:rsidP="001D5079">
    <w:pPr>
      <w:pStyle w:val="Header"/>
    </w:pPr>
    <w:r>
      <w:rPr>
        <w:rFonts w:ascii="Arial" w:hAnsi="Arial" w:cs="Arial"/>
        <w:b/>
        <w:bCs/>
      </w:rPr>
      <w:t>Clause 1 of Schedule 12A of the Water Act 1989</w:t>
    </w:r>
  </w:p>
  <w:p w14:paraId="1D93485E" w14:textId="77777777" w:rsidR="004E7DB1" w:rsidRDefault="004E7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89A0" w14:textId="73B01492" w:rsidR="00EA0450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F64C422" wp14:editId="7EB65DEB">
              <wp:simplePos x="0" y="0"/>
              <wp:positionH relativeFrom="column">
                <wp:posOffset>4445000</wp:posOffset>
              </wp:positionH>
              <wp:positionV relativeFrom="paragraph">
                <wp:posOffset>21590</wp:posOffset>
              </wp:positionV>
              <wp:extent cx="2282190" cy="1257300"/>
              <wp:effectExtent l="0" t="0" r="22860" b="190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043A1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3BAF33A8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4B5D8866" w14:textId="77777777" w:rsidR="006A0AF6" w:rsidRDefault="006A0AF6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4C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0pt;margin-top:1.7pt;width:179.7pt;height:9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">
              <v:textbox>
                <w:txbxContent>
                  <w:p w14:paraId="088043A1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3BAF33A8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4B5D8866" w14:textId="77777777" w:rsidR="006A0AF6" w:rsidRDefault="006A0AF6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collected under statutory authority and is used for the 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</w:t>
    </w:r>
    <w:r w:rsidR="00CE5292">
      <w:rPr>
        <w:rFonts w:ascii="Arial" w:hAnsi="Arial" w:cs="Arial"/>
        <w:b/>
        <w:bCs/>
        <w:sz w:val="28"/>
        <w:szCs w:val="28"/>
      </w:rPr>
      <w:t>ortgage</w:t>
    </w:r>
    <w:r w:rsidR="00563A33">
      <w:rPr>
        <w:rFonts w:ascii="Arial" w:hAnsi="Arial" w:cs="Arial"/>
        <w:b/>
        <w:bCs/>
        <w:sz w:val="28"/>
        <w:szCs w:val="28"/>
      </w:rPr>
      <w:t xml:space="preserve"> of water share</w:t>
    </w:r>
    <w:r w:rsidR="002650B7">
      <w:rPr>
        <w:rFonts w:ascii="Arial" w:hAnsi="Arial" w:cs="Arial"/>
        <w:b/>
        <w:bCs/>
        <w:sz w:val="28"/>
        <w:szCs w:val="28"/>
      </w:rPr>
      <w:t>(s)</w:t>
    </w:r>
    <w:r w:rsidR="00563A33">
      <w:rPr>
        <w:rFonts w:ascii="Arial" w:hAnsi="Arial" w:cs="Arial"/>
        <w:b/>
        <w:bCs/>
        <w:sz w:val="28"/>
        <w:szCs w:val="28"/>
      </w:rPr>
      <w:t xml:space="preserve"> </w:t>
    </w:r>
  </w:p>
  <w:p w14:paraId="4DB5509E" w14:textId="4497B7AF" w:rsidR="006A0AF6" w:rsidRDefault="00857EBE">
    <w:pPr>
      <w:pStyle w:val="Header"/>
    </w:pPr>
    <w:r>
      <w:rPr>
        <w:rFonts w:ascii="Arial" w:hAnsi="Arial" w:cs="Arial"/>
        <w:b/>
        <w:bCs/>
      </w:rPr>
      <w:t>Clause 1 of Schedule 12A of the Water Act 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2FE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B1456"/>
    <w:multiLevelType w:val="hybridMultilevel"/>
    <w:tmpl w:val="12BAE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3406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38C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31ADB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14C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10779">
    <w:abstractNumId w:val="5"/>
  </w:num>
  <w:num w:numId="2" w16cid:durableId="1582055966">
    <w:abstractNumId w:val="2"/>
  </w:num>
  <w:num w:numId="3" w16cid:durableId="1733386165">
    <w:abstractNumId w:val="4"/>
  </w:num>
  <w:num w:numId="4" w16cid:durableId="2104497736">
    <w:abstractNumId w:val="0"/>
  </w:num>
  <w:num w:numId="5" w16cid:durableId="2091005648">
    <w:abstractNumId w:val="3"/>
  </w:num>
  <w:num w:numId="6" w16cid:durableId="97861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F"/>
    <w:rsid w:val="00015E87"/>
    <w:rsid w:val="00024033"/>
    <w:rsid w:val="000325CA"/>
    <w:rsid w:val="00033AFA"/>
    <w:rsid w:val="000444BE"/>
    <w:rsid w:val="00046C37"/>
    <w:rsid w:val="00047B55"/>
    <w:rsid w:val="000517AA"/>
    <w:rsid w:val="00054143"/>
    <w:rsid w:val="00054941"/>
    <w:rsid w:val="00057B94"/>
    <w:rsid w:val="000615A8"/>
    <w:rsid w:val="000740C9"/>
    <w:rsid w:val="00077F72"/>
    <w:rsid w:val="00086386"/>
    <w:rsid w:val="00092B5F"/>
    <w:rsid w:val="00092FC2"/>
    <w:rsid w:val="00093642"/>
    <w:rsid w:val="00095F91"/>
    <w:rsid w:val="000A08D1"/>
    <w:rsid w:val="000A207C"/>
    <w:rsid w:val="000B2422"/>
    <w:rsid w:val="000C2FF0"/>
    <w:rsid w:val="000C59FB"/>
    <w:rsid w:val="000D0528"/>
    <w:rsid w:val="000E072F"/>
    <w:rsid w:val="000E0A4C"/>
    <w:rsid w:val="000E110F"/>
    <w:rsid w:val="000E12B1"/>
    <w:rsid w:val="000E3E30"/>
    <w:rsid w:val="000E40CF"/>
    <w:rsid w:val="000E46BA"/>
    <w:rsid w:val="000E7F0A"/>
    <w:rsid w:val="000F4962"/>
    <w:rsid w:val="000F4C52"/>
    <w:rsid w:val="000F742B"/>
    <w:rsid w:val="00103745"/>
    <w:rsid w:val="001051F6"/>
    <w:rsid w:val="0010565E"/>
    <w:rsid w:val="0013207F"/>
    <w:rsid w:val="0013525E"/>
    <w:rsid w:val="0014039E"/>
    <w:rsid w:val="0014794A"/>
    <w:rsid w:val="00162E4A"/>
    <w:rsid w:val="001650DD"/>
    <w:rsid w:val="001805B3"/>
    <w:rsid w:val="00180D33"/>
    <w:rsid w:val="00190F48"/>
    <w:rsid w:val="00192D41"/>
    <w:rsid w:val="00195118"/>
    <w:rsid w:val="001954E6"/>
    <w:rsid w:val="001960BE"/>
    <w:rsid w:val="001A0921"/>
    <w:rsid w:val="001A1E4D"/>
    <w:rsid w:val="001A40F6"/>
    <w:rsid w:val="001A41EE"/>
    <w:rsid w:val="001A4802"/>
    <w:rsid w:val="001A4A63"/>
    <w:rsid w:val="001A5311"/>
    <w:rsid w:val="001A55D1"/>
    <w:rsid w:val="001C1B21"/>
    <w:rsid w:val="001C278A"/>
    <w:rsid w:val="001D5079"/>
    <w:rsid w:val="001D6CF2"/>
    <w:rsid w:val="001D6FE0"/>
    <w:rsid w:val="001E50E0"/>
    <w:rsid w:val="001E786F"/>
    <w:rsid w:val="001F450D"/>
    <w:rsid w:val="001F7596"/>
    <w:rsid w:val="0020117A"/>
    <w:rsid w:val="00205FF7"/>
    <w:rsid w:val="00212965"/>
    <w:rsid w:val="00215140"/>
    <w:rsid w:val="002209DC"/>
    <w:rsid w:val="00226EE9"/>
    <w:rsid w:val="00227DD9"/>
    <w:rsid w:val="00233E40"/>
    <w:rsid w:val="002516E9"/>
    <w:rsid w:val="002650B7"/>
    <w:rsid w:val="002724E8"/>
    <w:rsid w:val="0028437C"/>
    <w:rsid w:val="0028793F"/>
    <w:rsid w:val="0029670B"/>
    <w:rsid w:val="002A07BD"/>
    <w:rsid w:val="002A3C8A"/>
    <w:rsid w:val="002B1D7C"/>
    <w:rsid w:val="002B28D3"/>
    <w:rsid w:val="002B4732"/>
    <w:rsid w:val="002B533D"/>
    <w:rsid w:val="002B57D9"/>
    <w:rsid w:val="002B6F2F"/>
    <w:rsid w:val="002C2DCB"/>
    <w:rsid w:val="002C3C23"/>
    <w:rsid w:val="002C41EB"/>
    <w:rsid w:val="002C43C6"/>
    <w:rsid w:val="002C50E9"/>
    <w:rsid w:val="002D1A2E"/>
    <w:rsid w:val="002D3F6D"/>
    <w:rsid w:val="002E0CF3"/>
    <w:rsid w:val="002E372F"/>
    <w:rsid w:val="002F03D3"/>
    <w:rsid w:val="002F31B0"/>
    <w:rsid w:val="002F5B91"/>
    <w:rsid w:val="00311DDF"/>
    <w:rsid w:val="00312164"/>
    <w:rsid w:val="00322084"/>
    <w:rsid w:val="00322CEE"/>
    <w:rsid w:val="003409CA"/>
    <w:rsid w:val="00343CE8"/>
    <w:rsid w:val="0035176B"/>
    <w:rsid w:val="003525D4"/>
    <w:rsid w:val="0035476E"/>
    <w:rsid w:val="00355B31"/>
    <w:rsid w:val="00382538"/>
    <w:rsid w:val="00384218"/>
    <w:rsid w:val="0038449E"/>
    <w:rsid w:val="00390945"/>
    <w:rsid w:val="00397B32"/>
    <w:rsid w:val="003A039F"/>
    <w:rsid w:val="003A429B"/>
    <w:rsid w:val="003A48C8"/>
    <w:rsid w:val="003B46DC"/>
    <w:rsid w:val="003C0F2C"/>
    <w:rsid w:val="003C0FD7"/>
    <w:rsid w:val="003C4203"/>
    <w:rsid w:val="003D05EF"/>
    <w:rsid w:val="003D42FF"/>
    <w:rsid w:val="003D5959"/>
    <w:rsid w:val="003F1705"/>
    <w:rsid w:val="003F1A44"/>
    <w:rsid w:val="003F2CCD"/>
    <w:rsid w:val="00407F30"/>
    <w:rsid w:val="00421A99"/>
    <w:rsid w:val="00423198"/>
    <w:rsid w:val="00425BA6"/>
    <w:rsid w:val="00447867"/>
    <w:rsid w:val="00457C84"/>
    <w:rsid w:val="0046046D"/>
    <w:rsid w:val="00466EB7"/>
    <w:rsid w:val="00472225"/>
    <w:rsid w:val="00472A6D"/>
    <w:rsid w:val="0047442B"/>
    <w:rsid w:val="0048723D"/>
    <w:rsid w:val="004A018F"/>
    <w:rsid w:val="004A79B1"/>
    <w:rsid w:val="004B10E0"/>
    <w:rsid w:val="004C186B"/>
    <w:rsid w:val="004C36C5"/>
    <w:rsid w:val="004D77B6"/>
    <w:rsid w:val="004E0FF9"/>
    <w:rsid w:val="004E4D1B"/>
    <w:rsid w:val="004E52C1"/>
    <w:rsid w:val="004E7DB1"/>
    <w:rsid w:val="004F0308"/>
    <w:rsid w:val="004F4EB8"/>
    <w:rsid w:val="004F54C5"/>
    <w:rsid w:val="005007EF"/>
    <w:rsid w:val="00505E43"/>
    <w:rsid w:val="00514C5A"/>
    <w:rsid w:val="00520AFF"/>
    <w:rsid w:val="0052154B"/>
    <w:rsid w:val="00533F2C"/>
    <w:rsid w:val="00533F7F"/>
    <w:rsid w:val="00535529"/>
    <w:rsid w:val="0053571E"/>
    <w:rsid w:val="005377FA"/>
    <w:rsid w:val="005432B3"/>
    <w:rsid w:val="00545790"/>
    <w:rsid w:val="00562201"/>
    <w:rsid w:val="00563A33"/>
    <w:rsid w:val="00571EC4"/>
    <w:rsid w:val="00576954"/>
    <w:rsid w:val="00581CD6"/>
    <w:rsid w:val="00590CDB"/>
    <w:rsid w:val="005A3145"/>
    <w:rsid w:val="005A4EA8"/>
    <w:rsid w:val="005B374C"/>
    <w:rsid w:val="005D015D"/>
    <w:rsid w:val="005D20DE"/>
    <w:rsid w:val="005E46BE"/>
    <w:rsid w:val="005F76DE"/>
    <w:rsid w:val="00603903"/>
    <w:rsid w:val="006071E7"/>
    <w:rsid w:val="006128FA"/>
    <w:rsid w:val="006242BF"/>
    <w:rsid w:val="00625E6D"/>
    <w:rsid w:val="00631A57"/>
    <w:rsid w:val="00634CB0"/>
    <w:rsid w:val="0063773E"/>
    <w:rsid w:val="006378F5"/>
    <w:rsid w:val="00640E3C"/>
    <w:rsid w:val="00643650"/>
    <w:rsid w:val="00645214"/>
    <w:rsid w:val="00647DCB"/>
    <w:rsid w:val="00652503"/>
    <w:rsid w:val="0065270A"/>
    <w:rsid w:val="00653CFB"/>
    <w:rsid w:val="00671FDA"/>
    <w:rsid w:val="00674706"/>
    <w:rsid w:val="00676301"/>
    <w:rsid w:val="00677E86"/>
    <w:rsid w:val="006945A5"/>
    <w:rsid w:val="006A0AF6"/>
    <w:rsid w:val="006A6BA5"/>
    <w:rsid w:val="006A785B"/>
    <w:rsid w:val="006B35D8"/>
    <w:rsid w:val="006B3D4F"/>
    <w:rsid w:val="006B586C"/>
    <w:rsid w:val="006B5BBD"/>
    <w:rsid w:val="006B757B"/>
    <w:rsid w:val="006C2876"/>
    <w:rsid w:val="006C3267"/>
    <w:rsid w:val="006D0BEE"/>
    <w:rsid w:val="006D5780"/>
    <w:rsid w:val="006D6017"/>
    <w:rsid w:val="006F1D8D"/>
    <w:rsid w:val="006F3B4C"/>
    <w:rsid w:val="006F4529"/>
    <w:rsid w:val="006F6551"/>
    <w:rsid w:val="00703825"/>
    <w:rsid w:val="00703986"/>
    <w:rsid w:val="007062C4"/>
    <w:rsid w:val="00713BC0"/>
    <w:rsid w:val="007158FF"/>
    <w:rsid w:val="007161F5"/>
    <w:rsid w:val="00720F7E"/>
    <w:rsid w:val="00721C11"/>
    <w:rsid w:val="00726853"/>
    <w:rsid w:val="007359FA"/>
    <w:rsid w:val="00737D92"/>
    <w:rsid w:val="007467B0"/>
    <w:rsid w:val="0074780D"/>
    <w:rsid w:val="0075503C"/>
    <w:rsid w:val="00761E82"/>
    <w:rsid w:val="007741BE"/>
    <w:rsid w:val="00775921"/>
    <w:rsid w:val="0077603F"/>
    <w:rsid w:val="00790F19"/>
    <w:rsid w:val="0079404A"/>
    <w:rsid w:val="007957B9"/>
    <w:rsid w:val="007958CE"/>
    <w:rsid w:val="00795E3E"/>
    <w:rsid w:val="00797498"/>
    <w:rsid w:val="007A1DDE"/>
    <w:rsid w:val="007A4982"/>
    <w:rsid w:val="007A6337"/>
    <w:rsid w:val="007B144B"/>
    <w:rsid w:val="007B376E"/>
    <w:rsid w:val="007B59AF"/>
    <w:rsid w:val="007B6E60"/>
    <w:rsid w:val="007C5086"/>
    <w:rsid w:val="007C6318"/>
    <w:rsid w:val="007C7491"/>
    <w:rsid w:val="007D08E2"/>
    <w:rsid w:val="007D1278"/>
    <w:rsid w:val="007D425F"/>
    <w:rsid w:val="007D5490"/>
    <w:rsid w:val="007D76A5"/>
    <w:rsid w:val="007E5CB0"/>
    <w:rsid w:val="007F157F"/>
    <w:rsid w:val="007F2975"/>
    <w:rsid w:val="007F2CF6"/>
    <w:rsid w:val="00802467"/>
    <w:rsid w:val="00802F0D"/>
    <w:rsid w:val="00806591"/>
    <w:rsid w:val="00807268"/>
    <w:rsid w:val="008209BA"/>
    <w:rsid w:val="0082413B"/>
    <w:rsid w:val="008304C3"/>
    <w:rsid w:val="00833A67"/>
    <w:rsid w:val="00835185"/>
    <w:rsid w:val="00844E45"/>
    <w:rsid w:val="00854E5F"/>
    <w:rsid w:val="00857EBE"/>
    <w:rsid w:val="008602FD"/>
    <w:rsid w:val="0086398A"/>
    <w:rsid w:val="00864B1D"/>
    <w:rsid w:val="00884B82"/>
    <w:rsid w:val="00887B52"/>
    <w:rsid w:val="0089758B"/>
    <w:rsid w:val="008B115D"/>
    <w:rsid w:val="008B24BE"/>
    <w:rsid w:val="008B49C0"/>
    <w:rsid w:val="008C0487"/>
    <w:rsid w:val="008C08BE"/>
    <w:rsid w:val="008C1DF2"/>
    <w:rsid w:val="008C271A"/>
    <w:rsid w:val="008D0675"/>
    <w:rsid w:val="008D201B"/>
    <w:rsid w:val="008D7476"/>
    <w:rsid w:val="008D786A"/>
    <w:rsid w:val="008E01BF"/>
    <w:rsid w:val="008E3577"/>
    <w:rsid w:val="00903A42"/>
    <w:rsid w:val="00905376"/>
    <w:rsid w:val="00905513"/>
    <w:rsid w:val="009055F4"/>
    <w:rsid w:val="009066D7"/>
    <w:rsid w:val="00907BE5"/>
    <w:rsid w:val="0091171B"/>
    <w:rsid w:val="00913983"/>
    <w:rsid w:val="0091420D"/>
    <w:rsid w:val="00920AD0"/>
    <w:rsid w:val="00923EB6"/>
    <w:rsid w:val="00923FBC"/>
    <w:rsid w:val="0093252C"/>
    <w:rsid w:val="00940201"/>
    <w:rsid w:val="00944153"/>
    <w:rsid w:val="009513C2"/>
    <w:rsid w:val="00953E3D"/>
    <w:rsid w:val="00954715"/>
    <w:rsid w:val="00954BB9"/>
    <w:rsid w:val="00956ED0"/>
    <w:rsid w:val="00963CB9"/>
    <w:rsid w:val="00964FF2"/>
    <w:rsid w:val="00966FA6"/>
    <w:rsid w:val="00973146"/>
    <w:rsid w:val="00973DDC"/>
    <w:rsid w:val="009744BE"/>
    <w:rsid w:val="009749B2"/>
    <w:rsid w:val="009775D9"/>
    <w:rsid w:val="00980998"/>
    <w:rsid w:val="00986709"/>
    <w:rsid w:val="00987519"/>
    <w:rsid w:val="00995C37"/>
    <w:rsid w:val="009A2800"/>
    <w:rsid w:val="009A43FE"/>
    <w:rsid w:val="009A6C30"/>
    <w:rsid w:val="009B603E"/>
    <w:rsid w:val="009B7827"/>
    <w:rsid w:val="009C2075"/>
    <w:rsid w:val="009C25F0"/>
    <w:rsid w:val="009C3B8F"/>
    <w:rsid w:val="009C5EC6"/>
    <w:rsid w:val="009D33C7"/>
    <w:rsid w:val="009D36FF"/>
    <w:rsid w:val="009E04FC"/>
    <w:rsid w:val="009E424A"/>
    <w:rsid w:val="009E5D3A"/>
    <w:rsid w:val="009F34FD"/>
    <w:rsid w:val="00A03768"/>
    <w:rsid w:val="00A04AFB"/>
    <w:rsid w:val="00A21961"/>
    <w:rsid w:val="00A259A3"/>
    <w:rsid w:val="00A32FC3"/>
    <w:rsid w:val="00A37FCB"/>
    <w:rsid w:val="00A41496"/>
    <w:rsid w:val="00A46AD0"/>
    <w:rsid w:val="00A50D42"/>
    <w:rsid w:val="00A578AC"/>
    <w:rsid w:val="00A61BDF"/>
    <w:rsid w:val="00A6568D"/>
    <w:rsid w:val="00A66F95"/>
    <w:rsid w:val="00A71426"/>
    <w:rsid w:val="00A71ED9"/>
    <w:rsid w:val="00A738D9"/>
    <w:rsid w:val="00A822D2"/>
    <w:rsid w:val="00A93CED"/>
    <w:rsid w:val="00A94C04"/>
    <w:rsid w:val="00A95238"/>
    <w:rsid w:val="00A9527A"/>
    <w:rsid w:val="00AA0997"/>
    <w:rsid w:val="00AA0CE3"/>
    <w:rsid w:val="00AA0E2B"/>
    <w:rsid w:val="00AA1F17"/>
    <w:rsid w:val="00AA79B9"/>
    <w:rsid w:val="00AB4A27"/>
    <w:rsid w:val="00AB7A5C"/>
    <w:rsid w:val="00AC282F"/>
    <w:rsid w:val="00AC44FA"/>
    <w:rsid w:val="00AD0C0B"/>
    <w:rsid w:val="00AD11E5"/>
    <w:rsid w:val="00AD50D1"/>
    <w:rsid w:val="00AD5692"/>
    <w:rsid w:val="00AE0257"/>
    <w:rsid w:val="00AE2B68"/>
    <w:rsid w:val="00AE306F"/>
    <w:rsid w:val="00AE4CD7"/>
    <w:rsid w:val="00AF4D3C"/>
    <w:rsid w:val="00AF7071"/>
    <w:rsid w:val="00B0171B"/>
    <w:rsid w:val="00B072B6"/>
    <w:rsid w:val="00B07525"/>
    <w:rsid w:val="00B1167A"/>
    <w:rsid w:val="00B330E6"/>
    <w:rsid w:val="00B405D9"/>
    <w:rsid w:val="00B41F31"/>
    <w:rsid w:val="00B457A6"/>
    <w:rsid w:val="00B458D4"/>
    <w:rsid w:val="00B51E51"/>
    <w:rsid w:val="00B52762"/>
    <w:rsid w:val="00B62368"/>
    <w:rsid w:val="00B62FC9"/>
    <w:rsid w:val="00B653B2"/>
    <w:rsid w:val="00B70DF6"/>
    <w:rsid w:val="00B710E1"/>
    <w:rsid w:val="00B72715"/>
    <w:rsid w:val="00B733EB"/>
    <w:rsid w:val="00B75AC9"/>
    <w:rsid w:val="00B77751"/>
    <w:rsid w:val="00B813CB"/>
    <w:rsid w:val="00B83E94"/>
    <w:rsid w:val="00B9207A"/>
    <w:rsid w:val="00BA4354"/>
    <w:rsid w:val="00BA4CB8"/>
    <w:rsid w:val="00BA7872"/>
    <w:rsid w:val="00BB13F9"/>
    <w:rsid w:val="00BB66EE"/>
    <w:rsid w:val="00BB7645"/>
    <w:rsid w:val="00BC6D72"/>
    <w:rsid w:val="00BD7F99"/>
    <w:rsid w:val="00BE1C5A"/>
    <w:rsid w:val="00BE7FB6"/>
    <w:rsid w:val="00BF19DF"/>
    <w:rsid w:val="00BF7B2E"/>
    <w:rsid w:val="00BF7C78"/>
    <w:rsid w:val="00C006C2"/>
    <w:rsid w:val="00C0739B"/>
    <w:rsid w:val="00C24CC8"/>
    <w:rsid w:val="00C36B49"/>
    <w:rsid w:val="00C37A78"/>
    <w:rsid w:val="00C435B0"/>
    <w:rsid w:val="00C45A04"/>
    <w:rsid w:val="00C532E0"/>
    <w:rsid w:val="00C5492B"/>
    <w:rsid w:val="00C54A1E"/>
    <w:rsid w:val="00C56B65"/>
    <w:rsid w:val="00C626EE"/>
    <w:rsid w:val="00C64DB4"/>
    <w:rsid w:val="00C710FA"/>
    <w:rsid w:val="00C77157"/>
    <w:rsid w:val="00C80976"/>
    <w:rsid w:val="00C8296F"/>
    <w:rsid w:val="00C936A2"/>
    <w:rsid w:val="00C96FE3"/>
    <w:rsid w:val="00CA6A8F"/>
    <w:rsid w:val="00CB0004"/>
    <w:rsid w:val="00CB12B2"/>
    <w:rsid w:val="00CC4F88"/>
    <w:rsid w:val="00CC52D5"/>
    <w:rsid w:val="00CC7515"/>
    <w:rsid w:val="00CD3F45"/>
    <w:rsid w:val="00CE04E2"/>
    <w:rsid w:val="00CE5292"/>
    <w:rsid w:val="00CE749A"/>
    <w:rsid w:val="00CF057F"/>
    <w:rsid w:val="00CF128F"/>
    <w:rsid w:val="00CF237E"/>
    <w:rsid w:val="00D016B8"/>
    <w:rsid w:val="00D043E2"/>
    <w:rsid w:val="00D06C30"/>
    <w:rsid w:val="00D16234"/>
    <w:rsid w:val="00D16918"/>
    <w:rsid w:val="00D266F0"/>
    <w:rsid w:val="00D30BF9"/>
    <w:rsid w:val="00D33C51"/>
    <w:rsid w:val="00D33E8A"/>
    <w:rsid w:val="00D40C92"/>
    <w:rsid w:val="00D40E9E"/>
    <w:rsid w:val="00D40F73"/>
    <w:rsid w:val="00D467F7"/>
    <w:rsid w:val="00D50886"/>
    <w:rsid w:val="00D50C07"/>
    <w:rsid w:val="00D63BB0"/>
    <w:rsid w:val="00D64E7A"/>
    <w:rsid w:val="00D64EE3"/>
    <w:rsid w:val="00D65D54"/>
    <w:rsid w:val="00D71E0B"/>
    <w:rsid w:val="00D77CDB"/>
    <w:rsid w:val="00D84290"/>
    <w:rsid w:val="00D843D0"/>
    <w:rsid w:val="00D91FFF"/>
    <w:rsid w:val="00D924F9"/>
    <w:rsid w:val="00D93C8B"/>
    <w:rsid w:val="00DA1217"/>
    <w:rsid w:val="00DA7DD9"/>
    <w:rsid w:val="00DB3410"/>
    <w:rsid w:val="00DB42DF"/>
    <w:rsid w:val="00DB46DB"/>
    <w:rsid w:val="00DC1741"/>
    <w:rsid w:val="00DC3B9E"/>
    <w:rsid w:val="00DC745F"/>
    <w:rsid w:val="00DD5D75"/>
    <w:rsid w:val="00DE12E6"/>
    <w:rsid w:val="00DE3C3F"/>
    <w:rsid w:val="00DE53CA"/>
    <w:rsid w:val="00DF0389"/>
    <w:rsid w:val="00E01A15"/>
    <w:rsid w:val="00E101C1"/>
    <w:rsid w:val="00E16900"/>
    <w:rsid w:val="00E226FE"/>
    <w:rsid w:val="00E22CCD"/>
    <w:rsid w:val="00E30574"/>
    <w:rsid w:val="00E34619"/>
    <w:rsid w:val="00E5736D"/>
    <w:rsid w:val="00E5758D"/>
    <w:rsid w:val="00E618C0"/>
    <w:rsid w:val="00E73EA2"/>
    <w:rsid w:val="00E86F42"/>
    <w:rsid w:val="00E96358"/>
    <w:rsid w:val="00EA03EE"/>
    <w:rsid w:val="00EA0450"/>
    <w:rsid w:val="00EA2739"/>
    <w:rsid w:val="00EA305A"/>
    <w:rsid w:val="00EA40FF"/>
    <w:rsid w:val="00EA7DB3"/>
    <w:rsid w:val="00EB37E7"/>
    <w:rsid w:val="00EB50F9"/>
    <w:rsid w:val="00EB6785"/>
    <w:rsid w:val="00ED61FC"/>
    <w:rsid w:val="00EE3455"/>
    <w:rsid w:val="00EF0767"/>
    <w:rsid w:val="00EF114F"/>
    <w:rsid w:val="00EF1560"/>
    <w:rsid w:val="00EF1DEB"/>
    <w:rsid w:val="00F00FB2"/>
    <w:rsid w:val="00F01241"/>
    <w:rsid w:val="00F01B5A"/>
    <w:rsid w:val="00F042FC"/>
    <w:rsid w:val="00F04E7D"/>
    <w:rsid w:val="00F1318E"/>
    <w:rsid w:val="00F20BA1"/>
    <w:rsid w:val="00F2414A"/>
    <w:rsid w:val="00F24956"/>
    <w:rsid w:val="00F269A3"/>
    <w:rsid w:val="00F30F55"/>
    <w:rsid w:val="00F30F59"/>
    <w:rsid w:val="00F31C20"/>
    <w:rsid w:val="00F3407C"/>
    <w:rsid w:val="00F35864"/>
    <w:rsid w:val="00F44FB0"/>
    <w:rsid w:val="00F46CC1"/>
    <w:rsid w:val="00F53F26"/>
    <w:rsid w:val="00F805B2"/>
    <w:rsid w:val="00F85761"/>
    <w:rsid w:val="00F911C3"/>
    <w:rsid w:val="00F94801"/>
    <w:rsid w:val="00FA2D13"/>
    <w:rsid w:val="00FA5D1D"/>
    <w:rsid w:val="00FB1626"/>
    <w:rsid w:val="00FB36A9"/>
    <w:rsid w:val="00FB68AD"/>
    <w:rsid w:val="00FB7D86"/>
    <w:rsid w:val="00FB7FB7"/>
    <w:rsid w:val="00FC0DE2"/>
    <w:rsid w:val="00FD2094"/>
    <w:rsid w:val="00FD3739"/>
    <w:rsid w:val="00FE2ADD"/>
    <w:rsid w:val="00FE4234"/>
    <w:rsid w:val="00FE53AE"/>
    <w:rsid w:val="00FE75E9"/>
    <w:rsid w:val="00FF0A4C"/>
    <w:rsid w:val="00FF7095"/>
    <w:rsid w:val="025E8F30"/>
    <w:rsid w:val="0278F969"/>
    <w:rsid w:val="048D4A60"/>
    <w:rsid w:val="050A7F7E"/>
    <w:rsid w:val="06902E2E"/>
    <w:rsid w:val="06BF4DDC"/>
    <w:rsid w:val="08F3DC55"/>
    <w:rsid w:val="0A07CDCD"/>
    <w:rsid w:val="0AFBB94A"/>
    <w:rsid w:val="0FBE563F"/>
    <w:rsid w:val="11AE7C00"/>
    <w:rsid w:val="127FD842"/>
    <w:rsid w:val="12F122C3"/>
    <w:rsid w:val="16C98D33"/>
    <w:rsid w:val="19A7A326"/>
    <w:rsid w:val="1DEBA700"/>
    <w:rsid w:val="1EB88EC4"/>
    <w:rsid w:val="203C2C27"/>
    <w:rsid w:val="2073027A"/>
    <w:rsid w:val="231C6B65"/>
    <w:rsid w:val="24E5598E"/>
    <w:rsid w:val="2690DD71"/>
    <w:rsid w:val="2886B695"/>
    <w:rsid w:val="2A9D6FA4"/>
    <w:rsid w:val="2BD7BCA8"/>
    <w:rsid w:val="2F5772B0"/>
    <w:rsid w:val="2FA1DE76"/>
    <w:rsid w:val="308205E0"/>
    <w:rsid w:val="3114DE8C"/>
    <w:rsid w:val="378ACFA3"/>
    <w:rsid w:val="379105EA"/>
    <w:rsid w:val="37C9FA58"/>
    <w:rsid w:val="3C3C9466"/>
    <w:rsid w:val="3C9B23DF"/>
    <w:rsid w:val="3D7DACBB"/>
    <w:rsid w:val="3E88F733"/>
    <w:rsid w:val="3F04B4C2"/>
    <w:rsid w:val="403C6A16"/>
    <w:rsid w:val="40ACE472"/>
    <w:rsid w:val="40D4F45E"/>
    <w:rsid w:val="42F29FB3"/>
    <w:rsid w:val="43243286"/>
    <w:rsid w:val="4372B613"/>
    <w:rsid w:val="44BC0B14"/>
    <w:rsid w:val="44D0EC51"/>
    <w:rsid w:val="4558A08D"/>
    <w:rsid w:val="4719D735"/>
    <w:rsid w:val="47C96280"/>
    <w:rsid w:val="496BEC96"/>
    <w:rsid w:val="4A69E3EE"/>
    <w:rsid w:val="4B28C723"/>
    <w:rsid w:val="4E971FFF"/>
    <w:rsid w:val="4F887919"/>
    <w:rsid w:val="521358B1"/>
    <w:rsid w:val="52D7D389"/>
    <w:rsid w:val="5375A7E8"/>
    <w:rsid w:val="53E180A1"/>
    <w:rsid w:val="58822804"/>
    <w:rsid w:val="58A2A3DD"/>
    <w:rsid w:val="5A1A6DA7"/>
    <w:rsid w:val="5C790F08"/>
    <w:rsid w:val="5E31837E"/>
    <w:rsid w:val="62390B08"/>
    <w:rsid w:val="63559AFA"/>
    <w:rsid w:val="668F3EA5"/>
    <w:rsid w:val="6755E340"/>
    <w:rsid w:val="68153547"/>
    <w:rsid w:val="68AD2B5A"/>
    <w:rsid w:val="68B34EF2"/>
    <w:rsid w:val="68F6844D"/>
    <w:rsid w:val="69321114"/>
    <w:rsid w:val="704E36A2"/>
    <w:rsid w:val="70DC627D"/>
    <w:rsid w:val="712DE1CA"/>
    <w:rsid w:val="7374AA20"/>
    <w:rsid w:val="75289EF5"/>
    <w:rsid w:val="783D846F"/>
    <w:rsid w:val="79565281"/>
    <w:rsid w:val="7E1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70D1"/>
  <w15:chartTrackingRefBased/>
  <w15:docId w15:val="{7A283901-6541-4A07-BC87-30F7BE2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F"/>
  </w:style>
  <w:style w:type="paragraph" w:styleId="Footer">
    <w:name w:val="footer"/>
    <w:basedOn w:val="Normal"/>
    <w:link w:val="Foot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F"/>
  </w:style>
  <w:style w:type="table" w:styleId="TableGrid">
    <w:name w:val="Table Grid"/>
    <w:basedOn w:val="TableNormal"/>
    <w:uiPriority w:val="39"/>
    <w:rsid w:val="004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A3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A39493C1C74388715DF510712CEA" ma:contentTypeVersion="58" ma:contentTypeDescription="Create a new document." ma:contentTypeScope="" ma:versionID="89d2a2c0e667dcfecaddc581510ac829">
  <xsd:schema xmlns:xsd="http://www.w3.org/2001/XMLSchema" xmlns:xs="http://www.w3.org/2001/XMLSchema" xmlns:p="http://schemas.microsoft.com/office/2006/metadata/properties" xmlns:ns2="4142c30b-eeb1-41e8-bbf4-3b8246a14747" xmlns:ns3="7b7a5d3f-02f5-4749-ba3d-37a29aee7035" targetNamespace="http://schemas.microsoft.com/office/2006/metadata/properties" ma:root="true" ma:fieldsID="a6f9e8556b5c45201a281bfc51504bef" ns2:_="" ns3:_="">
    <xsd:import namespace="4142c30b-eeb1-41e8-bbf4-3b8246a14747"/>
    <xsd:import namespace="7b7a5d3f-02f5-4749-ba3d-37a29aee70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c30b-eeb1-41e8-bbf4-3b8246a147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d33c2a8a-81c7-4b0b-928f-1a13f011d8bc}" ma:internalName="TaxCatchAll" ma:showField="CatchAllData" ma:web="4142c30b-eeb1-41e8-bbf4-3b8246a1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a5d3f-02f5-4749-ba3d-37a29aee703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42c30b-eeb1-41e8-bbf4-3b8246a14747">DOCID429-1761784066-1657</_dlc_DocId>
    <_dlc_DocIdUrl xmlns="4142c30b-eeb1-41e8-bbf4-3b8246a14747">
      <Url>https://vicroads.sharepoint.com/sites/ecm_429/_layouts/15/DocIdRedir.aspx?ID=DOCID429-1761784066-1657</Url>
      <Description>DOCID429-1761784066-1657</Description>
    </_dlc_DocIdUrl>
    <TaxCatchAll xmlns="4142c30b-eeb1-41e8-bbf4-3b8246a14747">
      <Value>27</Value>
      <Value>24</Value>
      <Value>23</Value>
      <Value>4</Value>
      <Value>20</Value>
      <Value>2</Value>
      <Value>1</Value>
    </TaxCatchAll>
    <_dlc_DocIdPersistId xmlns="4142c30b-eeb1-41e8-bbf4-3b8246a14747" xsi:nil="true"/>
  </documentManagement>
</p:properties>
</file>

<file path=customXml/itemProps1.xml><?xml version="1.0" encoding="utf-8"?>
<ds:datastoreItem xmlns:ds="http://schemas.openxmlformats.org/officeDocument/2006/customXml" ds:itemID="{28172233-EC78-4AF0-97A6-0A9F90AF3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2AB55-9A2B-42F8-871E-B405CE4108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8EE1D0-33B9-4497-8D51-F0FA5D43D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C0089-62A0-4C3E-8DB5-C2E6B48D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2c30b-eeb1-41e8-bbf4-3b8246a14747"/>
    <ds:schemaRef ds:uri="7b7a5d3f-02f5-4749-ba3d-37a29aee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8F080A-E04D-4290-8173-3FEF5BA54B8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142c30b-eeb1-41e8-bbf4-3b8246a14747"/>
    <ds:schemaRef ds:uri="http://purl.org/dc/dcmitype/"/>
    <ds:schemaRef ds:uri="7b7a5d3f-02f5-4749-ba3d-37a29aee7035"/>
  </ds:schemaRefs>
</ds:datastoreItem>
</file>

<file path=docMetadata/LabelInfo.xml><?xml version="1.0" encoding="utf-8"?>
<clbl:labelList xmlns:clbl="http://schemas.microsoft.com/office/2020/mipLabelMetadata">
  <clbl:label id="{20eaf913-76c3-4d0e-b906-76b8a63b00aa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Memorandum-of-common-provisions-91ATLA-V3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Memorandum-of-common-provisions-91ATLA-V3</dc:title>
  <dc:subject/>
  <dc:creator>Luke Rogan (DELWP)</dc:creator>
  <cp:keywords/>
  <dc:description/>
  <cp:lastModifiedBy>Stephen Yang (DTP)</cp:lastModifiedBy>
  <cp:revision>6</cp:revision>
  <cp:lastPrinted>2018-05-09T08:32:00Z</cp:lastPrinted>
  <dcterms:created xsi:type="dcterms:W3CDTF">2025-03-30T22:32:00Z</dcterms:created>
  <dcterms:modified xsi:type="dcterms:W3CDTF">2025-04-11T00:52:00Z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0x01010060CEA39493C1C74388715DF510712CEA</vt:lpwstr>
  </property>
  <property fmtid="{D5CDD505-2E9C-101B-9397-08002B2CF9AE}" pid="3" name="Comments">
    <vt:lpwstr>Requested by Precy Salta</vt:lpwstr>
  </property>
  <property fmtid="{D5CDD505-2E9C-101B-9397-08002B2CF9AE}" pid="4" name="Section">
    <vt:lpwstr>20;#All|8270565e-a836-42c0-aa61-1ac7b0ff14aa</vt:lpwstr>
  </property>
  <property fmtid="{D5CDD505-2E9C-101B-9397-08002B2CF9AE}" pid="5" name="Agency">
    <vt:lpwstr>4;#Department of Environment, Land, Water and Planning|607a3f87-1228-4cd9-82a5-076aa8776274</vt:lpwstr>
  </property>
  <property fmtid="{D5CDD505-2E9C-101B-9397-08002B2CF9AE}" pid="6" name="Branch">
    <vt:lpwstr>27;#Land Use Victoria Legal|c58b5181-9546-4748-bcde-1adcfeaba224</vt:lpwstr>
  </property>
  <property fmtid="{D5CDD505-2E9C-101B-9397-08002B2CF9AE}" pid="7" name="_dlc_DocIdItemGuid">
    <vt:lpwstr>020b3214-3b55-43f9-bdc6-9a471b8736cb</vt:lpwstr>
  </property>
  <property fmtid="{D5CDD505-2E9C-101B-9397-08002B2CF9AE}" pid="8" name="Division">
    <vt:lpwstr>24;#Land Use Victoria|df55b370-7608-494b-9fb4-f51a3f958028</vt:lpwstr>
  </property>
  <property fmtid="{D5CDD505-2E9C-101B-9397-08002B2CF9AE}" pid="9" name="Group1">
    <vt:lpwstr>23;#Local Infrastructure|35232ce7-1039-46ab-a331-4c8e969be43f</vt:lpwstr>
  </property>
  <property fmtid="{D5CDD505-2E9C-101B-9397-08002B2CF9AE}" pid="10" name="Dissemination Limiting Marker">
    <vt:lpwstr>1;#FOUO|955eb6fc-b35a-4808-8aa5-31e514fa3f26</vt:lpwstr>
  </property>
  <property fmtid="{D5CDD505-2E9C-101B-9397-08002B2CF9AE}" pid="11" name="Security Classification">
    <vt:lpwstr>2;#Unclassified|7fa379f4-4aba-4692-ab80-7d39d3a23cf4</vt:lpwstr>
  </property>
  <property fmtid="{D5CDD505-2E9C-101B-9397-08002B2CF9AE}" pid="12" name="Order">
    <vt:r8>91200</vt:r8>
  </property>
  <property fmtid="{D5CDD505-2E9C-101B-9397-08002B2CF9AE}" pid="13" name="Sub-Section">
    <vt:lpwstr/>
  </property>
  <property fmtid="{D5CDD505-2E9C-101B-9397-08002B2CF9AE}" pid="14" name="Reference Type">
    <vt:lpwstr/>
  </property>
  <property fmtid="{D5CDD505-2E9C-101B-9397-08002B2CF9AE}" pid="15" name="Location_x0020_Type">
    <vt:lpwstr/>
  </property>
  <property fmtid="{D5CDD505-2E9C-101B-9397-08002B2CF9AE}" pid="16" name="Area of Law">
    <vt:lpwstr/>
  </property>
  <property fmtid="{D5CDD505-2E9C-101B-9397-08002B2CF9AE}" pid="17" name="o2e611f6ba3e4c8f9a895dfb7980639e">
    <vt:lpwstr/>
  </property>
  <property fmtid="{D5CDD505-2E9C-101B-9397-08002B2CF9AE}" pid="18" name="Requested_x0020_by0">
    <vt:lpwstr/>
  </property>
  <property fmtid="{D5CDD505-2E9C-101B-9397-08002B2CF9AE}" pid="19" name="l12bb55dfc384b9786840a680698c82a">
    <vt:lpwstr/>
  </property>
  <property fmtid="{D5CDD505-2E9C-101B-9397-08002B2CF9AE}" pid="20" name="Requested by0">
    <vt:lpwstr/>
  </property>
  <property fmtid="{D5CDD505-2E9C-101B-9397-08002B2CF9AE}" pid="21" name="Location Type">
    <vt:lpwstr/>
  </property>
  <property fmtid="{D5CDD505-2E9C-101B-9397-08002B2CF9AE}" pid="22" name="_docset_NoMedatataSyncRequired">
    <vt:lpwstr>False</vt:lpwstr>
  </property>
  <property fmtid="{D5CDD505-2E9C-101B-9397-08002B2CF9AE}" pid="23" name="ld508a88e6264ce89693af80a72862cb">
    <vt:lpwstr/>
  </property>
  <property fmtid="{D5CDD505-2E9C-101B-9397-08002B2CF9AE}" pid="24" name="Communication type">
    <vt:lpwstr/>
  </property>
  <property fmtid="{D5CDD505-2E9C-101B-9397-08002B2CF9AE}" pid="25" name="SharedWithUsers">
    <vt:lpwstr>179;#Amy C Walker (DELWP);#67;#Wendy Bowran (DELWP)</vt:lpwstr>
  </property>
  <property fmtid="{D5CDD505-2E9C-101B-9397-08002B2CF9AE}" pid="26" name="MediaServiceImageTags">
    <vt:lpwstr/>
  </property>
  <property fmtid="{D5CDD505-2E9C-101B-9397-08002B2CF9AE}" pid="27" name="MSIP_Label_4257e2ab-f512-40e2-9c9a-c64247360765_Enabled">
    <vt:lpwstr>true</vt:lpwstr>
  </property>
  <property fmtid="{D5CDD505-2E9C-101B-9397-08002B2CF9AE}" pid="28" name="MSIP_Label_4257e2ab-f512-40e2-9c9a-c64247360765_SetDate">
    <vt:lpwstr>2024-01-16T01:44:22Z</vt:lpwstr>
  </property>
  <property fmtid="{D5CDD505-2E9C-101B-9397-08002B2CF9AE}" pid="29" name="MSIP_Label_4257e2ab-f512-40e2-9c9a-c64247360765_Method">
    <vt:lpwstr>Privileged</vt:lpwstr>
  </property>
  <property fmtid="{D5CDD505-2E9C-101B-9397-08002B2CF9AE}" pid="30" name="MSIP_Label_4257e2ab-f512-40e2-9c9a-c64247360765_Name">
    <vt:lpwstr>OFFICIAL</vt:lpwstr>
  </property>
  <property fmtid="{D5CDD505-2E9C-101B-9397-08002B2CF9AE}" pid="31" name="MSIP_Label_4257e2ab-f512-40e2-9c9a-c64247360765_SiteId">
    <vt:lpwstr>e8bdd6f7-fc18-4e48-a554-7f547927223b</vt:lpwstr>
  </property>
  <property fmtid="{D5CDD505-2E9C-101B-9397-08002B2CF9AE}" pid="32" name="MSIP_Label_4257e2ab-f512-40e2-9c9a-c64247360765_ActionId">
    <vt:lpwstr>7ce33c4b-ddb1-413e-86ea-8cae4bb5dba9</vt:lpwstr>
  </property>
  <property fmtid="{D5CDD505-2E9C-101B-9397-08002B2CF9AE}" pid="33" name="MSIP_Label_4257e2ab-f512-40e2-9c9a-c64247360765_ContentBits">
    <vt:lpwstr>2</vt:lpwstr>
  </property>
  <property fmtid="{D5CDD505-2E9C-101B-9397-08002B2CF9AE}" pid="34" name="Security_x0020_Classification">
    <vt:lpwstr>2;#Unclassified|7fa379f4-4aba-4692-ab80-7d39d3a23cf4</vt:lpwstr>
  </property>
  <property fmtid="{D5CDD505-2E9C-101B-9397-08002B2CF9AE}" pid="35" name="Reference_x0020_Type">
    <vt:lpwstr/>
  </property>
  <property fmtid="{D5CDD505-2E9C-101B-9397-08002B2CF9AE}" pid="36" name="Dissemination_x0020_Limiting_x0020_Marker">
    <vt:lpwstr>1;#FOUO|955eb6fc-b35a-4808-8aa5-31e514fa3f26</vt:lpwstr>
  </property>
  <property fmtid="{D5CDD505-2E9C-101B-9397-08002B2CF9AE}" pid="37" name="Area_x0020_of_x0020_Law">
    <vt:lpwstr/>
  </property>
  <property fmtid="{D5CDD505-2E9C-101B-9397-08002B2CF9AE}" pid="38" name="Sub_x002d_Section">
    <vt:lpwstr/>
  </property>
  <property fmtid="{D5CDD505-2E9C-101B-9397-08002B2CF9AE}" pid="39" name="pd01c257034b4e86b1f58279a3bd54c6">
    <vt:lpwstr>Unclassified|7fa379f4-4aba-4692-ab80-7d39d3a23cf4</vt:lpwstr>
  </property>
  <property fmtid="{D5CDD505-2E9C-101B-9397-08002B2CF9AE}" pid="40" name="a25c4e3633654d669cbaa09ae6b70789">
    <vt:lpwstr/>
  </property>
  <property fmtid="{D5CDD505-2E9C-101B-9397-08002B2CF9AE}" pid="41" name="ece32f50ba964e1fbf627a9d83fe6c01">
    <vt:lpwstr>Department of Environment, Land, Water and Planning|607a3f87-1228-4cd9-82a5-076aa8776274</vt:lpwstr>
  </property>
  <property fmtid="{D5CDD505-2E9C-101B-9397-08002B2CF9AE}" pid="42" name="ic50d0a05a8e4d9791dac67f8a1e716c">
    <vt:lpwstr>Local Infrastructure|35232ce7-1039-46ab-a331-4c8e969be43f</vt:lpwstr>
  </property>
  <property fmtid="{D5CDD505-2E9C-101B-9397-08002B2CF9AE}" pid="43" name="fb3179c379644f499d7166d0c985669b">
    <vt:lpwstr>FOUO|955eb6fc-b35a-4808-8aa5-31e514fa3f26</vt:lpwstr>
  </property>
  <property fmtid="{D5CDD505-2E9C-101B-9397-08002B2CF9AE}" pid="44" name="Communication_x0020_type">
    <vt:lpwstr/>
  </property>
  <property fmtid="{D5CDD505-2E9C-101B-9397-08002B2CF9AE}" pid="45" name="ja2d9f28aba541e3b2a94b3aaea4e26b">
    <vt:lpwstr/>
  </property>
  <property fmtid="{D5CDD505-2E9C-101B-9397-08002B2CF9AE}" pid="46" name="k1bd994a94c2413797db3bab8f123f6f">
    <vt:lpwstr>All|8270565e-a836-42c0-aa61-1ac7b0ff14aa</vt:lpwstr>
  </property>
  <property fmtid="{D5CDD505-2E9C-101B-9397-08002B2CF9AE}" pid="47" name="n771d69a070c4babbf278c67c8a2b859">
    <vt:lpwstr>Land Use Victoria|df55b370-7608-494b-9fb4-f51a3f958028</vt:lpwstr>
  </property>
  <property fmtid="{D5CDD505-2E9C-101B-9397-08002B2CF9AE}" pid="48" name="mfe9accc5a0b4653a7b513b67ffd122d">
    <vt:lpwstr>Land Use Victoria Legal|c58b5181-9546-4748-bcde-1adcfeaba224</vt:lpwstr>
  </property>
  <property fmtid="{D5CDD505-2E9C-101B-9397-08002B2CF9AE}" pid="49" name="o85941e134754762b9719660a258a6e6">
    <vt:lpwstr/>
  </property>
  <property fmtid="{D5CDD505-2E9C-101B-9397-08002B2CF9AE}" pid="50" name="Copyright_x0020_Licence_x0020_Name">
    <vt:lpwstr/>
  </property>
  <property fmtid="{D5CDD505-2E9C-101B-9397-08002B2CF9AE}" pid="51" name="df723ab3fe1c4eb7a0b151674e7ac40d">
    <vt:lpwstr/>
  </property>
  <property fmtid="{D5CDD505-2E9C-101B-9397-08002B2CF9AE}" pid="52" name="Copyright_x0020_License_x0020_Type">
    <vt:lpwstr/>
  </property>
  <property fmtid="{D5CDD505-2E9C-101B-9397-08002B2CF9AE}" pid="53" name="Copyright Licence Name">
    <vt:lpwstr/>
  </property>
  <property fmtid="{D5CDD505-2E9C-101B-9397-08002B2CF9AE}" pid="54" name="Copyright License Type">
    <vt:lpwstr/>
  </property>
</Properties>
</file>