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56DA" w14:textId="77777777" w:rsidR="001669A0" w:rsidRPr="005C3591" w:rsidRDefault="001669A0" w:rsidP="001669A0">
      <w:pPr>
        <w:pStyle w:val="Heading1"/>
        <w:rPr>
          <w:lang w:eastAsia="en-AU"/>
        </w:rPr>
      </w:pPr>
      <w:bookmarkStart w:id="0" w:name="_Toc74307761"/>
      <w:r w:rsidRPr="0013734C">
        <w:rPr>
          <w:lang w:eastAsia="en-AU"/>
        </w:rPr>
        <w:t>Christmas and New Year closure</w:t>
      </w:r>
    </w:p>
    <w:p w14:paraId="1220C49C" w14:textId="15F40A16" w:rsidR="001669A0" w:rsidRDefault="001669A0" w:rsidP="001669A0">
      <w:r>
        <w:t>Secure Electronic Registries Victoria’s (SERV) office will close for the end-of-year holiday period from 3.</w:t>
      </w:r>
      <w:r w:rsidR="001926CE">
        <w:t>00</w:t>
      </w:r>
      <w:r>
        <w:t xml:space="preserve"> pm </w:t>
      </w:r>
      <w:r w:rsidR="005559FE">
        <w:t>Wednesday</w:t>
      </w:r>
      <w:r>
        <w:t>, 24 December 202</w:t>
      </w:r>
      <w:r w:rsidR="005559FE">
        <w:t>5</w:t>
      </w:r>
      <w:r>
        <w:t xml:space="preserve"> and reopen at 8.30 am on </w:t>
      </w:r>
      <w:r w:rsidR="004F0777">
        <w:t>Friday</w:t>
      </w:r>
      <w:r>
        <w:t xml:space="preserve"> 2 January 202</w:t>
      </w:r>
      <w:r w:rsidR="005559FE">
        <w:t>6</w:t>
      </w:r>
      <w:r>
        <w:t>. Registration, call centre services and appointment bookings will be unavailable during this period. The SPEAR Service Desk will also be closed during this time.</w:t>
      </w:r>
    </w:p>
    <w:p w14:paraId="0E235F3B" w14:textId="77777777" w:rsidR="001669A0" w:rsidRDefault="001669A0" w:rsidP="001669A0">
      <w:r>
        <w:t>Customer queries will be responded to from 2 January 2025.</w:t>
      </w:r>
    </w:p>
    <w:p w14:paraId="6571943A" w14:textId="0DCA0224" w:rsidR="001669A0" w:rsidRDefault="001669A0" w:rsidP="004839D1">
      <w:r>
        <w:t>Online services, including electronic lodgment and search, will continue to be available during this period.</w:t>
      </w:r>
    </w:p>
    <w:p w14:paraId="773E8933" w14:textId="3A5C3FF2" w:rsidR="009042AA" w:rsidRPr="004839D1" w:rsidRDefault="008D3826" w:rsidP="009042AA">
      <w:pPr>
        <w:pStyle w:val="Heading1"/>
        <w:rPr>
          <w:lang w:eastAsia="en-AU"/>
        </w:rPr>
      </w:pPr>
      <w:r>
        <w:rPr>
          <w:lang w:eastAsia="en-AU"/>
        </w:rPr>
        <w:t>New and u</w:t>
      </w:r>
      <w:r w:rsidR="009042AA">
        <w:rPr>
          <w:lang w:eastAsia="en-AU"/>
        </w:rPr>
        <w:t>pdated guides available</w:t>
      </w:r>
    </w:p>
    <w:p w14:paraId="35225D11" w14:textId="77777777" w:rsidR="009042AA" w:rsidRPr="004839D1" w:rsidRDefault="009042AA" w:rsidP="009042AA">
      <w:pPr>
        <w:pStyle w:val="Heading2"/>
      </w:pPr>
      <w:r w:rsidRPr="0089574B">
        <w:t>Guide to replacing a lost or destroyed Certificate of Title</w:t>
      </w:r>
    </w:p>
    <w:p w14:paraId="37FED8A1" w14:textId="2771131D" w:rsidR="00C74C51" w:rsidRDefault="009042AA" w:rsidP="009042AA">
      <w:r>
        <w:t xml:space="preserve">Land Use Victoria (LUV) has published </w:t>
      </w:r>
      <w:r w:rsidR="00705BA9">
        <w:t xml:space="preserve">the following </w:t>
      </w:r>
      <w:r w:rsidR="00C74C51">
        <w:t xml:space="preserve">new or </w:t>
      </w:r>
      <w:r>
        <w:t xml:space="preserve">updated </w:t>
      </w:r>
      <w:r w:rsidR="00C74C51">
        <w:t>guides</w:t>
      </w:r>
      <w:r w:rsidR="00A15C21">
        <w:t xml:space="preserve"> online at </w:t>
      </w:r>
      <w:hyperlink r:id="rId12">
        <w:r w:rsidR="00A15C21" w:rsidRPr="6F05C2BC">
          <w:rPr>
            <w:rStyle w:val="Hyperlink"/>
          </w:rPr>
          <w:t>land.vic.gov.au</w:t>
        </w:r>
      </w:hyperlink>
      <w:r w:rsidR="00C74C51">
        <w:t>:</w:t>
      </w:r>
    </w:p>
    <w:p w14:paraId="0259329E" w14:textId="057D004B" w:rsidR="009042AA" w:rsidRDefault="009042AA" w:rsidP="009042AA">
      <w:r w:rsidRPr="00F32E1F">
        <w:t xml:space="preserve">Guide to </w:t>
      </w:r>
      <w:r w:rsidR="00E63397" w:rsidRPr="00E63397">
        <w:t>making an application to the Registrar when a Certificate of Title is lost, destroyed or obliterated</w:t>
      </w:r>
    </w:p>
    <w:p w14:paraId="32F777EB" w14:textId="77777777" w:rsidR="009042AA" w:rsidRDefault="009042AA" w:rsidP="009042AA">
      <w:r>
        <w:t>Key updates include:</w:t>
      </w:r>
    </w:p>
    <w:p w14:paraId="29D8A4FF" w14:textId="2780E230" w:rsidR="009042AA" w:rsidRDefault="3C18FCDA" w:rsidP="00D45D19">
      <w:pPr>
        <w:pStyle w:val="ListParagraph"/>
        <w:numPr>
          <w:ilvl w:val="0"/>
          <w:numId w:val="28"/>
        </w:numPr>
      </w:pPr>
      <w:r>
        <w:t>New section providing information</w:t>
      </w:r>
      <w:r w:rsidR="0D17C300">
        <w:t xml:space="preserve"> on applications when any registered proprietor is deceased</w:t>
      </w:r>
    </w:p>
    <w:p w14:paraId="529E2B38" w14:textId="3C169407" w:rsidR="004E4E7A" w:rsidRDefault="00C74C51" w:rsidP="008A73B0">
      <w:pPr>
        <w:pStyle w:val="Heading2"/>
      </w:pPr>
      <w:r>
        <w:t xml:space="preserve">Guide </w:t>
      </w:r>
      <w:r w:rsidR="00610B19" w:rsidRPr="00610B19">
        <w:t>to Not In Common Ownership (NICO)</w:t>
      </w:r>
    </w:p>
    <w:p w14:paraId="2234071D" w14:textId="77777777" w:rsidR="009770BF" w:rsidRDefault="009770BF" w:rsidP="009770BF">
      <w:r>
        <w:t>Key updates include:</w:t>
      </w:r>
    </w:p>
    <w:p w14:paraId="0A63E709" w14:textId="167213F9" w:rsidR="009770BF" w:rsidRDefault="5E8F675A" w:rsidP="00D45D19">
      <w:pPr>
        <w:pStyle w:val="ListParagraph"/>
        <w:numPr>
          <w:ilvl w:val="0"/>
          <w:numId w:val="29"/>
        </w:numPr>
      </w:pPr>
      <w:r>
        <w:t>NICO explanation and examples</w:t>
      </w:r>
    </w:p>
    <w:p w14:paraId="1E231BDD" w14:textId="1F1E2509" w:rsidR="0C28BB68" w:rsidRDefault="0C28BB68" w:rsidP="00D45D19">
      <w:pPr>
        <w:pStyle w:val="ListParagraph"/>
        <w:numPr>
          <w:ilvl w:val="0"/>
          <w:numId w:val="29"/>
        </w:numPr>
      </w:pPr>
      <w:r>
        <w:t>Supporting NICO/encumbrance overlay diagram</w:t>
      </w:r>
    </w:p>
    <w:p w14:paraId="3A898FA3" w14:textId="2099CD7C" w:rsidR="0C28BB68" w:rsidRDefault="0C28BB68" w:rsidP="00D45D19">
      <w:pPr>
        <w:pStyle w:val="ListParagraph"/>
        <w:numPr>
          <w:ilvl w:val="0"/>
          <w:numId w:val="29"/>
        </w:numPr>
      </w:pPr>
      <w:r>
        <w:t>Subdividing folios that have existing NICO proprietorship</w:t>
      </w:r>
    </w:p>
    <w:p w14:paraId="5D88501A" w14:textId="663E1067" w:rsidR="00610B19" w:rsidRDefault="009770BF" w:rsidP="008A73B0">
      <w:pPr>
        <w:pStyle w:val="Heading2"/>
      </w:pPr>
      <w:r w:rsidRPr="009770BF">
        <w:t>Guide to leader / follower dealings involving plan based dealings</w:t>
      </w:r>
    </w:p>
    <w:p w14:paraId="6024C72C" w14:textId="77777777" w:rsidR="009770BF" w:rsidRDefault="009770BF" w:rsidP="009770BF">
      <w:r>
        <w:t>Key updates include:</w:t>
      </w:r>
    </w:p>
    <w:p w14:paraId="32FC8546" w14:textId="6C68AFE0" w:rsidR="009770BF" w:rsidRPr="004839D1" w:rsidRDefault="2EA961CF" w:rsidP="00D45D19">
      <w:pPr>
        <w:pStyle w:val="ListParagraph"/>
        <w:numPr>
          <w:ilvl w:val="0"/>
          <w:numId w:val="30"/>
        </w:numPr>
      </w:pPr>
      <w:r>
        <w:t>What are leader/follower dealings?</w:t>
      </w:r>
    </w:p>
    <w:p w14:paraId="0D56EBF4" w14:textId="5CD989DD" w:rsidR="2EA961CF" w:rsidRDefault="2EA961CF" w:rsidP="00D45D19">
      <w:pPr>
        <w:pStyle w:val="ListParagraph"/>
        <w:numPr>
          <w:ilvl w:val="0"/>
          <w:numId w:val="30"/>
        </w:numPr>
      </w:pPr>
      <w:r>
        <w:t xml:space="preserve">Processes for submitting leader/followers in </w:t>
      </w:r>
      <w:r w:rsidR="00763A82">
        <w:t>Electronic Lodgment Network (</w:t>
      </w:r>
      <w:r>
        <w:t>ELNs</w:t>
      </w:r>
      <w:r w:rsidR="00763A82">
        <w:t>)</w:t>
      </w:r>
    </w:p>
    <w:p w14:paraId="24C923E6" w14:textId="5E7B8D2B" w:rsidR="2EA961CF" w:rsidRDefault="2EA961CF" w:rsidP="00D45D19">
      <w:pPr>
        <w:pStyle w:val="ListParagraph"/>
        <w:numPr>
          <w:ilvl w:val="0"/>
          <w:numId w:val="30"/>
        </w:numPr>
      </w:pPr>
      <w:r>
        <w:t>Common leader/follower examples</w:t>
      </w:r>
    </w:p>
    <w:p w14:paraId="562201D2" w14:textId="124D887C" w:rsidR="2EA961CF" w:rsidRDefault="2EA961CF" w:rsidP="00D45D19">
      <w:pPr>
        <w:pStyle w:val="ListParagraph"/>
        <w:numPr>
          <w:ilvl w:val="0"/>
          <w:numId w:val="30"/>
        </w:numPr>
      </w:pPr>
      <w:r>
        <w:t>Changing the order of registration for leader/follower dealings</w:t>
      </w:r>
    </w:p>
    <w:p w14:paraId="3D6D5589" w14:textId="4FEC3CEF" w:rsidR="004839D1" w:rsidRPr="004839D1" w:rsidRDefault="00BE7BAB" w:rsidP="004839D1">
      <w:pPr>
        <w:pStyle w:val="Heading1"/>
        <w:rPr>
          <w:lang w:eastAsia="en-AU"/>
        </w:rPr>
      </w:pPr>
      <w:r w:rsidRPr="00BE7BAB">
        <w:rPr>
          <w:lang w:eastAsia="en-AU"/>
        </w:rPr>
        <w:t>Withdrawal of caveat where the caveator is deceased</w:t>
      </w:r>
    </w:p>
    <w:p w14:paraId="1441A146" w14:textId="43AE97F5" w:rsidR="00EF4BA5" w:rsidRDefault="00B91081" w:rsidP="009729CC">
      <w:r w:rsidRPr="00FB7455">
        <w:t>When a person who lodged a caveat (the caveator) passes away, the caveat remains on the title until it is formally withdrawn</w:t>
      </w:r>
      <w:r w:rsidR="006E5A79">
        <w:t xml:space="preserve"> by the deceased’s </w:t>
      </w:r>
      <w:r w:rsidR="006E5A79" w:rsidRPr="006E5A79">
        <w:t>Legal Personal Representative (LPR)</w:t>
      </w:r>
      <w:r w:rsidR="00264FCA">
        <w:t>.</w:t>
      </w:r>
    </w:p>
    <w:p w14:paraId="65E85959" w14:textId="01671C39" w:rsidR="009729CC" w:rsidRDefault="009729CC" w:rsidP="009729CC">
      <w:r>
        <w:t xml:space="preserve">To remove a caveat where the caveator is deceased, a withdrawal of caveat pursuant to 89(1) </w:t>
      </w:r>
      <w:r w:rsidRPr="00E179D7">
        <w:rPr>
          <w:i/>
        </w:rPr>
        <w:t>Transfer of Land Act 1958</w:t>
      </w:r>
      <w:r>
        <w:t xml:space="preserve"> (TLA) may be made by the </w:t>
      </w:r>
      <w:bookmarkStart w:id="1" w:name="_Hlk214956969"/>
      <w:r>
        <w:t xml:space="preserve">LPR </w:t>
      </w:r>
      <w:bookmarkEnd w:id="1"/>
      <w:r>
        <w:t>of the deceased caveator.</w:t>
      </w:r>
    </w:p>
    <w:p w14:paraId="1DB8AA57" w14:textId="39B5E986" w:rsidR="009729CC" w:rsidRDefault="009729CC" w:rsidP="009729CC">
      <w:r>
        <w:lastRenderedPageBreak/>
        <w:t xml:space="preserve">The application to withdraw under </w:t>
      </w:r>
      <w:r w:rsidR="0050336E">
        <w:t>s</w:t>
      </w:r>
      <w:r>
        <w:t xml:space="preserve">ection 89 </w:t>
      </w:r>
      <w:r w:rsidR="0050336E">
        <w:t xml:space="preserve">of the </w:t>
      </w:r>
      <w:r>
        <w:t xml:space="preserve">TLA must be lodged in paper </w:t>
      </w:r>
      <w:r w:rsidR="005046D7">
        <w:t>using</w:t>
      </w:r>
      <w:r>
        <w:t xml:space="preserve"> the generic residual document ‘Record - Notice - Transfer of Land Act - Section 104’ and supported by a certified copy of </w:t>
      </w:r>
      <w:r w:rsidR="005046D7">
        <w:t xml:space="preserve">the </w:t>
      </w:r>
      <w:r>
        <w:t>Grant of Probate/Letters of Administration.</w:t>
      </w:r>
    </w:p>
    <w:p w14:paraId="506B7A83" w14:textId="12CC8379" w:rsidR="009729CC" w:rsidRDefault="009729CC" w:rsidP="009729CC">
      <w:r>
        <w:t>The caveator listed on the application to withdraw must be shown as the caveator on the encumbered title and stated as deceased.</w:t>
      </w:r>
    </w:p>
    <w:p w14:paraId="4647C231" w14:textId="4ADC78B8" w:rsidR="009729CC" w:rsidRDefault="009729CC" w:rsidP="009729CC">
      <w:r>
        <w:t xml:space="preserve">The application must be signed by the LPR(s) and not by their </w:t>
      </w:r>
      <w:r w:rsidR="00EE22F6">
        <w:t>conveyancer or lawyer</w:t>
      </w:r>
      <w:r>
        <w:t>.</w:t>
      </w:r>
    </w:p>
    <w:p w14:paraId="49F19A08" w14:textId="07101ACA" w:rsidR="009729CC" w:rsidRDefault="009729CC" w:rsidP="009729CC">
      <w:r>
        <w:t>Signing clause should be as follows</w:t>
      </w:r>
      <w:r w:rsidR="00EE22F6">
        <w:t xml:space="preserve"> and verification of identity</w:t>
      </w:r>
      <w:r>
        <w:t xml:space="preserve"> is required for the signatory.</w:t>
      </w:r>
    </w:p>
    <w:p w14:paraId="54AF02A4" w14:textId="77777777" w:rsidR="009729CC" w:rsidRDefault="009729CC" w:rsidP="009729CC"/>
    <w:p w14:paraId="59053055" w14:textId="77777777" w:rsidR="009729CC" w:rsidRDefault="009729CC" w:rsidP="009729CC">
      <w:r>
        <w:t>Signer</w:t>
      </w:r>
    </w:p>
    <w:p w14:paraId="371C1627" w14:textId="77777777" w:rsidR="009729CC" w:rsidRDefault="009729CC" w:rsidP="009729CC">
      <w:r>
        <w:t>Signed by [full name of caveator] by their [Executor / Administrator] [full name of Executor / Administrator] under [Grant of Probate / Letters of Administration] dated [date]</w:t>
      </w:r>
    </w:p>
    <w:p w14:paraId="4B8AB7E0" w14:textId="77777777" w:rsidR="009729CC" w:rsidRDefault="009729CC" w:rsidP="009729CC">
      <w:r>
        <w:t>[Executor/Administrator signature]</w:t>
      </w:r>
    </w:p>
    <w:p w14:paraId="23BCE0D2" w14:textId="77777777" w:rsidR="009729CC" w:rsidRDefault="009729CC" w:rsidP="009729CC">
      <w:r>
        <w:t>Date [date signed]</w:t>
      </w:r>
    </w:p>
    <w:p w14:paraId="2009A6F7" w14:textId="77777777" w:rsidR="009729CC" w:rsidRDefault="009729CC" w:rsidP="009729CC">
      <w:r>
        <w:t>Witnessed by [full name of witness]</w:t>
      </w:r>
    </w:p>
    <w:p w14:paraId="24502C58" w14:textId="2D5720EE" w:rsidR="008B41CE" w:rsidRPr="004839D1" w:rsidRDefault="009729CC" w:rsidP="009729CC">
      <w:r>
        <w:t>[witness signature]</w:t>
      </w:r>
    </w:p>
    <w:p w14:paraId="390E9839" w14:textId="4AFF8510" w:rsidR="65776CD2" w:rsidRDefault="65776CD2" w:rsidP="706774FB">
      <w:pPr>
        <w:pStyle w:val="Heading1"/>
        <w:rPr>
          <w:lang w:eastAsia="en-AU"/>
        </w:rPr>
      </w:pPr>
      <w:r w:rsidRPr="706774FB">
        <w:rPr>
          <w:lang w:eastAsia="en-AU"/>
        </w:rPr>
        <w:t>Reminder: Caveats must be lodged against the correct title</w:t>
      </w:r>
    </w:p>
    <w:p w14:paraId="25D336DB" w14:textId="5A5376D5" w:rsidR="65776CD2" w:rsidRDefault="007A0F06" w:rsidP="706774FB">
      <w:r>
        <w:t>LUV</w:t>
      </w:r>
      <w:r w:rsidR="65776CD2">
        <w:t xml:space="preserve"> has recently observed instances where caveats have been lodged against the wrong title. This creates unnecessary delays for all parties and may require withdrawal and re-lodgment of the </w:t>
      </w:r>
      <w:r w:rsidR="004D591A">
        <w:t>caveat</w:t>
      </w:r>
      <w:r w:rsidR="00C21CED">
        <w:t xml:space="preserve"> (on the correct title)</w:t>
      </w:r>
      <w:r w:rsidR="65776CD2">
        <w:t>.</w:t>
      </w:r>
    </w:p>
    <w:p w14:paraId="26FEEC97" w14:textId="3BCB0BA8" w:rsidR="65776CD2" w:rsidRDefault="65776CD2" w:rsidP="706774FB">
      <w:r>
        <w:t>A caveat should only be lodged against the specific folio of the Register that relates to the interest being claimed. Lodging a caveat on a different or unrelated folio can:</w:t>
      </w:r>
    </w:p>
    <w:p w14:paraId="5412E4EA" w14:textId="0138E060" w:rsidR="65776CD2" w:rsidRDefault="65776CD2" w:rsidP="706774FB">
      <w:pPr>
        <w:pStyle w:val="ListParagraph"/>
        <w:numPr>
          <w:ilvl w:val="0"/>
          <w:numId w:val="7"/>
        </w:numPr>
      </w:pPr>
      <w:r>
        <w:t>prevent unrelated transactions from proceeding,</w:t>
      </w:r>
    </w:p>
    <w:p w14:paraId="45BB8CFA" w14:textId="3D42D514" w:rsidR="6DCEA3CC" w:rsidRDefault="002F3BED" w:rsidP="3800373C">
      <w:pPr>
        <w:pStyle w:val="ListParagraph"/>
        <w:numPr>
          <w:ilvl w:val="0"/>
          <w:numId w:val="7"/>
        </w:numPr>
      </w:pPr>
      <w:r>
        <w:t>c</w:t>
      </w:r>
      <w:r w:rsidR="6DCEA3CC">
        <w:t xml:space="preserve">ause distress to </w:t>
      </w:r>
      <w:r>
        <w:t>the proprietor</w:t>
      </w:r>
      <w:r w:rsidR="6DCEA3CC">
        <w:t xml:space="preserve"> who receive</w:t>
      </w:r>
      <w:r w:rsidR="72FE60B1">
        <w:t>s</w:t>
      </w:r>
      <w:r w:rsidR="6DCEA3CC">
        <w:t xml:space="preserve"> a notice that the caveat has been </w:t>
      </w:r>
      <w:r w:rsidR="2E2794D5">
        <w:t>lodged;</w:t>
      </w:r>
    </w:p>
    <w:p w14:paraId="41C233A7" w14:textId="47F52CD8" w:rsidR="65776CD2" w:rsidRDefault="65776CD2" w:rsidP="706774FB">
      <w:pPr>
        <w:pStyle w:val="ListParagraph"/>
        <w:numPr>
          <w:ilvl w:val="0"/>
          <w:numId w:val="7"/>
        </w:numPr>
      </w:pPr>
      <w:r>
        <w:t>cause delays for registered proprietors or interest holders, and</w:t>
      </w:r>
    </w:p>
    <w:p w14:paraId="21151F6A" w14:textId="23C62660" w:rsidR="65776CD2" w:rsidRDefault="65776CD2" w:rsidP="706774FB">
      <w:pPr>
        <w:pStyle w:val="ListParagraph"/>
        <w:numPr>
          <w:ilvl w:val="0"/>
          <w:numId w:val="7"/>
        </w:numPr>
      </w:pPr>
      <w:r>
        <w:t>result in avoidable costs and further legal steps to correct the lodgment.</w:t>
      </w:r>
    </w:p>
    <w:p w14:paraId="155698CC" w14:textId="33D94989" w:rsidR="65776CD2" w:rsidRDefault="65776CD2" w:rsidP="706774FB">
      <w:r>
        <w:t xml:space="preserve">Practitioners and </w:t>
      </w:r>
      <w:r w:rsidR="00967922">
        <w:t xml:space="preserve">other </w:t>
      </w:r>
      <w:r>
        <w:t>subscribers are reminded to verify title details before lodging, including</w:t>
      </w:r>
      <w:r w:rsidR="00020242">
        <w:t xml:space="preserve"> the</w:t>
      </w:r>
      <w:r>
        <w:t>:</w:t>
      </w:r>
    </w:p>
    <w:p w14:paraId="1A9C468F" w14:textId="4D94B36E" w:rsidR="65776CD2" w:rsidRDefault="00020242" w:rsidP="706774FB">
      <w:pPr>
        <w:pStyle w:val="ListParagraph"/>
        <w:numPr>
          <w:ilvl w:val="0"/>
          <w:numId w:val="6"/>
        </w:numPr>
      </w:pPr>
      <w:r>
        <w:t>v</w:t>
      </w:r>
      <w:r w:rsidR="65776CD2">
        <w:t xml:space="preserve">olume and </w:t>
      </w:r>
      <w:r>
        <w:t>f</w:t>
      </w:r>
      <w:r w:rsidR="65776CD2">
        <w:t xml:space="preserve">olio </w:t>
      </w:r>
      <w:r>
        <w:t xml:space="preserve">references </w:t>
      </w:r>
      <w:r w:rsidR="65776CD2">
        <w:t>(</w:t>
      </w:r>
      <w:r w:rsidR="00967922">
        <w:t>land</w:t>
      </w:r>
      <w:r w:rsidR="65776CD2">
        <w:t xml:space="preserve"> title reference</w:t>
      </w:r>
      <w:r>
        <w:t>s</w:t>
      </w:r>
      <w:r w:rsidR="65776CD2">
        <w:t>)</w:t>
      </w:r>
    </w:p>
    <w:p w14:paraId="02EAE1A6" w14:textId="5CB4518F" w:rsidR="65776CD2" w:rsidRDefault="00020242" w:rsidP="706774FB">
      <w:pPr>
        <w:pStyle w:val="ListParagraph"/>
        <w:numPr>
          <w:ilvl w:val="0"/>
          <w:numId w:val="6"/>
        </w:numPr>
      </w:pPr>
      <w:r>
        <w:t>p</w:t>
      </w:r>
      <w:r w:rsidR="65776CD2">
        <w:t>roperty description / lot and plan</w:t>
      </w:r>
    </w:p>
    <w:p w14:paraId="7DA41843" w14:textId="68A5B73B" w:rsidR="65776CD2" w:rsidRDefault="00614D20" w:rsidP="706774FB">
      <w:pPr>
        <w:pStyle w:val="ListParagraph"/>
        <w:numPr>
          <w:ilvl w:val="0"/>
          <w:numId w:val="6"/>
        </w:numPr>
      </w:pPr>
      <w:r>
        <w:t>names of the r</w:t>
      </w:r>
      <w:r w:rsidR="65776CD2">
        <w:t xml:space="preserve">egistered proprietors </w:t>
      </w:r>
    </w:p>
    <w:p w14:paraId="26DD355B" w14:textId="2F5295A0" w:rsidR="65776CD2" w:rsidRDefault="618AC9C0" w:rsidP="00B42408">
      <w:pPr>
        <w:pStyle w:val="ListParagraph"/>
        <w:ind w:left="720"/>
      </w:pPr>
      <w:r>
        <w:t>You should never</w:t>
      </w:r>
      <w:r w:rsidR="65776CD2">
        <w:t xml:space="preserve"> rely entirely on a name search</w:t>
      </w:r>
      <w:r w:rsidR="0F8C3DED">
        <w:t xml:space="preserve"> – search the folio to ensure that it is correct </w:t>
      </w:r>
    </w:p>
    <w:p w14:paraId="540AF255" w14:textId="392F1119" w:rsidR="65776CD2" w:rsidRDefault="65776CD2" w:rsidP="706774FB">
      <w:r>
        <w:t xml:space="preserve"> or obtain clarification from your client before lodgment.</w:t>
      </w:r>
    </w:p>
    <w:p w14:paraId="75AFBA54" w14:textId="5DAFBAC1" w:rsidR="00AF763E" w:rsidRDefault="00AF763E" w:rsidP="706774FB">
      <w:r>
        <w:t>Caveats can</w:t>
      </w:r>
      <w:r w:rsidR="65776CD2">
        <w:t>not be used as a placeholder or for “blocking” purposes</w:t>
      </w:r>
      <w:r w:rsidR="005A6AD1">
        <w:t xml:space="preserve"> it to try to prevent a transaction from progressing</w:t>
      </w:r>
      <w:r w:rsidR="65776CD2">
        <w:t>.</w:t>
      </w:r>
      <w:r w:rsidR="3D8A120D">
        <w:t xml:space="preserve"> </w:t>
      </w:r>
      <w:r w:rsidR="0072431F">
        <w:t>Under section 89 of the TLA</w:t>
      </w:r>
      <w:r w:rsidR="00700E77">
        <w:t>, c</w:t>
      </w:r>
      <w:r w:rsidR="00FC055C">
        <w:t xml:space="preserve">aveats </w:t>
      </w:r>
      <w:r w:rsidR="00F32D46">
        <w:t>must only be lodged if the caveator can legitimately claim an</w:t>
      </w:r>
      <w:r w:rsidR="0072431F">
        <w:t xml:space="preserve"> estate or interest in the land. Under section </w:t>
      </w:r>
      <w:r w:rsidR="00700E77">
        <w:t>118 of the TLA</w:t>
      </w:r>
      <w:r w:rsidR="0050336E">
        <w:t>,</w:t>
      </w:r>
      <w:r w:rsidR="00700E77">
        <w:t xml:space="preserve"> compensation can be claimed for the lodgment of a caveat without reasonable cause.</w:t>
      </w:r>
    </w:p>
    <w:p w14:paraId="2A28FA43" w14:textId="6D8A8225" w:rsidR="706774FB" w:rsidRDefault="65776CD2" w:rsidP="706774FB">
      <w:r>
        <w:t>Lodging correctly the first time avoids delays, customer frustration, and follow-up action by the Registrar.</w:t>
      </w:r>
    </w:p>
    <w:p w14:paraId="42778AB7" w14:textId="420E8D76" w:rsidR="44A25DFD" w:rsidRDefault="0B237A5B" w:rsidP="706774FB">
      <w:pPr>
        <w:pStyle w:val="Heading1"/>
      </w:pPr>
      <w:r>
        <w:t>C</w:t>
      </w:r>
      <w:r w:rsidR="4C9978A5">
        <w:t>ontrol</w:t>
      </w:r>
      <w:r w:rsidR="44A25DFD">
        <w:t xml:space="preserve"> Report – </w:t>
      </w:r>
      <w:r w:rsidR="564A24C5">
        <w:t xml:space="preserve">now </w:t>
      </w:r>
      <w:r w:rsidR="44A25DFD">
        <w:t>available via LANDATA®</w:t>
      </w:r>
    </w:p>
    <w:p w14:paraId="32C56BDA" w14:textId="7D528F6D" w:rsidR="44A25DFD" w:rsidRDefault="076664DD" w:rsidP="706774FB">
      <w:r>
        <w:t>A</w:t>
      </w:r>
      <w:r w:rsidR="44A25DFD">
        <w:t xml:space="preserve"> new product </w:t>
      </w:r>
      <w:r w:rsidR="007E7E95">
        <w:t>-</w:t>
      </w:r>
      <w:r w:rsidR="44A25DFD">
        <w:t xml:space="preserve"> the eCT Control Report - is now available </w:t>
      </w:r>
      <w:r w:rsidR="00D532F4">
        <w:t>through</w:t>
      </w:r>
      <w:r w:rsidR="44A25DFD">
        <w:t xml:space="preserve"> LANDATA® for authorised entities.</w:t>
      </w:r>
    </w:p>
    <w:p w14:paraId="4A4D50C7" w14:textId="5D8F9DF8" w:rsidR="44A25DFD" w:rsidRDefault="44A25DFD" w:rsidP="706774FB">
      <w:r>
        <w:lastRenderedPageBreak/>
        <w:t>The eCT Control Report provides a list of all electronic Certificates of Title (eCTs) under the control of a specific entity (for example, financial institutions, conveyancers</w:t>
      </w:r>
      <w:r w:rsidR="007754B4">
        <w:t>/conveyancing practices, lawyers/legal practices</w:t>
      </w:r>
      <w:r>
        <w:t xml:space="preserve"> registered as ELN Subscribers).</w:t>
      </w:r>
    </w:p>
    <w:p w14:paraId="579707E9" w14:textId="09D7AEB9" w:rsidR="00A2659C" w:rsidRDefault="44A25DFD" w:rsidP="00A2659C">
      <w:r>
        <w:t>The report assists with title management, auditing and regulatory compliance.</w:t>
      </w:r>
      <w:r w:rsidR="5E4D814A">
        <w:t xml:space="preserve"> The report is designed to confirm which eCTs are under a Subscriber’s control. It is intended to supplement, not replace, the Subscriber’s own internal eCT management and record-keeping processes</w:t>
      </w:r>
      <w:r w:rsidR="50125E89">
        <w:t xml:space="preserve"> -</w:t>
      </w:r>
      <w:r w:rsidR="002E3A1A">
        <w:t xml:space="preserve"> </w:t>
      </w:r>
      <w:r w:rsidR="66219C96">
        <w:t>f</w:t>
      </w:r>
      <w:r w:rsidR="00A2659C">
        <w:t xml:space="preserve">ollowing registration of an electronic instrument a registration confirmation statement is issued to the eCT </w:t>
      </w:r>
      <w:r w:rsidR="008D6F35">
        <w:t>C</w:t>
      </w:r>
      <w:r w:rsidR="00A2659C">
        <w:t>ontrol and the lodging party or Responsible Subscriber.</w:t>
      </w:r>
    </w:p>
    <w:p w14:paraId="1EEA6043" w14:textId="4505A9D6" w:rsidR="44A25DFD" w:rsidRDefault="44A25DFD" w:rsidP="00B42408">
      <w:pPr>
        <w:pStyle w:val="ListParagraph"/>
        <w:ind w:left="720"/>
      </w:pPr>
      <w:r>
        <w:t>The eCT Control Report</w:t>
      </w:r>
      <w:r w:rsidR="008D6F35">
        <w:t xml:space="preserve"> </w:t>
      </w:r>
      <w:r>
        <w:t xml:space="preserve">lists all </w:t>
      </w:r>
      <w:r w:rsidR="008D6F35">
        <w:t>v</w:t>
      </w:r>
      <w:r>
        <w:t xml:space="preserve">olume and </w:t>
      </w:r>
      <w:r w:rsidR="008D6F35">
        <w:t>f</w:t>
      </w:r>
      <w:r>
        <w:t>olio numbers associated with a Customer Code</w:t>
      </w:r>
      <w:r w:rsidR="375AD360">
        <w:t xml:space="preserve">, but does not include </w:t>
      </w:r>
      <w:r w:rsidR="00304971">
        <w:t>further details including</w:t>
      </w:r>
      <w:r w:rsidR="00465F46">
        <w:t xml:space="preserve"> the</w:t>
      </w:r>
      <w:r w:rsidR="00304971">
        <w:t xml:space="preserve"> </w:t>
      </w:r>
      <w:r w:rsidR="375AD360">
        <w:t>property address or proprietor information.</w:t>
      </w:r>
    </w:p>
    <w:p w14:paraId="4C72BF41" w14:textId="09DE15D0" w:rsidR="44A25DFD" w:rsidRDefault="44A25DFD" w:rsidP="706774FB">
      <w:r>
        <w:t xml:space="preserve">The report enables the </w:t>
      </w:r>
      <w:r w:rsidR="7A51EF5B">
        <w:t>Subscriber</w:t>
      </w:r>
      <w:r>
        <w:t xml:space="preserve"> to verify and audit all </w:t>
      </w:r>
      <w:r w:rsidR="5956F275">
        <w:t>eCTs</w:t>
      </w:r>
      <w:r>
        <w:t xml:space="preserve"> </w:t>
      </w:r>
      <w:r w:rsidR="00465F46">
        <w:t>for which they are eCT Control</w:t>
      </w:r>
      <w:r>
        <w:t>.</w:t>
      </w:r>
    </w:p>
    <w:p w14:paraId="4FB0ACE8" w14:textId="5F088016" w:rsidR="44A25DFD" w:rsidRDefault="44A25DFD" w:rsidP="706774FB">
      <w:r>
        <w:t xml:space="preserve">The eCT Control Report can be ordered only by </w:t>
      </w:r>
      <w:r w:rsidR="4C9978A5">
        <w:t>entit</w:t>
      </w:r>
      <w:r w:rsidR="585E4ABB">
        <w:t>y</w:t>
      </w:r>
      <w:r>
        <w:t xml:space="preserve"> that:</w:t>
      </w:r>
    </w:p>
    <w:p w14:paraId="0BDAF337" w14:textId="58202E72" w:rsidR="00F34FDE" w:rsidRDefault="00F34FDE" w:rsidP="009E3DB3">
      <w:pPr>
        <w:pStyle w:val="ListParagraph"/>
        <w:numPr>
          <w:ilvl w:val="0"/>
          <w:numId w:val="4"/>
        </w:numPr>
      </w:pPr>
      <w:r>
        <w:t>that is a current Subscriber to an ELN</w:t>
      </w:r>
    </w:p>
    <w:p w14:paraId="1275EF92" w14:textId="767543DB" w:rsidR="00F34FDE" w:rsidRDefault="0054175E" w:rsidP="009E3DB3">
      <w:pPr>
        <w:pStyle w:val="ListParagraph"/>
        <w:numPr>
          <w:ilvl w:val="0"/>
          <w:numId w:val="4"/>
        </w:numPr>
      </w:pPr>
      <w:r>
        <w:t>has an active Customer Code</w:t>
      </w:r>
    </w:p>
    <w:p w14:paraId="66191019" w14:textId="4EED8FE4" w:rsidR="44A25DFD" w:rsidRDefault="002C2AAE" w:rsidP="002C2AAE">
      <w:pPr>
        <w:pStyle w:val="ListParagraph"/>
        <w:numPr>
          <w:ilvl w:val="0"/>
          <w:numId w:val="4"/>
        </w:numPr>
      </w:pPr>
      <w:r>
        <w:t xml:space="preserve">is authorised to </w:t>
      </w:r>
      <w:r w:rsidR="44A25DFD">
        <w:t>hold eCT Control</w:t>
      </w:r>
    </w:p>
    <w:p w14:paraId="41B5493E" w14:textId="38EE1F7F" w:rsidR="00D85832" w:rsidRDefault="00D85832" w:rsidP="706774FB">
      <w:r>
        <w:t xml:space="preserve">The report will </w:t>
      </w:r>
      <w:r w:rsidR="00180389">
        <w:t xml:space="preserve">only </w:t>
      </w:r>
      <w:r>
        <w:t xml:space="preserve">be sent to </w:t>
      </w:r>
      <w:r w:rsidR="00D32695" w:rsidRPr="00D32695">
        <w:t xml:space="preserve">the contact email address linked to the Customer Code for the entity that the eCT Control Report relates to. This information is received through </w:t>
      </w:r>
      <w:r w:rsidR="00636B0F" w:rsidRPr="00D32695">
        <w:t>E</w:t>
      </w:r>
      <w:r w:rsidR="00636B0F">
        <w:t>LNs</w:t>
      </w:r>
      <w:r w:rsidR="00D32695" w:rsidRPr="00D32695">
        <w:t>. Therefore, subscribers are encouraged to make sure that their contact email address is kept up to date in the ELNs they subscribe to.</w:t>
      </w:r>
    </w:p>
    <w:p w14:paraId="3A8F3D2B" w14:textId="0AB5FCD7" w:rsidR="44A25DFD" w:rsidRDefault="44A25DFD" w:rsidP="706774FB">
      <w:r>
        <w:t xml:space="preserve"> For information on how to order, refer to the LANDATA® website.</w:t>
      </w:r>
    </w:p>
    <w:p w14:paraId="6F3A9BBA" w14:textId="31C371C5" w:rsidR="44A25DFD" w:rsidRDefault="44A25DFD" w:rsidP="706774FB">
      <w:pPr>
        <w:pStyle w:val="Heading1"/>
      </w:pPr>
      <w:r>
        <w:t xml:space="preserve">Managing eCT control when ceasing </w:t>
      </w:r>
      <w:r w:rsidR="00AD6B0C">
        <w:t xml:space="preserve">or selling </w:t>
      </w:r>
      <w:r w:rsidR="00E70DDA">
        <w:t xml:space="preserve">your </w:t>
      </w:r>
      <w:r>
        <w:t xml:space="preserve">business </w:t>
      </w:r>
    </w:p>
    <w:p w14:paraId="5636A85D" w14:textId="3B00D73F" w:rsidR="44A25DFD" w:rsidRDefault="44A25DFD" w:rsidP="706774FB">
      <w:r>
        <w:t xml:space="preserve">ELN Subscribers are responsible for ensuring electronic Certificate of Title (eCT) </w:t>
      </w:r>
      <w:r w:rsidR="004B7FBB">
        <w:t>C</w:t>
      </w:r>
      <w:r>
        <w:t xml:space="preserve">ontrol is dealt with before ceasing </w:t>
      </w:r>
      <w:r w:rsidR="00E70DDA">
        <w:t xml:space="preserve">or selling their </w:t>
      </w:r>
      <w:r>
        <w:t xml:space="preserve">business </w:t>
      </w:r>
      <w:r w:rsidR="00E70DDA">
        <w:t xml:space="preserve">and before </w:t>
      </w:r>
      <w:r w:rsidR="00CF3714">
        <w:t>resigning as a</w:t>
      </w:r>
      <w:r>
        <w:t xml:space="preserve"> Subscriber</w:t>
      </w:r>
    </w:p>
    <w:p w14:paraId="75679632" w14:textId="79D7F122" w:rsidR="44A25DFD" w:rsidRDefault="44A25DFD" w:rsidP="706774FB">
      <w:r>
        <w:t xml:space="preserve">Once a Subscriber </w:t>
      </w:r>
      <w:r w:rsidR="00364B50">
        <w:t>account</w:t>
      </w:r>
      <w:r>
        <w:t xml:space="preserve"> is deactivated, the Subscriber can no longer ac</w:t>
      </w:r>
      <w:r w:rsidR="00D4121F">
        <w:t>cess</w:t>
      </w:r>
      <w:r>
        <w:t xml:space="preserve"> the ELN and eCT </w:t>
      </w:r>
      <w:r w:rsidR="4C90D527">
        <w:t>C</w:t>
      </w:r>
      <w:r>
        <w:t xml:space="preserve">ontrol cannot be transferred from that account. Land Use Victoria </w:t>
      </w:r>
      <w:r w:rsidR="001F5022">
        <w:t>can</w:t>
      </w:r>
      <w:r>
        <w:t xml:space="preserve">not reinstate access to </w:t>
      </w:r>
      <w:r w:rsidR="001F5022">
        <w:t xml:space="preserve">(or request an ELNO to reinstate access) </w:t>
      </w:r>
      <w:r>
        <w:t xml:space="preserve">closed Subscriber </w:t>
      </w:r>
      <w:r w:rsidR="00205CF7">
        <w:t>accounts</w:t>
      </w:r>
      <w:r w:rsidR="507FF759">
        <w:t xml:space="preserve"> and </w:t>
      </w:r>
      <w:r w:rsidR="00205CF7">
        <w:t>cannot</w:t>
      </w:r>
      <w:r w:rsidR="507FF759">
        <w:t xml:space="preserve"> assist with the transfer of eCT control. </w:t>
      </w:r>
    </w:p>
    <w:p w14:paraId="7F80C861" w14:textId="263AB7EA" w:rsidR="44A25DFD" w:rsidRDefault="44A25DFD" w:rsidP="706774FB">
      <w:r>
        <w:t>Subscribers must:</w:t>
      </w:r>
    </w:p>
    <w:p w14:paraId="51D56FD4" w14:textId="6C4A92AB" w:rsidR="44A25DFD" w:rsidRDefault="44A25DFD" w:rsidP="706774FB">
      <w:pPr>
        <w:pStyle w:val="ListParagraph"/>
        <w:numPr>
          <w:ilvl w:val="0"/>
          <w:numId w:val="3"/>
        </w:numPr>
      </w:pPr>
      <w:r>
        <w:t xml:space="preserve">identify all eCTs </w:t>
      </w:r>
      <w:r w:rsidR="00205CF7">
        <w:t>for which they are eCT Control</w:t>
      </w:r>
    </w:p>
    <w:p w14:paraId="393213FB" w14:textId="711ACE83" w:rsidR="44A25DFD" w:rsidRDefault="44A25DFD" w:rsidP="706774FB">
      <w:pPr>
        <w:pStyle w:val="ListParagraph"/>
        <w:numPr>
          <w:ilvl w:val="0"/>
          <w:numId w:val="3"/>
        </w:numPr>
      </w:pPr>
      <w:r>
        <w:t>transfer control of each eCT using the administrative notice Transfer of eCT Control</w:t>
      </w:r>
    </w:p>
    <w:p w14:paraId="10435AB0" w14:textId="3CF0AC20" w:rsidR="44A25DFD" w:rsidRDefault="44A25DFD" w:rsidP="706774FB">
      <w:r>
        <w:t>Control may be transferred either to:</w:t>
      </w:r>
    </w:p>
    <w:p w14:paraId="139AE46A" w14:textId="77777777" w:rsidR="00690533" w:rsidRDefault="00FF0E0B" w:rsidP="706774FB">
      <w:pPr>
        <w:pStyle w:val="ListParagraph"/>
        <w:numPr>
          <w:ilvl w:val="0"/>
          <w:numId w:val="2"/>
        </w:numPr>
      </w:pPr>
      <w:r>
        <w:t>another Subscriber</w:t>
      </w:r>
      <w:r w:rsidR="00690533">
        <w:t>, or</w:t>
      </w:r>
    </w:p>
    <w:p w14:paraId="270838E8" w14:textId="49D2CC9D" w:rsidR="44A25DFD" w:rsidRDefault="44A25DFD" w:rsidP="00690533">
      <w:pPr>
        <w:pStyle w:val="ListParagraph"/>
        <w:numPr>
          <w:ilvl w:val="0"/>
          <w:numId w:val="2"/>
        </w:numPr>
      </w:pPr>
      <w:r>
        <w:t>the Registrar of Titles</w:t>
      </w:r>
    </w:p>
    <w:p w14:paraId="70475C78" w14:textId="5D86C5EE" w:rsidR="44A25DFD" w:rsidRDefault="44A25DFD" w:rsidP="706774FB">
      <w:r>
        <w:t xml:space="preserve">To assist Subscribers to identify all </w:t>
      </w:r>
      <w:r w:rsidR="00690533">
        <w:t>eCTs for which they are eCT Control</w:t>
      </w:r>
      <w:r>
        <w:t xml:space="preserve">, an eCT Control Report </w:t>
      </w:r>
      <w:r w:rsidR="00550E18">
        <w:t>may</w:t>
      </w:r>
      <w:r w:rsidR="73BA13F1">
        <w:t xml:space="preserve"> be obtained</w:t>
      </w:r>
      <w:r w:rsidR="00D45D19">
        <w:t xml:space="preserve"> </w:t>
      </w:r>
      <w:r w:rsidR="00550E18">
        <w:t>through</w:t>
      </w:r>
      <w:r>
        <w:t xml:space="preserve"> LANDATA®.</w:t>
      </w:r>
    </w:p>
    <w:p w14:paraId="6C77223E" w14:textId="578091A7" w:rsidR="44A25DFD" w:rsidRDefault="44A25DFD" w:rsidP="706774FB">
      <w:r>
        <w:t>These steps must be completed before:</w:t>
      </w:r>
    </w:p>
    <w:p w14:paraId="74A6C894" w14:textId="178D9043" w:rsidR="44A25DFD" w:rsidRDefault="44A25DFD" w:rsidP="706774FB">
      <w:pPr>
        <w:pStyle w:val="ListParagraph"/>
        <w:numPr>
          <w:ilvl w:val="0"/>
          <w:numId w:val="1"/>
        </w:numPr>
      </w:pPr>
      <w:r>
        <w:t>selling or closing a business</w:t>
      </w:r>
    </w:p>
    <w:p w14:paraId="6EAE81A2" w14:textId="44F4F1BE" w:rsidR="44A25DFD" w:rsidRDefault="44A25DFD" w:rsidP="706774FB">
      <w:pPr>
        <w:pStyle w:val="ListParagraph"/>
        <w:numPr>
          <w:ilvl w:val="0"/>
          <w:numId w:val="1"/>
        </w:numPr>
      </w:pPr>
      <w:r>
        <w:t>updating or cancelling an ABN or business registration</w:t>
      </w:r>
    </w:p>
    <w:p w14:paraId="100EBD90" w14:textId="2A112753" w:rsidR="44A25DFD" w:rsidRDefault="44A25DFD" w:rsidP="706774FB">
      <w:pPr>
        <w:pStyle w:val="ListParagraph"/>
        <w:numPr>
          <w:ilvl w:val="0"/>
          <w:numId w:val="1"/>
        </w:numPr>
      </w:pPr>
      <w:r>
        <w:t>changing business or entity name</w:t>
      </w:r>
    </w:p>
    <w:p w14:paraId="43849A91" w14:textId="1ACB09C3" w:rsidR="44A25DFD" w:rsidRDefault="44A25DFD" w:rsidP="706774FB">
      <w:pPr>
        <w:pStyle w:val="ListParagraph"/>
        <w:numPr>
          <w:ilvl w:val="0"/>
          <w:numId w:val="1"/>
        </w:numPr>
      </w:pPr>
      <w:r>
        <w:t>merging with another entity</w:t>
      </w:r>
    </w:p>
    <w:p w14:paraId="5ACAD5A2" w14:textId="166410CF" w:rsidR="44A25DFD" w:rsidRDefault="44A25DFD" w:rsidP="706774FB">
      <w:pPr>
        <w:pStyle w:val="ListParagraph"/>
        <w:numPr>
          <w:ilvl w:val="0"/>
          <w:numId w:val="1"/>
        </w:numPr>
      </w:pPr>
      <w:r>
        <w:t xml:space="preserve">requesting deactivation of an ELN Subscriber </w:t>
      </w:r>
      <w:r w:rsidR="00652E1E">
        <w:t>account</w:t>
      </w:r>
    </w:p>
    <w:p w14:paraId="3F5A94A6" w14:textId="5B154DE4" w:rsidR="44A25DFD" w:rsidRDefault="44A25DFD" w:rsidP="706774FB">
      <w:r>
        <w:t xml:space="preserve">Failure to transfer eCT </w:t>
      </w:r>
      <w:r w:rsidR="36A71651">
        <w:t>C</w:t>
      </w:r>
      <w:r w:rsidR="4C9978A5">
        <w:t xml:space="preserve">ontrol </w:t>
      </w:r>
      <w:r w:rsidR="636BA074">
        <w:t>as part of</w:t>
      </w:r>
      <w:r>
        <w:t xml:space="preserve"> business changes may result in delays and additional costs for clients and may </w:t>
      </w:r>
      <w:r w:rsidR="1660E592">
        <w:t>impede</w:t>
      </w:r>
      <w:r>
        <w:t xml:space="preserve"> future transactions.</w:t>
      </w:r>
    </w:p>
    <w:p w14:paraId="3DDA32D3" w14:textId="2709336C" w:rsidR="6E1ABEFC" w:rsidRDefault="6E1ABEFC" w:rsidP="706774FB">
      <w:pPr>
        <w:pStyle w:val="Heading1"/>
      </w:pPr>
      <w:r>
        <w:lastRenderedPageBreak/>
        <w:t xml:space="preserve">Bulk transition of eCT </w:t>
      </w:r>
      <w:r w:rsidR="006F6838">
        <w:t>C</w:t>
      </w:r>
      <w:r>
        <w:t xml:space="preserve">ontrol for government-held land (Update: eCT </w:t>
      </w:r>
      <w:r w:rsidR="00337311">
        <w:t>C</w:t>
      </w:r>
      <w:r>
        <w:t>ontrol for government-held titles)</w:t>
      </w:r>
    </w:p>
    <w:p w14:paraId="32EFD4F5" w14:textId="0C9A2200" w:rsidR="6E1ABEFC" w:rsidRDefault="009C721E" w:rsidP="706774FB">
      <w:r>
        <w:t>LUV</w:t>
      </w:r>
      <w:r w:rsidR="6E1ABEFC">
        <w:t xml:space="preserve"> is progressively transferring </w:t>
      </w:r>
      <w:r w:rsidR="0060383F">
        <w:t xml:space="preserve">control of </w:t>
      </w:r>
      <w:r w:rsidR="6E1ABEFC">
        <w:t>eCT</w:t>
      </w:r>
      <w:r w:rsidR="003D15E0">
        <w:t>s</w:t>
      </w:r>
      <w:r w:rsidR="6E1ABEFC">
        <w:t xml:space="preserve"> for government-held titles.</w:t>
      </w:r>
    </w:p>
    <w:p w14:paraId="0BFE0D19" w14:textId="5F399FE5" w:rsidR="6E1ABEFC" w:rsidRDefault="6E1ABEFC" w:rsidP="706774FB">
      <w:r>
        <w:t xml:space="preserve">If the </w:t>
      </w:r>
      <w:r w:rsidR="002739E9">
        <w:t>government entity</w:t>
      </w:r>
      <w:r>
        <w:t xml:space="preserve"> is an ELN </w:t>
      </w:r>
      <w:r w:rsidR="00AA12B5">
        <w:t>S</w:t>
      </w:r>
      <w:r>
        <w:t xml:space="preserve">ubscriber, </w:t>
      </w:r>
      <w:r w:rsidR="500AC489">
        <w:t>it</w:t>
      </w:r>
      <w:r>
        <w:t xml:space="preserve"> will continue to receive eCT </w:t>
      </w:r>
      <w:r w:rsidR="002739E9">
        <w:t>C</w:t>
      </w:r>
      <w:r>
        <w:t>ontrol.</w:t>
      </w:r>
      <w:r w:rsidR="00705BEC">
        <w:t xml:space="preserve"> </w:t>
      </w:r>
    </w:p>
    <w:p w14:paraId="4A4B7EBC" w14:textId="59824DAB" w:rsidR="6E1ABEFC" w:rsidRDefault="6E1ABEFC" w:rsidP="706774FB">
      <w:r>
        <w:t xml:space="preserve">If the </w:t>
      </w:r>
      <w:r w:rsidR="002739E9">
        <w:t>government entity</w:t>
      </w:r>
      <w:r>
        <w:t xml:space="preserve"> is not an ELN </w:t>
      </w:r>
      <w:r w:rsidR="00AA12B5">
        <w:t>S</w:t>
      </w:r>
      <w:r>
        <w:t>ubscriber, the Registrar of Titles</w:t>
      </w:r>
      <w:r w:rsidR="00705BEC">
        <w:t xml:space="preserve"> will receive control</w:t>
      </w:r>
      <w:r>
        <w:t>.</w:t>
      </w:r>
    </w:p>
    <w:p w14:paraId="1C0E7DFF" w14:textId="3F9CFF8C" w:rsidR="6E1ABEFC" w:rsidRDefault="00E1553F" w:rsidP="706774FB">
      <w:r>
        <w:t xml:space="preserve">If </w:t>
      </w:r>
      <w:r w:rsidR="005A1CE3">
        <w:t xml:space="preserve">land is to be dealt with and </w:t>
      </w:r>
      <w:r>
        <w:t xml:space="preserve">a title search shows that </w:t>
      </w:r>
      <w:r w:rsidR="6E1ABEFC">
        <w:t xml:space="preserve">the Registrar </w:t>
      </w:r>
      <w:r>
        <w:t xml:space="preserve">has </w:t>
      </w:r>
      <w:r w:rsidR="6E1ABEFC">
        <w:t xml:space="preserve">control, </w:t>
      </w:r>
      <w:r w:rsidR="008D1AC0">
        <w:t>a</w:t>
      </w:r>
      <w:r w:rsidR="0FDEE87A">
        <w:t xml:space="preserve"> </w:t>
      </w:r>
      <w:r w:rsidR="008D1AC0">
        <w:t>S</w:t>
      </w:r>
      <w:r w:rsidR="0FDEE87A">
        <w:t>ubscriber</w:t>
      </w:r>
      <w:r w:rsidR="00D45D19">
        <w:t xml:space="preserve"> </w:t>
      </w:r>
      <w:r w:rsidR="008D7D9E">
        <w:t xml:space="preserve">that is or acts for the government entity </w:t>
      </w:r>
      <w:r w:rsidR="008D1AC0">
        <w:t>can</w:t>
      </w:r>
      <w:r w:rsidR="12093DE5">
        <w:t xml:space="preserve"> </w:t>
      </w:r>
      <w:r w:rsidR="6E1ABEFC">
        <w:t xml:space="preserve">request control using the standard Administrative Notice (Request control of eCT from Registrar of Titles). eCT </w:t>
      </w:r>
      <w:r w:rsidR="07393403">
        <w:t>C</w:t>
      </w:r>
      <w:r w:rsidR="6E1ABEFC">
        <w:t>ontrol may later transfer to an ELN subscriber where authorised — the same as any eCT temporarily held under Registrar control.</w:t>
      </w:r>
    </w:p>
    <w:p w14:paraId="678A70FE" w14:textId="1748A183" w:rsidR="706774FB" w:rsidRDefault="6E1ABEFC" w:rsidP="706774FB">
      <w:r>
        <w:t xml:space="preserve">Nothing has changed in how eCTs are dealt with </w:t>
      </w:r>
      <w:r w:rsidR="4FD79105">
        <w:t>-</w:t>
      </w:r>
      <w:r>
        <w:t xml:space="preserve"> practitioners may simply notice a different controller </w:t>
      </w:r>
      <w:r w:rsidR="0073516A">
        <w:t xml:space="preserve">of eCTs </w:t>
      </w:r>
      <w:r>
        <w:t xml:space="preserve">for some government </w:t>
      </w:r>
      <w:r w:rsidR="008D7D9E">
        <w:t>entities</w:t>
      </w:r>
      <w:r>
        <w:t>.</w:t>
      </w:r>
    </w:p>
    <w:p w14:paraId="768CB9A0" w14:textId="61A3AFD5" w:rsidR="00571966" w:rsidRPr="004839D1" w:rsidRDefault="00FA16D4" w:rsidP="00571966">
      <w:pPr>
        <w:pStyle w:val="Heading1"/>
      </w:pPr>
      <w:r>
        <w:t>Reminder</w:t>
      </w:r>
      <w:r w:rsidR="00B36A1F">
        <w:t xml:space="preserve">: choosing the correct </w:t>
      </w:r>
      <w:r>
        <w:t>c</w:t>
      </w:r>
      <w:r w:rsidR="00571966">
        <w:t>onsideration type</w:t>
      </w:r>
      <w:r w:rsidR="00A65467">
        <w:t xml:space="preserve"> when lodging transfers</w:t>
      </w:r>
    </w:p>
    <w:p w14:paraId="6569FC12" w14:textId="23789108" w:rsidR="00682008" w:rsidRDefault="005A6586" w:rsidP="00682008">
      <w:r>
        <w:t>LUV</w:t>
      </w:r>
      <w:r w:rsidR="00682008">
        <w:t xml:space="preserve"> has identified an increase in lodgment errors where the incorrect consideration type has been selected in electronic </w:t>
      </w:r>
      <w:r w:rsidR="00090261">
        <w:t>t</w:t>
      </w:r>
      <w:r w:rsidR="00682008">
        <w:t xml:space="preserve">ransfers of </w:t>
      </w:r>
      <w:r w:rsidR="00090261">
        <w:t>l</w:t>
      </w:r>
      <w:r w:rsidR="00682008">
        <w:t>and.</w:t>
      </w:r>
      <w:r w:rsidR="00F56BDF">
        <w:t xml:space="preserve"> For example, </w:t>
      </w:r>
      <w:r w:rsidR="00B874CE">
        <w:t xml:space="preserve">‘change in manner of holding’ has been selected in situations </w:t>
      </w:r>
      <w:r w:rsidR="002F1B63">
        <w:t xml:space="preserve">other than </w:t>
      </w:r>
      <w:r w:rsidR="00B874CE">
        <w:t xml:space="preserve">when </w:t>
      </w:r>
      <w:r w:rsidR="002F1B63">
        <w:t xml:space="preserve">a joint </w:t>
      </w:r>
      <w:r w:rsidR="00B874CE">
        <w:t>tenancy</w:t>
      </w:r>
      <w:r w:rsidR="002F1B63">
        <w:t xml:space="preserve"> becomes a tenancy in common and vice versa. Instead</w:t>
      </w:r>
      <w:r w:rsidR="00290815">
        <w:t>,</w:t>
      </w:r>
      <w:r w:rsidR="002F1B63">
        <w:t xml:space="preserve"> it has been used </w:t>
      </w:r>
      <w:r w:rsidR="00BA38EE">
        <w:t>for changes to proprietors</w:t>
      </w:r>
      <w:r w:rsidR="00D43F01">
        <w:t>.</w:t>
      </w:r>
    </w:p>
    <w:p w14:paraId="201E3324" w14:textId="77777777" w:rsidR="00682008" w:rsidRDefault="00682008" w:rsidP="00682008">
      <w:r>
        <w:t>This bulletin provides updated guidance to assist practitioners in selecting the correct consideration type and avoiding delays in registration.</w:t>
      </w:r>
    </w:p>
    <w:p w14:paraId="01D88408" w14:textId="0B906E2C" w:rsidR="007C0B0D" w:rsidRDefault="007C0B0D" w:rsidP="007C0B0D">
      <w:r>
        <w:t>When</w:t>
      </w:r>
      <w:r w:rsidR="00DE32C3">
        <w:t xml:space="preserve"> creating an electronic</w:t>
      </w:r>
      <w:r>
        <w:t xml:space="preserve"> </w:t>
      </w:r>
      <w:r w:rsidR="00090261">
        <w:t>t</w:t>
      </w:r>
      <w:r>
        <w:t xml:space="preserve">ransfer, </w:t>
      </w:r>
      <w:r w:rsidR="00DE32C3">
        <w:t>Subscribers</w:t>
      </w:r>
      <w:r>
        <w:t xml:space="preserve"> must select a consideration type that accurately reflects the legal basis of the transaction.</w:t>
      </w:r>
    </w:p>
    <w:p w14:paraId="6A4DCF11" w14:textId="77777777" w:rsidR="007C0B0D" w:rsidRDefault="007C0B0D" w:rsidP="007C0B0D">
      <w:r>
        <w:t>Following agreement between LUV and the State Revenue Office (SRO), only two consideration types are now required in electronic transfers:</w:t>
      </w:r>
    </w:p>
    <w:p w14:paraId="5B15200C" w14:textId="4BD236B1" w:rsidR="004F3E3D" w:rsidRDefault="004F3E3D" w:rsidP="004F3E3D">
      <w:pPr>
        <w:pStyle w:val="ListParagraph"/>
        <w:numPr>
          <w:ilvl w:val="0"/>
          <w:numId w:val="31"/>
        </w:numPr>
      </w:pPr>
      <w:r>
        <w:t>Monetary</w:t>
      </w:r>
    </w:p>
    <w:p w14:paraId="049DD11D" w14:textId="3203CF63" w:rsidR="007C0B0D" w:rsidRDefault="007C0B0D" w:rsidP="007C0B0D">
      <w:pPr>
        <w:pStyle w:val="ListParagraph"/>
        <w:numPr>
          <w:ilvl w:val="0"/>
          <w:numId w:val="31"/>
        </w:numPr>
      </w:pPr>
      <w:r>
        <w:t>Non</w:t>
      </w:r>
      <w:r w:rsidR="00360C51">
        <w:t>-</w:t>
      </w:r>
      <w:r>
        <w:t>monetary</w:t>
      </w:r>
    </w:p>
    <w:p w14:paraId="062822DC" w14:textId="6219F14D" w:rsidR="00977E1B" w:rsidRDefault="007C0B0D" w:rsidP="00BD49A7">
      <w:r>
        <w:t xml:space="preserve">The previous selection option “Change in the manner of holding” is no longer required and will be removed </w:t>
      </w:r>
      <w:r w:rsidR="004F3E3D">
        <w:t xml:space="preserve">as an option. </w:t>
      </w:r>
      <w:r w:rsidR="00E9792F" w:rsidRPr="00E9792F">
        <w:t>Only Monetary or Non-monetary consideration types should be selected.</w:t>
      </w:r>
      <w:r w:rsidR="004329C1" w:rsidRPr="004329C1">
        <w:t xml:space="preserve"> </w:t>
      </w:r>
    </w:p>
    <w:p w14:paraId="1E512173" w14:textId="5BE89EFC" w:rsidR="00BD49A7" w:rsidRDefault="004329C1" w:rsidP="00BD49A7">
      <w:r>
        <w:t>Incorrect consideration selection may result in requisitions or delays to registration.</w:t>
      </w:r>
    </w:p>
    <w:p w14:paraId="62AC52C9" w14:textId="6A031269" w:rsidR="00D159AA" w:rsidRPr="004839D1" w:rsidRDefault="000D5381" w:rsidP="00D159AA">
      <w:pPr>
        <w:pStyle w:val="Heading1"/>
      </w:pPr>
      <w:r>
        <w:t>R</w:t>
      </w:r>
      <w:r w:rsidR="00D70D57">
        <w:t>eminder</w:t>
      </w:r>
      <w:r>
        <w:t>: N</w:t>
      </w:r>
      <w:r w:rsidR="00BF7A4B">
        <w:t>ominations</w:t>
      </w:r>
      <w:r>
        <w:t xml:space="preserve"> – wh</w:t>
      </w:r>
      <w:r w:rsidR="00E573D9">
        <w:t>at they are and when to provide them</w:t>
      </w:r>
    </w:p>
    <w:p w14:paraId="3CAA3AE6" w14:textId="7D02F8EE" w:rsidR="003164AB" w:rsidRDefault="003164AB" w:rsidP="003164AB">
      <w:r>
        <w:t xml:space="preserve">A nomination is needed when the </w:t>
      </w:r>
      <w:r w:rsidR="00C644CF">
        <w:t>Subscriber</w:t>
      </w:r>
      <w:r>
        <w:t xml:space="preserve"> </w:t>
      </w:r>
      <w:r w:rsidR="00C75DD5">
        <w:t>with</w:t>
      </w:r>
      <w:r w:rsidR="00977E1B">
        <w:t xml:space="preserve"> </w:t>
      </w:r>
      <w:r>
        <w:t xml:space="preserve">eCT </w:t>
      </w:r>
      <w:r w:rsidR="00977E1B">
        <w:t xml:space="preserve">Control </w:t>
      </w:r>
      <w:r>
        <w:t xml:space="preserve">is not </w:t>
      </w:r>
      <w:r w:rsidR="00C644CF">
        <w:t>a party to the conveyancing transaction</w:t>
      </w:r>
      <w:r w:rsidR="003D74B0">
        <w:t>.</w:t>
      </w:r>
      <w:r w:rsidR="008D6126">
        <w:t xml:space="preserve"> An example would be when a bank has eCT Control but is not a party to </w:t>
      </w:r>
      <w:r w:rsidR="00EA71F6">
        <w:t>a</w:t>
      </w:r>
      <w:r w:rsidR="001620AC">
        <w:t xml:space="preserve">n easement, </w:t>
      </w:r>
      <w:r w:rsidR="00DD4E1A">
        <w:t>lease</w:t>
      </w:r>
      <w:r w:rsidR="00804F31">
        <w:t>,</w:t>
      </w:r>
      <w:r w:rsidR="001620AC">
        <w:t xml:space="preserve"> restrictive covenant</w:t>
      </w:r>
      <w:r w:rsidR="00804F31">
        <w:t xml:space="preserve"> or plan of subdivision</w:t>
      </w:r>
      <w:r w:rsidR="00EF2E32">
        <w:t xml:space="preserve"> transaction</w:t>
      </w:r>
      <w:r w:rsidR="001620AC">
        <w:t>.</w:t>
      </w:r>
    </w:p>
    <w:p w14:paraId="1225B566" w14:textId="0FA8E79F" w:rsidR="003164AB" w:rsidRDefault="003164AB" w:rsidP="003164AB">
      <w:r>
        <w:t xml:space="preserve">The eCT </w:t>
      </w:r>
      <w:r w:rsidR="00473398">
        <w:t>Control</w:t>
      </w:r>
      <w:r w:rsidR="00927CE2">
        <w:t>ler</w:t>
      </w:r>
      <w:r w:rsidR="00473398">
        <w:t xml:space="preserve"> </w:t>
      </w:r>
      <w:r>
        <w:t>must nominate</w:t>
      </w:r>
      <w:r w:rsidR="00473398">
        <w:t xml:space="preserve"> the eCT</w:t>
      </w:r>
      <w:r>
        <w:t xml:space="preserve"> to the correct workspace in </w:t>
      </w:r>
      <w:r w:rsidR="00927CE2">
        <w:t>an</w:t>
      </w:r>
      <w:r>
        <w:t xml:space="preserve"> ELN</w:t>
      </w:r>
      <w:r w:rsidR="00804F31">
        <w:t xml:space="preserve"> or to a paper instrument</w:t>
      </w:r>
      <w:r>
        <w:t>.</w:t>
      </w:r>
    </w:p>
    <w:p w14:paraId="3C5D42AD" w14:textId="5DCA8711" w:rsidR="003164AB" w:rsidRDefault="003164AB" w:rsidP="003164AB">
      <w:r>
        <w:t xml:space="preserve">Make sure to request </w:t>
      </w:r>
      <w:r w:rsidR="00271C2A">
        <w:t>a</w:t>
      </w:r>
      <w:r>
        <w:t xml:space="preserve"> nomination early to avoid delays or refusals. Leaving it to the last minute can cause unnecessary delays to your transaction.</w:t>
      </w:r>
    </w:p>
    <w:p w14:paraId="338334EB" w14:textId="5C4846BB" w:rsidR="003164AB" w:rsidRDefault="003164AB" w:rsidP="003164AB">
      <w:pPr>
        <w:pStyle w:val="Heading2"/>
      </w:pPr>
      <w:r>
        <w:t>Common issues or refusals</w:t>
      </w:r>
    </w:p>
    <w:p w14:paraId="3587F7AF" w14:textId="3051E0C9" w:rsidR="003164AB" w:rsidRDefault="003164AB" w:rsidP="00E76F09">
      <w:pPr>
        <w:pStyle w:val="ListParagraph"/>
        <w:numPr>
          <w:ilvl w:val="0"/>
          <w:numId w:val="27"/>
        </w:numPr>
      </w:pPr>
      <w:r>
        <w:t>The wrong title is nominated</w:t>
      </w:r>
    </w:p>
    <w:p w14:paraId="75793E7B" w14:textId="7BE23681" w:rsidR="003164AB" w:rsidRDefault="003164AB" w:rsidP="00E76F09">
      <w:pPr>
        <w:pStyle w:val="ListParagraph"/>
        <w:numPr>
          <w:ilvl w:val="0"/>
          <w:numId w:val="27"/>
        </w:numPr>
      </w:pPr>
      <w:r>
        <w:t xml:space="preserve">The title is nominated to the wrong </w:t>
      </w:r>
      <w:r w:rsidR="00CC2D8B">
        <w:t>workspace</w:t>
      </w:r>
    </w:p>
    <w:p w14:paraId="6C700E8E" w14:textId="28138851" w:rsidR="008B41CE" w:rsidRDefault="003164AB" w:rsidP="008B41CE">
      <w:r>
        <w:lastRenderedPageBreak/>
        <w:t>Always check who controls the eCT and confirm that the title has been correctly nominated before lodging.</w:t>
      </w:r>
      <w:r w:rsidR="00F77C02">
        <w:t xml:space="preserve"> </w:t>
      </w:r>
      <w:r w:rsidR="00582051">
        <w:t>For more information see the Guide to Certificates of Title and Administrative Notices</w:t>
      </w:r>
      <w:r w:rsidR="008958C9">
        <w:t xml:space="preserve"> on the </w:t>
      </w:r>
      <w:hyperlink r:id="rId13" w:history="1">
        <w:r w:rsidR="008958C9" w:rsidRPr="008958C9">
          <w:rPr>
            <w:rStyle w:val="Hyperlink"/>
          </w:rPr>
          <w:t>Fees, Guides and Forms</w:t>
        </w:r>
      </w:hyperlink>
      <w:r w:rsidR="008958C9">
        <w:t xml:space="preserve"> page.</w:t>
      </w:r>
    </w:p>
    <w:p w14:paraId="766ED975" w14:textId="36C54F61" w:rsidR="00C9512F" w:rsidRPr="004839D1" w:rsidRDefault="00FD6ACF" w:rsidP="00C9512F">
      <w:pPr>
        <w:pStyle w:val="Heading1"/>
      </w:pPr>
      <w:r w:rsidRPr="00FD6ACF">
        <w:t>Applications under section 52(2) of the Transfer of Land Act 1958</w:t>
      </w:r>
    </w:p>
    <w:p w14:paraId="6F37D423" w14:textId="77777777" w:rsidR="00B02B83" w:rsidRDefault="00B02B83" w:rsidP="00B02B83">
      <w:r>
        <w:t xml:space="preserve">As set out in the Guide to Residual Documents, an application under section 52(2) of the </w:t>
      </w:r>
      <w:r w:rsidRPr="00B02B83">
        <w:rPr>
          <w:i/>
        </w:rPr>
        <w:t>Transfer of Land Act 1958</w:t>
      </w:r>
      <w:r>
        <w:t xml:space="preserve"> (TLA) to record a judgment, decree, order or process of execution on a folio(s) must be accompanied by an image instrument of the relevant court order.</w:t>
      </w:r>
    </w:p>
    <w:p w14:paraId="4BD243C7" w14:textId="77777777" w:rsidR="00B02B83" w:rsidRDefault="00B02B83" w:rsidP="00B02B83">
      <w:r>
        <w:t>To be recordable under section 52(2) of the TLA, the court order must expressly identify the folio(s) of the Register (by reference to the volume and folio numbers) affected by the order.</w:t>
      </w:r>
    </w:p>
    <w:p w14:paraId="5C7F11AB" w14:textId="106157DB" w:rsidR="00B02B83" w:rsidRDefault="00EA0565" w:rsidP="00B02B83">
      <w:r>
        <w:t>LUV</w:t>
      </w:r>
      <w:r w:rsidR="00B02B83">
        <w:t xml:space="preserve"> has recently received court orders which do not identify the folio(s) affected. These applications have been rejected as they do not comply with section 52(2) of the TLA.</w:t>
      </w:r>
    </w:p>
    <w:p w14:paraId="15995D2F" w14:textId="11D5A7F0" w:rsidR="00C9512F" w:rsidRDefault="00B02B83" w:rsidP="00B02B83">
      <w:r>
        <w:t>Importantly, a transfer under section 52(3) of the TLA cannot follow.</w:t>
      </w:r>
    </w:p>
    <w:p w14:paraId="3FB1D2C4" w14:textId="1E6BE5E3" w:rsidR="004839D1" w:rsidRDefault="00D25206" w:rsidP="00D25206">
      <w:pPr>
        <w:pStyle w:val="Heading1"/>
      </w:pPr>
      <w:r>
        <w:t xml:space="preserve">Version 5 of the </w:t>
      </w:r>
      <w:r w:rsidRPr="00D25206">
        <w:t>SPEAR Electronic Lodgment Network Participation Rules</w:t>
      </w:r>
    </w:p>
    <w:p w14:paraId="118202EB" w14:textId="501F7FA5" w:rsidR="006133B3" w:rsidRDefault="006133B3" w:rsidP="006133B3">
      <w:r>
        <w:t>On 19 September 2025</w:t>
      </w:r>
      <w:r w:rsidR="0046245C">
        <w:t>,</w:t>
      </w:r>
      <w:r>
        <w:t xml:space="preserve"> the Registrar of Titles determined Version 5 of the SPEAR Electronic Lodgment Network Participation Rules under section 23 of the Electronic Conveyancing National Law (Victoria).</w:t>
      </w:r>
    </w:p>
    <w:p w14:paraId="544BA30F" w14:textId="5DDEF447" w:rsidR="006133B3" w:rsidRDefault="006133B3" w:rsidP="006133B3">
      <w:r>
        <w:t>Version 5 of the SPEAR Electronic Lodgment Network Participation Rules was published on 20 November 2025</w:t>
      </w:r>
      <w:r w:rsidR="00731084">
        <w:t xml:space="preserve"> </w:t>
      </w:r>
      <w:r w:rsidR="00731084" w:rsidRPr="00731084">
        <w:t>at</w:t>
      </w:r>
      <w:r w:rsidR="00731084" w:rsidRPr="00731084">
        <w:rPr>
          <w:rFonts w:ascii="Cambria" w:hAnsi="Cambria" w:cs="Cambria"/>
        </w:rPr>
        <w:t> </w:t>
      </w:r>
      <w:hyperlink r:id="rId14" w:history="1">
        <w:r w:rsidR="00731084" w:rsidRPr="00731084">
          <w:rPr>
            <w:rStyle w:val="Hyperlink"/>
          </w:rPr>
          <w:t>https://www.land.vic.gov.au/land-registration/publications</w:t>
        </w:r>
      </w:hyperlink>
      <w:r w:rsidR="00731084">
        <w:t xml:space="preserve"> </w:t>
      </w:r>
      <w:r>
        <w:t xml:space="preserve">and </w:t>
      </w:r>
      <w:r w:rsidR="008D0F7F">
        <w:t>took</w:t>
      </w:r>
      <w:r>
        <w:t xml:space="preserve"> effect on 1 December 2025.</w:t>
      </w:r>
    </w:p>
    <w:p w14:paraId="37B57116" w14:textId="1C102A6B" w:rsidR="006133B3" w:rsidRPr="004839D1" w:rsidRDefault="005F46F5" w:rsidP="006133B3">
      <w:r>
        <w:t xml:space="preserve">The </w:t>
      </w:r>
      <w:r w:rsidR="0079207E" w:rsidRPr="0079207E">
        <w:t>main change in Version 5 is the removal of the mandatory requirement for Subscribers to store their Digital Certificate on a hard token. Instead, Subscribers must ensure that their Digital Certificate is stored in a safe and secure location</w:t>
      </w:r>
      <w:r w:rsidR="00B42408" w:rsidRPr="00B42408">
        <w:t>.</w:t>
      </w:r>
      <w:r w:rsidR="00B42408">
        <w:t xml:space="preserve"> </w:t>
      </w:r>
      <w:r w:rsidR="00B42408" w:rsidRPr="00B42408">
        <w:t xml:space="preserve">This change facilitates the transition from </w:t>
      </w:r>
      <w:r w:rsidR="00AB7491">
        <w:t xml:space="preserve">a </w:t>
      </w:r>
      <w:r w:rsidR="00B42408" w:rsidRPr="00B42408">
        <w:t>physical token to virtual certificates, allowing certificates to exist and be managed digitally rather than as a physical token</w:t>
      </w:r>
      <w:r w:rsidR="00B42408">
        <w:t>.</w:t>
      </w:r>
    </w:p>
    <w:p w14:paraId="25AC5775" w14:textId="77777777" w:rsidR="004839D1" w:rsidRPr="004839D1" w:rsidRDefault="004839D1" w:rsidP="004839D1">
      <w:pPr>
        <w:pStyle w:val="Heading1"/>
      </w:pPr>
      <w:r w:rsidRPr="004839D1">
        <w:t>Contact us</w:t>
      </w:r>
    </w:p>
    <w:p w14:paraId="5FA3E357" w14:textId="62E11469" w:rsidR="004839D1" w:rsidRPr="004839D1" w:rsidRDefault="004839D1" w:rsidP="004839D1">
      <w:r w:rsidRPr="004839D1">
        <w:t>For contact details, please go to</w:t>
      </w:r>
      <w:r w:rsidR="00572843">
        <w:t xml:space="preserve"> the </w:t>
      </w:r>
      <w:hyperlink r:id="rId15" w:history="1">
        <w:r w:rsidR="00572843" w:rsidRPr="00572843">
          <w:rPr>
            <w:rStyle w:val="Hyperlink"/>
          </w:rPr>
          <w:t>Contact Us</w:t>
        </w:r>
      </w:hyperlink>
      <w:r w:rsidR="00572843">
        <w:t xml:space="preserve"> page</w:t>
      </w:r>
      <w:r w:rsidRPr="004839D1">
        <w:t>.</w:t>
      </w:r>
    </w:p>
    <w:bookmarkEnd w:id="0"/>
    <w:p w14:paraId="4C12B791" w14:textId="77777777" w:rsidR="004839D1" w:rsidRPr="001D7902" w:rsidRDefault="004839D1" w:rsidP="001D7902"/>
    <w:sectPr w:rsidR="004839D1" w:rsidRPr="001D7902" w:rsidSect="002D261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58" w:right="567" w:bottom="1531" w:left="56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7530" w14:textId="77777777" w:rsidR="006E692B" w:rsidRDefault="006E692B" w:rsidP="005C306E">
      <w:pPr>
        <w:spacing w:after="0"/>
      </w:pPr>
      <w:r>
        <w:separator/>
      </w:r>
    </w:p>
    <w:p w14:paraId="18279BCA" w14:textId="77777777" w:rsidR="006E692B" w:rsidRDefault="006E692B"/>
    <w:p w14:paraId="429056D8" w14:textId="77777777" w:rsidR="006E692B" w:rsidRDefault="006E692B"/>
  </w:endnote>
  <w:endnote w:type="continuationSeparator" w:id="0">
    <w:p w14:paraId="2E511EBE" w14:textId="77777777" w:rsidR="006E692B" w:rsidRDefault="006E692B" w:rsidP="005C306E">
      <w:pPr>
        <w:spacing w:after="0"/>
      </w:pPr>
      <w:r>
        <w:continuationSeparator/>
      </w:r>
    </w:p>
    <w:p w14:paraId="79152B72" w14:textId="77777777" w:rsidR="006E692B" w:rsidRDefault="006E692B"/>
    <w:p w14:paraId="3C30BF1B" w14:textId="77777777" w:rsidR="006E692B" w:rsidRDefault="006E6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Arial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D6F4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39862C74" w14:textId="5EE657F7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8DED379" wp14:editId="7763A38B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6DD536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85FC7D" wp14:editId="63341DF3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7941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6DEB9C" wp14:editId="50F4B4EF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05B7A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FBF3B285AB384D43B30493693A6523C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72843">
          <w:t>Customer Information Bulletin 237</w:t>
        </w:r>
      </w:sdtContent>
    </w:sdt>
  </w:p>
  <w:p w14:paraId="6B642180" w14:textId="3DDAF07B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1D1F28780515403C8C0179ECCF50D3F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F2433">
          <w:t>December 2025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BEBD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03BC405D" w14:textId="42899D8F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AD82763" wp14:editId="716BAE98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line id="Straight Connector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38C8D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15EECF" wp14:editId="23776320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line id="Straight Connector 2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5901AE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2299FE" wp14:editId="687A772B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line id="Straight Connector 2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6063D5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4CCBEBC1F4234A73B12A474FDF64A0F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839D1">
          <w:t xml:space="preserve">Customer Information Bulletin </w:t>
        </w:r>
        <w:r w:rsidR="00572843">
          <w:t>237</w:t>
        </w:r>
      </w:sdtContent>
    </w:sdt>
  </w:p>
  <w:p w14:paraId="67FDF23F" w14:textId="55FABA5E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59AD7DDBEE8F4EC29A13E677B05DA24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F2433">
          <w:t>December</w:t>
        </w:r>
        <w:r w:rsidR="0005534A">
          <w:t xml:space="preserve"> </w:t>
        </w:r>
        <w:r w:rsidR="00572843">
          <w:t>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BC3A" w14:textId="77777777" w:rsidR="006E692B" w:rsidRDefault="006E692B" w:rsidP="005C306E">
      <w:pPr>
        <w:spacing w:after="0"/>
      </w:pPr>
      <w:r>
        <w:separator/>
      </w:r>
    </w:p>
  </w:footnote>
  <w:footnote w:type="continuationSeparator" w:id="0">
    <w:p w14:paraId="7C14F4D4" w14:textId="77777777" w:rsidR="006E692B" w:rsidRDefault="006E692B" w:rsidP="005C306E">
      <w:pPr>
        <w:spacing w:after="0"/>
      </w:pPr>
      <w:r>
        <w:continuationSeparator/>
      </w:r>
    </w:p>
    <w:p w14:paraId="4B016CBD" w14:textId="77777777" w:rsidR="006E692B" w:rsidRDefault="006E692B"/>
  </w:footnote>
  <w:footnote w:type="continuationNotice" w:id="1">
    <w:p w14:paraId="1C59B273" w14:textId="77777777" w:rsidR="006E692B" w:rsidRDefault="006E692B">
      <w:pPr>
        <w:spacing w:before="0" w:after="0"/>
      </w:pPr>
    </w:p>
    <w:p w14:paraId="381F9702" w14:textId="77777777" w:rsidR="006E692B" w:rsidRDefault="006E6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386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F86AC76" wp14:editId="2C930F33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078523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0BAD353" wp14:editId="3A49C8AE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3AE0C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3BA49786" wp14:editId="3455C121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00517549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895E" w14:textId="77777777" w:rsidR="000E0973" w:rsidRDefault="0023215C" w:rsidP="006570F8">
    <w:pPr>
      <w:pStyle w:val="BannerTitle"/>
    </w:pPr>
    <w:r>
      <w:rPr>
        <w:noProof/>
      </w:rPr>
      <w:drawing>
        <wp:anchor distT="0" distB="0" distL="114300" distR="114300" simplePos="0" relativeHeight="251658252" behindDoc="1" locked="0" layoutInCell="1" allowOverlap="1" wp14:anchorId="56CE18ED" wp14:editId="3B9F2FB6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17219619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1" behindDoc="1" locked="0" layoutInCell="1" allowOverlap="1" wp14:anchorId="64F63D5F" wp14:editId="559D40B3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08182916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9D1" w:rsidRPr="004839D1">
      <w:t xml:space="preserve">Customer Information </w:t>
    </w:r>
  </w:p>
  <w:p w14:paraId="1599B8E7" w14:textId="72FF25F2" w:rsidR="0023215C" w:rsidRDefault="004839D1" w:rsidP="006570F8">
    <w:pPr>
      <w:pStyle w:val="BannerTitle"/>
    </w:pPr>
    <w:r w:rsidRPr="004839D1">
      <w:t xml:space="preserve">Bulletin </w:t>
    </w:r>
    <w:r w:rsidR="0023215C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CC7EF0B" wp14:editId="6D2A2E91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line id="Straight Connector 2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" strokeweight="1pt" from="0,127pt" to="1190.55pt,127pt" w14:anchorId="3D9E0E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>
              <v:stroke joinstyle="miter"/>
              <w10:wrap anchorx="margin" anchory="page"/>
            </v:line>
          </w:pict>
        </mc:Fallback>
      </mc:AlternateContent>
    </w:r>
    <w:r w:rsidR="00010428">
      <w:t>237</w:t>
    </w:r>
  </w:p>
  <w:p w14:paraId="45572E7D" w14:textId="34BC1154" w:rsidR="00CC20E4" w:rsidRPr="000E0973" w:rsidRDefault="0023215C" w:rsidP="000E0973">
    <w:pPr>
      <w:pStyle w:val="BannerSubtitle"/>
      <w:spacing w:before="0" w:after="80"/>
      <w:jc w:val="right"/>
      <w:rPr>
        <w:rStyle w:val="Bold"/>
      </w:rPr>
    </w:pPr>
    <w:r w:rsidRPr="000E0973">
      <w:rPr>
        <w:rStyle w:val="Bold"/>
        <w:noProof/>
      </w:rPr>
      <mc:AlternateContent>
        <mc:Choice Requires="wps">
          <w:drawing>
            <wp:anchor distT="0" distB="133350" distL="114300" distR="114300" simplePos="0" relativeHeight="251658250" behindDoc="0" locked="0" layoutInCell="1" allowOverlap="1" wp14:anchorId="06496C03" wp14:editId="49C161F7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line id="Straight Connector 2" style="position:absolute;z-index:251696128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59EB7F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  <w:r w:rsidR="002F2433">
      <w:rPr>
        <w:rStyle w:val="Bold"/>
      </w:rPr>
      <w:t xml:space="preserve">December </w:t>
    </w:r>
    <w:r w:rsidR="00010428">
      <w:rPr>
        <w:rStyle w:val="Bold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5F03"/>
    <w:multiLevelType w:val="hybridMultilevel"/>
    <w:tmpl w:val="3D4AB23E"/>
    <w:lvl w:ilvl="0" w:tplc="62B2D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6E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C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2A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8B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4C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D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7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A1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AE052AA"/>
    <w:multiLevelType w:val="hybridMultilevel"/>
    <w:tmpl w:val="02783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65A5"/>
    <w:multiLevelType w:val="hybridMultilevel"/>
    <w:tmpl w:val="9326922E"/>
    <w:lvl w:ilvl="0" w:tplc="8662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CF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82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42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8D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8D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E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86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5" w15:restartNumberingAfterBreak="0">
    <w:nsid w:val="0F892655"/>
    <w:multiLevelType w:val="multilevel"/>
    <w:tmpl w:val="F8C8B592"/>
    <w:numStyleLink w:val="111111"/>
  </w:abstractNum>
  <w:abstractNum w:abstractNumId="6" w15:restartNumberingAfterBreak="0">
    <w:nsid w:val="11D707D6"/>
    <w:multiLevelType w:val="hybridMultilevel"/>
    <w:tmpl w:val="E5C6797E"/>
    <w:lvl w:ilvl="0" w:tplc="41EC58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3AABE"/>
    <w:multiLevelType w:val="hybridMultilevel"/>
    <w:tmpl w:val="C6E84AF8"/>
    <w:lvl w:ilvl="0" w:tplc="A25E7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A6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6D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EF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EB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08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2F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8F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0E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3CFF7"/>
    <w:multiLevelType w:val="hybridMultilevel"/>
    <w:tmpl w:val="64406CFC"/>
    <w:lvl w:ilvl="0" w:tplc="85DA716E">
      <w:start w:val="1"/>
      <w:numFmt w:val="decimal"/>
      <w:lvlText w:val="%1."/>
      <w:lvlJc w:val="left"/>
      <w:pPr>
        <w:ind w:left="720" w:hanging="360"/>
      </w:pPr>
    </w:lvl>
    <w:lvl w:ilvl="1" w:tplc="EEFAB40C">
      <w:start w:val="1"/>
      <w:numFmt w:val="lowerLetter"/>
      <w:lvlText w:val="%2."/>
      <w:lvlJc w:val="left"/>
      <w:pPr>
        <w:ind w:left="1440" w:hanging="360"/>
      </w:pPr>
    </w:lvl>
    <w:lvl w:ilvl="2" w:tplc="B874E77A">
      <w:start w:val="1"/>
      <w:numFmt w:val="lowerRoman"/>
      <w:lvlText w:val="%3."/>
      <w:lvlJc w:val="right"/>
      <w:pPr>
        <w:ind w:left="2160" w:hanging="180"/>
      </w:pPr>
    </w:lvl>
    <w:lvl w:ilvl="3" w:tplc="E4E8339A">
      <w:start w:val="1"/>
      <w:numFmt w:val="decimal"/>
      <w:lvlText w:val="%4."/>
      <w:lvlJc w:val="left"/>
      <w:pPr>
        <w:ind w:left="2880" w:hanging="360"/>
      </w:pPr>
    </w:lvl>
    <w:lvl w:ilvl="4" w:tplc="1E16726E">
      <w:start w:val="1"/>
      <w:numFmt w:val="lowerLetter"/>
      <w:lvlText w:val="%5."/>
      <w:lvlJc w:val="left"/>
      <w:pPr>
        <w:ind w:left="3600" w:hanging="360"/>
      </w:pPr>
    </w:lvl>
    <w:lvl w:ilvl="5" w:tplc="6FB84B0E">
      <w:start w:val="1"/>
      <w:numFmt w:val="lowerRoman"/>
      <w:lvlText w:val="%6."/>
      <w:lvlJc w:val="right"/>
      <w:pPr>
        <w:ind w:left="4320" w:hanging="180"/>
      </w:pPr>
    </w:lvl>
    <w:lvl w:ilvl="6" w:tplc="E2346F14">
      <w:start w:val="1"/>
      <w:numFmt w:val="decimal"/>
      <w:lvlText w:val="%7."/>
      <w:lvlJc w:val="left"/>
      <w:pPr>
        <w:ind w:left="5040" w:hanging="360"/>
      </w:pPr>
    </w:lvl>
    <w:lvl w:ilvl="7" w:tplc="B7BE9FD6">
      <w:start w:val="1"/>
      <w:numFmt w:val="lowerLetter"/>
      <w:lvlText w:val="%8."/>
      <w:lvlJc w:val="left"/>
      <w:pPr>
        <w:ind w:left="5760" w:hanging="360"/>
      </w:pPr>
    </w:lvl>
    <w:lvl w:ilvl="8" w:tplc="8028037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F375D"/>
    <w:multiLevelType w:val="hybridMultilevel"/>
    <w:tmpl w:val="23B0797E"/>
    <w:lvl w:ilvl="0" w:tplc="52A8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E8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CC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AA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A3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A4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2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8B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F4BAA2A"/>
    <w:multiLevelType w:val="hybridMultilevel"/>
    <w:tmpl w:val="F7AC0AF8"/>
    <w:lvl w:ilvl="0" w:tplc="4A26E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46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F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22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41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E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C9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62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05635"/>
    <w:multiLevelType w:val="hybridMultilevel"/>
    <w:tmpl w:val="C4D25E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30703"/>
    <w:multiLevelType w:val="hybridMultilevel"/>
    <w:tmpl w:val="64989348"/>
    <w:lvl w:ilvl="0" w:tplc="94D659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21E8A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E67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3E6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29E1D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37EC4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93457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DAD3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8E89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27FC7CA8"/>
    <w:multiLevelType w:val="hybridMultilevel"/>
    <w:tmpl w:val="C7220448"/>
    <w:lvl w:ilvl="0" w:tplc="75E0B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27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6C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0D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27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07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01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C9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C7738"/>
    <w:multiLevelType w:val="hybridMultilevel"/>
    <w:tmpl w:val="BFA80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8C5605E"/>
    <w:multiLevelType w:val="hybridMultilevel"/>
    <w:tmpl w:val="62968D2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35104F8"/>
    <w:multiLevelType w:val="multilevel"/>
    <w:tmpl w:val="6A28D734"/>
    <w:numStyleLink w:val="1ai"/>
  </w:abstractNum>
  <w:abstractNum w:abstractNumId="20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C6D0F3E"/>
    <w:multiLevelType w:val="hybridMultilevel"/>
    <w:tmpl w:val="BAC0E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90D31"/>
    <w:multiLevelType w:val="hybridMultilevel"/>
    <w:tmpl w:val="8124E0C2"/>
    <w:lvl w:ilvl="0" w:tplc="2B76BD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2603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9AC2F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686C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0B28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B70E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AE448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BAA54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7EEB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61B699C0"/>
    <w:multiLevelType w:val="hybridMultilevel"/>
    <w:tmpl w:val="83D020DE"/>
    <w:lvl w:ilvl="0" w:tplc="4AD42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CA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A6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46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47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3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42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AE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4B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80848E6"/>
    <w:multiLevelType w:val="hybridMultilevel"/>
    <w:tmpl w:val="B1B6364C"/>
    <w:lvl w:ilvl="0" w:tplc="885CBA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1682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AB4E7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4276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B8648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70600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84C3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B8C40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716F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6ECDEA03"/>
    <w:multiLevelType w:val="hybridMultilevel"/>
    <w:tmpl w:val="E250A586"/>
    <w:lvl w:ilvl="0" w:tplc="A9AC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6F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F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A4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C9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48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23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0B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A7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F20DE"/>
    <w:multiLevelType w:val="hybridMultilevel"/>
    <w:tmpl w:val="57B082DC"/>
    <w:lvl w:ilvl="0" w:tplc="1A50B86A"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3B30A"/>
    <w:multiLevelType w:val="hybridMultilevel"/>
    <w:tmpl w:val="6D82A128"/>
    <w:lvl w:ilvl="0" w:tplc="127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C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27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8C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2B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21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EE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4E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430394881">
    <w:abstractNumId w:val="9"/>
  </w:num>
  <w:num w:numId="2" w16cid:durableId="1173379516">
    <w:abstractNumId w:val="0"/>
  </w:num>
  <w:num w:numId="3" w16cid:durableId="478958433">
    <w:abstractNumId w:val="11"/>
  </w:num>
  <w:num w:numId="4" w16cid:durableId="472717270">
    <w:abstractNumId w:val="29"/>
  </w:num>
  <w:num w:numId="5" w16cid:durableId="1715352606">
    <w:abstractNumId w:val="7"/>
  </w:num>
  <w:num w:numId="6" w16cid:durableId="792551900">
    <w:abstractNumId w:val="8"/>
  </w:num>
  <w:num w:numId="7" w16cid:durableId="1343119568">
    <w:abstractNumId w:val="3"/>
  </w:num>
  <w:num w:numId="8" w16cid:durableId="1925795121">
    <w:abstractNumId w:val="17"/>
  </w:num>
  <w:num w:numId="9" w16cid:durableId="65997717">
    <w:abstractNumId w:val="25"/>
  </w:num>
  <w:num w:numId="10" w16cid:durableId="1983579519">
    <w:abstractNumId w:val="1"/>
  </w:num>
  <w:num w:numId="11" w16cid:durableId="713967767">
    <w:abstractNumId w:val="5"/>
  </w:num>
  <w:num w:numId="12" w16cid:durableId="755858208">
    <w:abstractNumId w:val="30"/>
  </w:num>
  <w:num w:numId="13" w16cid:durableId="1390109764">
    <w:abstractNumId w:val="4"/>
  </w:num>
  <w:num w:numId="14" w16cid:durableId="607273753">
    <w:abstractNumId w:val="14"/>
  </w:num>
  <w:num w:numId="15" w16cid:durableId="1427506422">
    <w:abstractNumId w:val="24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6" w16cid:durableId="1073350815">
    <w:abstractNumId w:val="19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7" w16cid:durableId="253365451">
    <w:abstractNumId w:val="10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8" w16cid:durableId="400492041">
    <w:abstractNumId w:val="20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9" w16cid:durableId="358044494">
    <w:abstractNumId w:val="6"/>
  </w:num>
  <w:num w:numId="20" w16cid:durableId="7027728">
    <w:abstractNumId w:val="12"/>
  </w:num>
  <w:num w:numId="21" w16cid:durableId="828328660">
    <w:abstractNumId w:val="10"/>
  </w:num>
  <w:num w:numId="22" w16cid:durableId="1754815319">
    <w:abstractNumId w:val="20"/>
  </w:num>
  <w:num w:numId="23" w16cid:durableId="1373922488">
    <w:abstractNumId w:val="24"/>
  </w:num>
  <w:num w:numId="24" w16cid:durableId="220026183">
    <w:abstractNumId w:val="21"/>
  </w:num>
  <w:num w:numId="25" w16cid:durableId="1843861258">
    <w:abstractNumId w:val="2"/>
  </w:num>
  <w:num w:numId="26" w16cid:durableId="162742544">
    <w:abstractNumId w:val="18"/>
  </w:num>
  <w:num w:numId="27" w16cid:durableId="1536114666">
    <w:abstractNumId w:val="16"/>
  </w:num>
  <w:num w:numId="28" w16cid:durableId="1233157282">
    <w:abstractNumId w:val="27"/>
  </w:num>
  <w:num w:numId="29" w16cid:durableId="804736966">
    <w:abstractNumId w:val="15"/>
  </w:num>
  <w:num w:numId="30" w16cid:durableId="1566448476">
    <w:abstractNumId w:val="23"/>
  </w:num>
  <w:num w:numId="31" w16cid:durableId="368723872">
    <w:abstractNumId w:val="28"/>
  </w:num>
  <w:num w:numId="32" w16cid:durableId="1813324621">
    <w:abstractNumId w:val="26"/>
  </w:num>
  <w:num w:numId="33" w16cid:durableId="2062316789">
    <w:abstractNumId w:val="13"/>
  </w:num>
  <w:num w:numId="34" w16cid:durableId="1155608209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D1"/>
    <w:rsid w:val="00003208"/>
    <w:rsid w:val="00005CDD"/>
    <w:rsid w:val="00010428"/>
    <w:rsid w:val="000127BF"/>
    <w:rsid w:val="00012ABD"/>
    <w:rsid w:val="00013046"/>
    <w:rsid w:val="000133F9"/>
    <w:rsid w:val="000146F8"/>
    <w:rsid w:val="00014F64"/>
    <w:rsid w:val="00014FBC"/>
    <w:rsid w:val="000177FE"/>
    <w:rsid w:val="00017AC2"/>
    <w:rsid w:val="00020242"/>
    <w:rsid w:val="00020FFB"/>
    <w:rsid w:val="00021484"/>
    <w:rsid w:val="00021FB2"/>
    <w:rsid w:val="000302F2"/>
    <w:rsid w:val="000305FA"/>
    <w:rsid w:val="0003223E"/>
    <w:rsid w:val="00035BD3"/>
    <w:rsid w:val="0004068B"/>
    <w:rsid w:val="00042BF3"/>
    <w:rsid w:val="00042C3E"/>
    <w:rsid w:val="00044BCA"/>
    <w:rsid w:val="000453AB"/>
    <w:rsid w:val="00045662"/>
    <w:rsid w:val="00050E8A"/>
    <w:rsid w:val="0005534A"/>
    <w:rsid w:val="000570DC"/>
    <w:rsid w:val="00060DD5"/>
    <w:rsid w:val="00061E09"/>
    <w:rsid w:val="00062090"/>
    <w:rsid w:val="000623E9"/>
    <w:rsid w:val="0006453D"/>
    <w:rsid w:val="00064C0E"/>
    <w:rsid w:val="00070DA7"/>
    <w:rsid w:val="00071144"/>
    <w:rsid w:val="00072A10"/>
    <w:rsid w:val="0007384B"/>
    <w:rsid w:val="00077AFD"/>
    <w:rsid w:val="00082CD0"/>
    <w:rsid w:val="000843B8"/>
    <w:rsid w:val="0008556C"/>
    <w:rsid w:val="000865A4"/>
    <w:rsid w:val="00090147"/>
    <w:rsid w:val="00090261"/>
    <w:rsid w:val="00091099"/>
    <w:rsid w:val="000A0795"/>
    <w:rsid w:val="000A0AC5"/>
    <w:rsid w:val="000B0FFE"/>
    <w:rsid w:val="000B100F"/>
    <w:rsid w:val="000B3550"/>
    <w:rsid w:val="000B6A0A"/>
    <w:rsid w:val="000C01B1"/>
    <w:rsid w:val="000C04AE"/>
    <w:rsid w:val="000C2324"/>
    <w:rsid w:val="000C2694"/>
    <w:rsid w:val="000C2AAB"/>
    <w:rsid w:val="000C2D94"/>
    <w:rsid w:val="000C5FB4"/>
    <w:rsid w:val="000C6F37"/>
    <w:rsid w:val="000D030E"/>
    <w:rsid w:val="000D3ACB"/>
    <w:rsid w:val="000D5381"/>
    <w:rsid w:val="000D589D"/>
    <w:rsid w:val="000D6F29"/>
    <w:rsid w:val="000D7431"/>
    <w:rsid w:val="000E0973"/>
    <w:rsid w:val="000E324E"/>
    <w:rsid w:val="000E6942"/>
    <w:rsid w:val="000E7846"/>
    <w:rsid w:val="000F1B57"/>
    <w:rsid w:val="000F1C7F"/>
    <w:rsid w:val="000F4A3A"/>
    <w:rsid w:val="000F5B68"/>
    <w:rsid w:val="000F62AC"/>
    <w:rsid w:val="00107059"/>
    <w:rsid w:val="00107B94"/>
    <w:rsid w:val="00110C87"/>
    <w:rsid w:val="00112D43"/>
    <w:rsid w:val="00116B3A"/>
    <w:rsid w:val="0012228F"/>
    <w:rsid w:val="00125474"/>
    <w:rsid w:val="00126ACA"/>
    <w:rsid w:val="00132727"/>
    <w:rsid w:val="00137DB5"/>
    <w:rsid w:val="001401A9"/>
    <w:rsid w:val="00142264"/>
    <w:rsid w:val="00143B5C"/>
    <w:rsid w:val="00147AAD"/>
    <w:rsid w:val="00151572"/>
    <w:rsid w:val="0015437A"/>
    <w:rsid w:val="00154FC0"/>
    <w:rsid w:val="001620AC"/>
    <w:rsid w:val="00166496"/>
    <w:rsid w:val="001669A0"/>
    <w:rsid w:val="00166C97"/>
    <w:rsid w:val="0016739A"/>
    <w:rsid w:val="001731D5"/>
    <w:rsid w:val="00174ED7"/>
    <w:rsid w:val="001802D4"/>
    <w:rsid w:val="00180389"/>
    <w:rsid w:val="00181699"/>
    <w:rsid w:val="0018323C"/>
    <w:rsid w:val="001834D0"/>
    <w:rsid w:val="0018612E"/>
    <w:rsid w:val="001908EB"/>
    <w:rsid w:val="00192079"/>
    <w:rsid w:val="001926CE"/>
    <w:rsid w:val="00197232"/>
    <w:rsid w:val="001A07C9"/>
    <w:rsid w:val="001A17D8"/>
    <w:rsid w:val="001A7943"/>
    <w:rsid w:val="001B0E4E"/>
    <w:rsid w:val="001B1677"/>
    <w:rsid w:val="001B2723"/>
    <w:rsid w:val="001B3B80"/>
    <w:rsid w:val="001B4777"/>
    <w:rsid w:val="001C12F3"/>
    <w:rsid w:val="001C3E19"/>
    <w:rsid w:val="001C4DEE"/>
    <w:rsid w:val="001D28F7"/>
    <w:rsid w:val="001D2F7A"/>
    <w:rsid w:val="001D48E7"/>
    <w:rsid w:val="001D5444"/>
    <w:rsid w:val="001D7902"/>
    <w:rsid w:val="001E1207"/>
    <w:rsid w:val="001E5826"/>
    <w:rsid w:val="001E6028"/>
    <w:rsid w:val="001E6211"/>
    <w:rsid w:val="001E6522"/>
    <w:rsid w:val="001E74C9"/>
    <w:rsid w:val="001F1589"/>
    <w:rsid w:val="001F3220"/>
    <w:rsid w:val="001F358B"/>
    <w:rsid w:val="001F3E7F"/>
    <w:rsid w:val="001F4D95"/>
    <w:rsid w:val="001F5022"/>
    <w:rsid w:val="001F6F24"/>
    <w:rsid w:val="00202740"/>
    <w:rsid w:val="00205CF7"/>
    <w:rsid w:val="00211B3C"/>
    <w:rsid w:val="00212F6C"/>
    <w:rsid w:val="00216082"/>
    <w:rsid w:val="0021646D"/>
    <w:rsid w:val="0021733F"/>
    <w:rsid w:val="0022298B"/>
    <w:rsid w:val="0022586E"/>
    <w:rsid w:val="00225A6C"/>
    <w:rsid w:val="00226C2D"/>
    <w:rsid w:val="002273C1"/>
    <w:rsid w:val="002307F8"/>
    <w:rsid w:val="0023215C"/>
    <w:rsid w:val="0023297B"/>
    <w:rsid w:val="00240A1B"/>
    <w:rsid w:val="00241F7D"/>
    <w:rsid w:val="00242CF4"/>
    <w:rsid w:val="00243F90"/>
    <w:rsid w:val="0024434D"/>
    <w:rsid w:val="0025118B"/>
    <w:rsid w:val="00251539"/>
    <w:rsid w:val="00256AA4"/>
    <w:rsid w:val="00261769"/>
    <w:rsid w:val="00261AB3"/>
    <w:rsid w:val="00261DEF"/>
    <w:rsid w:val="00261F74"/>
    <w:rsid w:val="00262B80"/>
    <w:rsid w:val="00264457"/>
    <w:rsid w:val="00264FCA"/>
    <w:rsid w:val="002657AD"/>
    <w:rsid w:val="00270802"/>
    <w:rsid w:val="00271C2A"/>
    <w:rsid w:val="002739E9"/>
    <w:rsid w:val="00274636"/>
    <w:rsid w:val="00275189"/>
    <w:rsid w:val="002757F5"/>
    <w:rsid w:val="00275EAD"/>
    <w:rsid w:val="00276377"/>
    <w:rsid w:val="00276D79"/>
    <w:rsid w:val="00280C64"/>
    <w:rsid w:val="00281A37"/>
    <w:rsid w:val="00283345"/>
    <w:rsid w:val="002834A4"/>
    <w:rsid w:val="002849C1"/>
    <w:rsid w:val="002904B0"/>
    <w:rsid w:val="002906EE"/>
    <w:rsid w:val="00290815"/>
    <w:rsid w:val="00291C6A"/>
    <w:rsid w:val="00294625"/>
    <w:rsid w:val="00295481"/>
    <w:rsid w:val="00295D26"/>
    <w:rsid w:val="0029689C"/>
    <w:rsid w:val="00296B5B"/>
    <w:rsid w:val="002A3D5D"/>
    <w:rsid w:val="002B01FE"/>
    <w:rsid w:val="002B271F"/>
    <w:rsid w:val="002B518C"/>
    <w:rsid w:val="002B7D47"/>
    <w:rsid w:val="002C14F0"/>
    <w:rsid w:val="002C2AAE"/>
    <w:rsid w:val="002C37F5"/>
    <w:rsid w:val="002C6B07"/>
    <w:rsid w:val="002C6DFF"/>
    <w:rsid w:val="002C78D7"/>
    <w:rsid w:val="002D0670"/>
    <w:rsid w:val="002D2617"/>
    <w:rsid w:val="002D6B4F"/>
    <w:rsid w:val="002D7DF6"/>
    <w:rsid w:val="002E0AE7"/>
    <w:rsid w:val="002E1586"/>
    <w:rsid w:val="002E19BC"/>
    <w:rsid w:val="002E22D7"/>
    <w:rsid w:val="002E3A1A"/>
    <w:rsid w:val="002E7474"/>
    <w:rsid w:val="002F1B63"/>
    <w:rsid w:val="002F2433"/>
    <w:rsid w:val="002F26DF"/>
    <w:rsid w:val="002F3BED"/>
    <w:rsid w:val="003024D7"/>
    <w:rsid w:val="003032CE"/>
    <w:rsid w:val="00303BA5"/>
    <w:rsid w:val="00304971"/>
    <w:rsid w:val="003061F0"/>
    <w:rsid w:val="00307D47"/>
    <w:rsid w:val="00310AFD"/>
    <w:rsid w:val="003114CB"/>
    <w:rsid w:val="00313DDE"/>
    <w:rsid w:val="00314A79"/>
    <w:rsid w:val="00314FF2"/>
    <w:rsid w:val="00315EAE"/>
    <w:rsid w:val="003164AB"/>
    <w:rsid w:val="003169D6"/>
    <w:rsid w:val="00327D27"/>
    <w:rsid w:val="00331381"/>
    <w:rsid w:val="00334DCE"/>
    <w:rsid w:val="00335230"/>
    <w:rsid w:val="00337311"/>
    <w:rsid w:val="00341706"/>
    <w:rsid w:val="00345913"/>
    <w:rsid w:val="003478E6"/>
    <w:rsid w:val="003515EF"/>
    <w:rsid w:val="00360A3E"/>
    <w:rsid w:val="00360C51"/>
    <w:rsid w:val="00364AD9"/>
    <w:rsid w:val="00364B50"/>
    <w:rsid w:val="00367E5E"/>
    <w:rsid w:val="00367EA7"/>
    <w:rsid w:val="00370AA6"/>
    <w:rsid w:val="00370AD8"/>
    <w:rsid w:val="00371B2F"/>
    <w:rsid w:val="0037387E"/>
    <w:rsid w:val="00374F89"/>
    <w:rsid w:val="00376C1E"/>
    <w:rsid w:val="00381498"/>
    <w:rsid w:val="00381B26"/>
    <w:rsid w:val="00384433"/>
    <w:rsid w:val="00384921"/>
    <w:rsid w:val="00387720"/>
    <w:rsid w:val="003931AD"/>
    <w:rsid w:val="003A1160"/>
    <w:rsid w:val="003A573B"/>
    <w:rsid w:val="003A5A44"/>
    <w:rsid w:val="003B15A1"/>
    <w:rsid w:val="003B1FF9"/>
    <w:rsid w:val="003C25A4"/>
    <w:rsid w:val="003C3AE5"/>
    <w:rsid w:val="003D15E0"/>
    <w:rsid w:val="003D74B0"/>
    <w:rsid w:val="003D7742"/>
    <w:rsid w:val="003E29AA"/>
    <w:rsid w:val="003E2C64"/>
    <w:rsid w:val="003E7840"/>
    <w:rsid w:val="003E7C50"/>
    <w:rsid w:val="003F04D9"/>
    <w:rsid w:val="003F0CAB"/>
    <w:rsid w:val="003F389D"/>
    <w:rsid w:val="003F50B0"/>
    <w:rsid w:val="003F7EFE"/>
    <w:rsid w:val="0040131D"/>
    <w:rsid w:val="0040528C"/>
    <w:rsid w:val="0040608E"/>
    <w:rsid w:val="00406878"/>
    <w:rsid w:val="00414BED"/>
    <w:rsid w:val="00415A52"/>
    <w:rsid w:val="004176BE"/>
    <w:rsid w:val="004214FF"/>
    <w:rsid w:val="0042213E"/>
    <w:rsid w:val="00423286"/>
    <w:rsid w:val="004306CF"/>
    <w:rsid w:val="004329C1"/>
    <w:rsid w:val="004348FF"/>
    <w:rsid w:val="0043556D"/>
    <w:rsid w:val="00441C1A"/>
    <w:rsid w:val="0044435C"/>
    <w:rsid w:val="0044607C"/>
    <w:rsid w:val="00446083"/>
    <w:rsid w:val="00454C51"/>
    <w:rsid w:val="00455E76"/>
    <w:rsid w:val="0046245C"/>
    <w:rsid w:val="0046401A"/>
    <w:rsid w:val="00465F46"/>
    <w:rsid w:val="00470A71"/>
    <w:rsid w:val="00471EDB"/>
    <w:rsid w:val="00473398"/>
    <w:rsid w:val="00473940"/>
    <w:rsid w:val="004746DD"/>
    <w:rsid w:val="004748BA"/>
    <w:rsid w:val="00474962"/>
    <w:rsid w:val="00475914"/>
    <w:rsid w:val="00476133"/>
    <w:rsid w:val="00481905"/>
    <w:rsid w:val="004839D1"/>
    <w:rsid w:val="004840EA"/>
    <w:rsid w:val="00486632"/>
    <w:rsid w:val="00494BCB"/>
    <w:rsid w:val="00495D62"/>
    <w:rsid w:val="0049604F"/>
    <w:rsid w:val="00496524"/>
    <w:rsid w:val="004A0FD1"/>
    <w:rsid w:val="004A2F22"/>
    <w:rsid w:val="004B3093"/>
    <w:rsid w:val="004B7FBB"/>
    <w:rsid w:val="004C1E50"/>
    <w:rsid w:val="004D31AD"/>
    <w:rsid w:val="004D4C36"/>
    <w:rsid w:val="004D539E"/>
    <w:rsid w:val="004D591A"/>
    <w:rsid w:val="004E1889"/>
    <w:rsid w:val="004E2640"/>
    <w:rsid w:val="004E45B8"/>
    <w:rsid w:val="004E49A0"/>
    <w:rsid w:val="004E4E7A"/>
    <w:rsid w:val="004F0777"/>
    <w:rsid w:val="004F1B27"/>
    <w:rsid w:val="004F1B4D"/>
    <w:rsid w:val="004F1DFE"/>
    <w:rsid w:val="004F3275"/>
    <w:rsid w:val="004F3E3D"/>
    <w:rsid w:val="0050336E"/>
    <w:rsid w:val="00504301"/>
    <w:rsid w:val="005046D7"/>
    <w:rsid w:val="00504DA4"/>
    <w:rsid w:val="00504FC3"/>
    <w:rsid w:val="00507C3D"/>
    <w:rsid w:val="00511419"/>
    <w:rsid w:val="005120EA"/>
    <w:rsid w:val="005209F0"/>
    <w:rsid w:val="005215AE"/>
    <w:rsid w:val="005267EA"/>
    <w:rsid w:val="00530ECB"/>
    <w:rsid w:val="00533113"/>
    <w:rsid w:val="00533BAE"/>
    <w:rsid w:val="00534C9B"/>
    <w:rsid w:val="0054175E"/>
    <w:rsid w:val="00541C83"/>
    <w:rsid w:val="005451FF"/>
    <w:rsid w:val="0054624E"/>
    <w:rsid w:val="00547905"/>
    <w:rsid w:val="00550ADA"/>
    <w:rsid w:val="00550E18"/>
    <w:rsid w:val="00553DA6"/>
    <w:rsid w:val="005548B8"/>
    <w:rsid w:val="0055492F"/>
    <w:rsid w:val="00554E09"/>
    <w:rsid w:val="005559FE"/>
    <w:rsid w:val="005605F6"/>
    <w:rsid w:val="00563B19"/>
    <w:rsid w:val="00567978"/>
    <w:rsid w:val="00571966"/>
    <w:rsid w:val="00572843"/>
    <w:rsid w:val="005761C3"/>
    <w:rsid w:val="00576A83"/>
    <w:rsid w:val="00577CC8"/>
    <w:rsid w:val="0058014D"/>
    <w:rsid w:val="00582051"/>
    <w:rsid w:val="005845EA"/>
    <w:rsid w:val="005856D3"/>
    <w:rsid w:val="005916F1"/>
    <w:rsid w:val="00594261"/>
    <w:rsid w:val="005A035F"/>
    <w:rsid w:val="005A163D"/>
    <w:rsid w:val="005A1A8F"/>
    <w:rsid w:val="005A1CE3"/>
    <w:rsid w:val="005A32EA"/>
    <w:rsid w:val="005A35AD"/>
    <w:rsid w:val="005A5024"/>
    <w:rsid w:val="005A564E"/>
    <w:rsid w:val="005A6401"/>
    <w:rsid w:val="005A6586"/>
    <w:rsid w:val="005A6AD1"/>
    <w:rsid w:val="005B0E01"/>
    <w:rsid w:val="005B4B01"/>
    <w:rsid w:val="005B68C1"/>
    <w:rsid w:val="005C0294"/>
    <w:rsid w:val="005C2E65"/>
    <w:rsid w:val="005C306E"/>
    <w:rsid w:val="005C577F"/>
    <w:rsid w:val="005C6712"/>
    <w:rsid w:val="005C7347"/>
    <w:rsid w:val="005D1A3A"/>
    <w:rsid w:val="005D39FF"/>
    <w:rsid w:val="005D6B99"/>
    <w:rsid w:val="005E0A22"/>
    <w:rsid w:val="005E106C"/>
    <w:rsid w:val="005E10F7"/>
    <w:rsid w:val="005E2D18"/>
    <w:rsid w:val="005F0EE4"/>
    <w:rsid w:val="005F46F5"/>
    <w:rsid w:val="005F782E"/>
    <w:rsid w:val="006007B7"/>
    <w:rsid w:val="00601567"/>
    <w:rsid w:val="0060383F"/>
    <w:rsid w:val="00604BE2"/>
    <w:rsid w:val="00610B19"/>
    <w:rsid w:val="00610C10"/>
    <w:rsid w:val="00611CBB"/>
    <w:rsid w:val="006133B3"/>
    <w:rsid w:val="00614137"/>
    <w:rsid w:val="00614D20"/>
    <w:rsid w:val="006156D3"/>
    <w:rsid w:val="00617071"/>
    <w:rsid w:val="00620095"/>
    <w:rsid w:val="006215B6"/>
    <w:rsid w:val="0062228C"/>
    <w:rsid w:val="00631E9B"/>
    <w:rsid w:val="00632238"/>
    <w:rsid w:val="006357C7"/>
    <w:rsid w:val="00636B0F"/>
    <w:rsid w:val="00637BA1"/>
    <w:rsid w:val="00640A63"/>
    <w:rsid w:val="00640EFE"/>
    <w:rsid w:val="00645330"/>
    <w:rsid w:val="00645DC5"/>
    <w:rsid w:val="00646E6A"/>
    <w:rsid w:val="00651D8E"/>
    <w:rsid w:val="00652E1E"/>
    <w:rsid w:val="00653BF6"/>
    <w:rsid w:val="006547AF"/>
    <w:rsid w:val="006561E6"/>
    <w:rsid w:val="00656D5E"/>
    <w:rsid w:val="006570F8"/>
    <w:rsid w:val="00657E00"/>
    <w:rsid w:val="0066198D"/>
    <w:rsid w:val="00662535"/>
    <w:rsid w:val="00664D23"/>
    <w:rsid w:val="00666ADA"/>
    <w:rsid w:val="00670B0F"/>
    <w:rsid w:val="00673A0A"/>
    <w:rsid w:val="00673B01"/>
    <w:rsid w:val="00681745"/>
    <w:rsid w:val="00682008"/>
    <w:rsid w:val="00687E52"/>
    <w:rsid w:val="00690533"/>
    <w:rsid w:val="0069126A"/>
    <w:rsid w:val="00691BDA"/>
    <w:rsid w:val="00692E97"/>
    <w:rsid w:val="00697C99"/>
    <w:rsid w:val="006A681B"/>
    <w:rsid w:val="006A73D3"/>
    <w:rsid w:val="006A7D3D"/>
    <w:rsid w:val="006B2815"/>
    <w:rsid w:val="006B2FF8"/>
    <w:rsid w:val="006B62AE"/>
    <w:rsid w:val="006B69FB"/>
    <w:rsid w:val="006C0223"/>
    <w:rsid w:val="006C127E"/>
    <w:rsid w:val="006C3727"/>
    <w:rsid w:val="006C5BB2"/>
    <w:rsid w:val="006C6FBA"/>
    <w:rsid w:val="006C7135"/>
    <w:rsid w:val="006D1C01"/>
    <w:rsid w:val="006D64B1"/>
    <w:rsid w:val="006E2446"/>
    <w:rsid w:val="006E5490"/>
    <w:rsid w:val="006E5A79"/>
    <w:rsid w:val="006E692B"/>
    <w:rsid w:val="006F33B2"/>
    <w:rsid w:val="006F6838"/>
    <w:rsid w:val="006F6F4D"/>
    <w:rsid w:val="00700E77"/>
    <w:rsid w:val="0070190F"/>
    <w:rsid w:val="00702F52"/>
    <w:rsid w:val="00704771"/>
    <w:rsid w:val="0070511A"/>
    <w:rsid w:val="00705BA9"/>
    <w:rsid w:val="00705BEC"/>
    <w:rsid w:val="0071030E"/>
    <w:rsid w:val="0071565B"/>
    <w:rsid w:val="007165F9"/>
    <w:rsid w:val="00717543"/>
    <w:rsid w:val="0072431F"/>
    <w:rsid w:val="00724B02"/>
    <w:rsid w:val="00725DFE"/>
    <w:rsid w:val="00731084"/>
    <w:rsid w:val="00731336"/>
    <w:rsid w:val="0073516A"/>
    <w:rsid w:val="00736212"/>
    <w:rsid w:val="0073783B"/>
    <w:rsid w:val="007401DC"/>
    <w:rsid w:val="00746810"/>
    <w:rsid w:val="0075189D"/>
    <w:rsid w:val="00751FE5"/>
    <w:rsid w:val="007527B8"/>
    <w:rsid w:val="00754A64"/>
    <w:rsid w:val="00754D11"/>
    <w:rsid w:val="00763A82"/>
    <w:rsid w:val="00764729"/>
    <w:rsid w:val="007665B8"/>
    <w:rsid w:val="0077036F"/>
    <w:rsid w:val="007707EE"/>
    <w:rsid w:val="0077278A"/>
    <w:rsid w:val="007731FD"/>
    <w:rsid w:val="007743E9"/>
    <w:rsid w:val="0077479A"/>
    <w:rsid w:val="007754B4"/>
    <w:rsid w:val="0077613C"/>
    <w:rsid w:val="007761EA"/>
    <w:rsid w:val="0077648D"/>
    <w:rsid w:val="007769FB"/>
    <w:rsid w:val="00781ABD"/>
    <w:rsid w:val="007848B2"/>
    <w:rsid w:val="00786C60"/>
    <w:rsid w:val="00787624"/>
    <w:rsid w:val="00790AAC"/>
    <w:rsid w:val="007914ED"/>
    <w:rsid w:val="0079207E"/>
    <w:rsid w:val="0079569C"/>
    <w:rsid w:val="00797DA4"/>
    <w:rsid w:val="007A03A5"/>
    <w:rsid w:val="007A0F06"/>
    <w:rsid w:val="007A6552"/>
    <w:rsid w:val="007A6AE8"/>
    <w:rsid w:val="007A794B"/>
    <w:rsid w:val="007B0B2A"/>
    <w:rsid w:val="007B20C3"/>
    <w:rsid w:val="007B384B"/>
    <w:rsid w:val="007B6A7E"/>
    <w:rsid w:val="007B7144"/>
    <w:rsid w:val="007C0B0D"/>
    <w:rsid w:val="007C2426"/>
    <w:rsid w:val="007C4DCA"/>
    <w:rsid w:val="007D0873"/>
    <w:rsid w:val="007D1B3E"/>
    <w:rsid w:val="007D2093"/>
    <w:rsid w:val="007D3404"/>
    <w:rsid w:val="007D6B23"/>
    <w:rsid w:val="007E3FD6"/>
    <w:rsid w:val="007E52E4"/>
    <w:rsid w:val="007E5B9D"/>
    <w:rsid w:val="007E6FD7"/>
    <w:rsid w:val="007E7E95"/>
    <w:rsid w:val="007F5A73"/>
    <w:rsid w:val="0080144F"/>
    <w:rsid w:val="00802F09"/>
    <w:rsid w:val="00803193"/>
    <w:rsid w:val="00803658"/>
    <w:rsid w:val="00804F31"/>
    <w:rsid w:val="0080607A"/>
    <w:rsid w:val="008104E7"/>
    <w:rsid w:val="008124EB"/>
    <w:rsid w:val="008200A3"/>
    <w:rsid w:val="0082201B"/>
    <w:rsid w:val="008225CB"/>
    <w:rsid w:val="00823CC7"/>
    <w:rsid w:val="0083352F"/>
    <w:rsid w:val="00834DE1"/>
    <w:rsid w:val="00842044"/>
    <w:rsid w:val="00846400"/>
    <w:rsid w:val="00853743"/>
    <w:rsid w:val="0085475E"/>
    <w:rsid w:val="00862037"/>
    <w:rsid w:val="0086372B"/>
    <w:rsid w:val="00865DBE"/>
    <w:rsid w:val="00866ED3"/>
    <w:rsid w:val="008706A1"/>
    <w:rsid w:val="008715C0"/>
    <w:rsid w:val="0087589E"/>
    <w:rsid w:val="00876377"/>
    <w:rsid w:val="00886AEF"/>
    <w:rsid w:val="00892488"/>
    <w:rsid w:val="00892843"/>
    <w:rsid w:val="00893B98"/>
    <w:rsid w:val="0089574B"/>
    <w:rsid w:val="008958C9"/>
    <w:rsid w:val="008976DA"/>
    <w:rsid w:val="008A01BC"/>
    <w:rsid w:val="008A1430"/>
    <w:rsid w:val="008A2D1D"/>
    <w:rsid w:val="008A3BBE"/>
    <w:rsid w:val="008A4161"/>
    <w:rsid w:val="008A5140"/>
    <w:rsid w:val="008A6A0C"/>
    <w:rsid w:val="008A73B0"/>
    <w:rsid w:val="008B1B95"/>
    <w:rsid w:val="008B22DD"/>
    <w:rsid w:val="008B41CE"/>
    <w:rsid w:val="008B4BC3"/>
    <w:rsid w:val="008C0321"/>
    <w:rsid w:val="008C090F"/>
    <w:rsid w:val="008C21C6"/>
    <w:rsid w:val="008C29D5"/>
    <w:rsid w:val="008C3DAB"/>
    <w:rsid w:val="008C416B"/>
    <w:rsid w:val="008C6CA6"/>
    <w:rsid w:val="008D08C7"/>
    <w:rsid w:val="008D0F7F"/>
    <w:rsid w:val="008D1AC0"/>
    <w:rsid w:val="008D2376"/>
    <w:rsid w:val="008D3826"/>
    <w:rsid w:val="008D4C3D"/>
    <w:rsid w:val="008D5C62"/>
    <w:rsid w:val="008D6126"/>
    <w:rsid w:val="008D6F35"/>
    <w:rsid w:val="008D72B6"/>
    <w:rsid w:val="008D7D9E"/>
    <w:rsid w:val="008E4923"/>
    <w:rsid w:val="008E6FFC"/>
    <w:rsid w:val="008F046A"/>
    <w:rsid w:val="008F0B98"/>
    <w:rsid w:val="008F5D84"/>
    <w:rsid w:val="008F6590"/>
    <w:rsid w:val="008F7D7C"/>
    <w:rsid w:val="009003A4"/>
    <w:rsid w:val="009042AA"/>
    <w:rsid w:val="00904628"/>
    <w:rsid w:val="0090484C"/>
    <w:rsid w:val="00905FBF"/>
    <w:rsid w:val="009107F3"/>
    <w:rsid w:val="009120A0"/>
    <w:rsid w:val="0091231B"/>
    <w:rsid w:val="009127E5"/>
    <w:rsid w:val="0091571A"/>
    <w:rsid w:val="009210E6"/>
    <w:rsid w:val="009212C6"/>
    <w:rsid w:val="00922029"/>
    <w:rsid w:val="00922459"/>
    <w:rsid w:val="00922D13"/>
    <w:rsid w:val="00923746"/>
    <w:rsid w:val="00923D54"/>
    <w:rsid w:val="00926B29"/>
    <w:rsid w:val="00927CE2"/>
    <w:rsid w:val="00931535"/>
    <w:rsid w:val="00932F67"/>
    <w:rsid w:val="0093424D"/>
    <w:rsid w:val="009357E4"/>
    <w:rsid w:val="00940249"/>
    <w:rsid w:val="00942A6D"/>
    <w:rsid w:val="009473AF"/>
    <w:rsid w:val="00947F5B"/>
    <w:rsid w:val="009513C8"/>
    <w:rsid w:val="009524B1"/>
    <w:rsid w:val="00955862"/>
    <w:rsid w:val="00960830"/>
    <w:rsid w:val="0096098B"/>
    <w:rsid w:val="009614DA"/>
    <w:rsid w:val="0096260D"/>
    <w:rsid w:val="00964323"/>
    <w:rsid w:val="00965D12"/>
    <w:rsid w:val="00967922"/>
    <w:rsid w:val="00971825"/>
    <w:rsid w:val="00971CBE"/>
    <w:rsid w:val="009729CC"/>
    <w:rsid w:val="00972ED2"/>
    <w:rsid w:val="00974D39"/>
    <w:rsid w:val="00975B94"/>
    <w:rsid w:val="009770BF"/>
    <w:rsid w:val="00977E1B"/>
    <w:rsid w:val="00981F3B"/>
    <w:rsid w:val="00983233"/>
    <w:rsid w:val="00985371"/>
    <w:rsid w:val="00986358"/>
    <w:rsid w:val="009865D5"/>
    <w:rsid w:val="0099074E"/>
    <w:rsid w:val="00990AE4"/>
    <w:rsid w:val="00990E2F"/>
    <w:rsid w:val="00993C95"/>
    <w:rsid w:val="00996A55"/>
    <w:rsid w:val="00996E4F"/>
    <w:rsid w:val="00997F96"/>
    <w:rsid w:val="009A14FC"/>
    <w:rsid w:val="009A1E3F"/>
    <w:rsid w:val="009A211F"/>
    <w:rsid w:val="009A5077"/>
    <w:rsid w:val="009A6A1A"/>
    <w:rsid w:val="009A6C36"/>
    <w:rsid w:val="009B1962"/>
    <w:rsid w:val="009B3324"/>
    <w:rsid w:val="009B5C92"/>
    <w:rsid w:val="009C0301"/>
    <w:rsid w:val="009C171A"/>
    <w:rsid w:val="009C31C8"/>
    <w:rsid w:val="009C3A0A"/>
    <w:rsid w:val="009C59E8"/>
    <w:rsid w:val="009C67EE"/>
    <w:rsid w:val="009C697F"/>
    <w:rsid w:val="009C6B60"/>
    <w:rsid w:val="009C721E"/>
    <w:rsid w:val="009D519D"/>
    <w:rsid w:val="009D5CEF"/>
    <w:rsid w:val="009D737F"/>
    <w:rsid w:val="009E16D2"/>
    <w:rsid w:val="009E3B03"/>
    <w:rsid w:val="009E3DB3"/>
    <w:rsid w:val="009E3F7D"/>
    <w:rsid w:val="009E5598"/>
    <w:rsid w:val="009E6DA6"/>
    <w:rsid w:val="009E7561"/>
    <w:rsid w:val="009F1B0E"/>
    <w:rsid w:val="009F3009"/>
    <w:rsid w:val="009F4D4E"/>
    <w:rsid w:val="009F5118"/>
    <w:rsid w:val="00A06B17"/>
    <w:rsid w:val="00A11D5C"/>
    <w:rsid w:val="00A15C21"/>
    <w:rsid w:val="00A15CB2"/>
    <w:rsid w:val="00A233D2"/>
    <w:rsid w:val="00A25100"/>
    <w:rsid w:val="00A2519D"/>
    <w:rsid w:val="00A2659C"/>
    <w:rsid w:val="00A26F98"/>
    <w:rsid w:val="00A3078E"/>
    <w:rsid w:val="00A30B04"/>
    <w:rsid w:val="00A30E09"/>
    <w:rsid w:val="00A37082"/>
    <w:rsid w:val="00A37890"/>
    <w:rsid w:val="00A379C5"/>
    <w:rsid w:val="00A4528D"/>
    <w:rsid w:val="00A4569D"/>
    <w:rsid w:val="00A46066"/>
    <w:rsid w:val="00A473D6"/>
    <w:rsid w:val="00A50C02"/>
    <w:rsid w:val="00A538B1"/>
    <w:rsid w:val="00A54A7A"/>
    <w:rsid w:val="00A55B85"/>
    <w:rsid w:val="00A5612F"/>
    <w:rsid w:val="00A61DAA"/>
    <w:rsid w:val="00A65467"/>
    <w:rsid w:val="00A658AD"/>
    <w:rsid w:val="00A65952"/>
    <w:rsid w:val="00A66325"/>
    <w:rsid w:val="00A671B8"/>
    <w:rsid w:val="00A67753"/>
    <w:rsid w:val="00A679F1"/>
    <w:rsid w:val="00A73FE7"/>
    <w:rsid w:val="00A74DA0"/>
    <w:rsid w:val="00A77829"/>
    <w:rsid w:val="00A856D0"/>
    <w:rsid w:val="00A910E3"/>
    <w:rsid w:val="00A9551F"/>
    <w:rsid w:val="00A96E32"/>
    <w:rsid w:val="00A973AC"/>
    <w:rsid w:val="00A97DD6"/>
    <w:rsid w:val="00AA09AB"/>
    <w:rsid w:val="00AA12B5"/>
    <w:rsid w:val="00AA6F06"/>
    <w:rsid w:val="00AB4351"/>
    <w:rsid w:val="00AB563E"/>
    <w:rsid w:val="00AB7491"/>
    <w:rsid w:val="00AC10CC"/>
    <w:rsid w:val="00AC2BC6"/>
    <w:rsid w:val="00AC32C1"/>
    <w:rsid w:val="00AC3CDE"/>
    <w:rsid w:val="00AD03FD"/>
    <w:rsid w:val="00AD6799"/>
    <w:rsid w:val="00AD68B2"/>
    <w:rsid w:val="00AD6A3E"/>
    <w:rsid w:val="00AD6B0C"/>
    <w:rsid w:val="00AE3221"/>
    <w:rsid w:val="00AE637E"/>
    <w:rsid w:val="00AE6B78"/>
    <w:rsid w:val="00AF1035"/>
    <w:rsid w:val="00AF763E"/>
    <w:rsid w:val="00B008B7"/>
    <w:rsid w:val="00B01CD3"/>
    <w:rsid w:val="00B02B83"/>
    <w:rsid w:val="00B03D7F"/>
    <w:rsid w:val="00B05017"/>
    <w:rsid w:val="00B1121E"/>
    <w:rsid w:val="00B11898"/>
    <w:rsid w:val="00B12294"/>
    <w:rsid w:val="00B13DF0"/>
    <w:rsid w:val="00B14212"/>
    <w:rsid w:val="00B2121A"/>
    <w:rsid w:val="00B275C5"/>
    <w:rsid w:val="00B318C2"/>
    <w:rsid w:val="00B34252"/>
    <w:rsid w:val="00B36A1F"/>
    <w:rsid w:val="00B36D9C"/>
    <w:rsid w:val="00B37862"/>
    <w:rsid w:val="00B37B58"/>
    <w:rsid w:val="00B41C76"/>
    <w:rsid w:val="00B42408"/>
    <w:rsid w:val="00B45FF2"/>
    <w:rsid w:val="00B46B71"/>
    <w:rsid w:val="00B5188C"/>
    <w:rsid w:val="00B52E1D"/>
    <w:rsid w:val="00B54124"/>
    <w:rsid w:val="00B55755"/>
    <w:rsid w:val="00B56484"/>
    <w:rsid w:val="00B61E93"/>
    <w:rsid w:val="00B62D50"/>
    <w:rsid w:val="00B712C9"/>
    <w:rsid w:val="00B733B2"/>
    <w:rsid w:val="00B736A7"/>
    <w:rsid w:val="00B810C0"/>
    <w:rsid w:val="00B820DF"/>
    <w:rsid w:val="00B84E8D"/>
    <w:rsid w:val="00B874CE"/>
    <w:rsid w:val="00B87C98"/>
    <w:rsid w:val="00B9056F"/>
    <w:rsid w:val="00B91081"/>
    <w:rsid w:val="00B969D8"/>
    <w:rsid w:val="00B9778E"/>
    <w:rsid w:val="00BA38EE"/>
    <w:rsid w:val="00BB00D0"/>
    <w:rsid w:val="00BB05DF"/>
    <w:rsid w:val="00BB2733"/>
    <w:rsid w:val="00BB32AB"/>
    <w:rsid w:val="00BB50BA"/>
    <w:rsid w:val="00BB6B52"/>
    <w:rsid w:val="00BB710F"/>
    <w:rsid w:val="00BB7D8D"/>
    <w:rsid w:val="00BC0513"/>
    <w:rsid w:val="00BC479F"/>
    <w:rsid w:val="00BC6B50"/>
    <w:rsid w:val="00BC73B0"/>
    <w:rsid w:val="00BD49A7"/>
    <w:rsid w:val="00BD559C"/>
    <w:rsid w:val="00BD640A"/>
    <w:rsid w:val="00BE2483"/>
    <w:rsid w:val="00BE28F3"/>
    <w:rsid w:val="00BE2E4B"/>
    <w:rsid w:val="00BE49A0"/>
    <w:rsid w:val="00BE514F"/>
    <w:rsid w:val="00BE5FE1"/>
    <w:rsid w:val="00BE6F66"/>
    <w:rsid w:val="00BE77DE"/>
    <w:rsid w:val="00BE7BAB"/>
    <w:rsid w:val="00BF1462"/>
    <w:rsid w:val="00BF2913"/>
    <w:rsid w:val="00BF4202"/>
    <w:rsid w:val="00BF451D"/>
    <w:rsid w:val="00BF5033"/>
    <w:rsid w:val="00BF731E"/>
    <w:rsid w:val="00BF7A4B"/>
    <w:rsid w:val="00BF7A91"/>
    <w:rsid w:val="00C00EFC"/>
    <w:rsid w:val="00C07E2F"/>
    <w:rsid w:val="00C07F8F"/>
    <w:rsid w:val="00C110AF"/>
    <w:rsid w:val="00C11912"/>
    <w:rsid w:val="00C14EA8"/>
    <w:rsid w:val="00C151B4"/>
    <w:rsid w:val="00C16386"/>
    <w:rsid w:val="00C16C6C"/>
    <w:rsid w:val="00C17396"/>
    <w:rsid w:val="00C21CED"/>
    <w:rsid w:val="00C23C7B"/>
    <w:rsid w:val="00C271BF"/>
    <w:rsid w:val="00C27C55"/>
    <w:rsid w:val="00C31E01"/>
    <w:rsid w:val="00C36306"/>
    <w:rsid w:val="00C3648B"/>
    <w:rsid w:val="00C36961"/>
    <w:rsid w:val="00C40F33"/>
    <w:rsid w:val="00C414F0"/>
    <w:rsid w:val="00C42FB0"/>
    <w:rsid w:val="00C4570E"/>
    <w:rsid w:val="00C45960"/>
    <w:rsid w:val="00C45967"/>
    <w:rsid w:val="00C50586"/>
    <w:rsid w:val="00C506E0"/>
    <w:rsid w:val="00C5209B"/>
    <w:rsid w:val="00C533D2"/>
    <w:rsid w:val="00C54859"/>
    <w:rsid w:val="00C56E55"/>
    <w:rsid w:val="00C622BD"/>
    <w:rsid w:val="00C62FFE"/>
    <w:rsid w:val="00C644CF"/>
    <w:rsid w:val="00C669E1"/>
    <w:rsid w:val="00C679A2"/>
    <w:rsid w:val="00C70055"/>
    <w:rsid w:val="00C7008B"/>
    <w:rsid w:val="00C703EA"/>
    <w:rsid w:val="00C7096B"/>
    <w:rsid w:val="00C71391"/>
    <w:rsid w:val="00C71480"/>
    <w:rsid w:val="00C715D6"/>
    <w:rsid w:val="00C74C51"/>
    <w:rsid w:val="00C75DD5"/>
    <w:rsid w:val="00C76DF0"/>
    <w:rsid w:val="00C778C9"/>
    <w:rsid w:val="00C855AB"/>
    <w:rsid w:val="00C86354"/>
    <w:rsid w:val="00C90433"/>
    <w:rsid w:val="00C90F2F"/>
    <w:rsid w:val="00C91033"/>
    <w:rsid w:val="00C911B6"/>
    <w:rsid w:val="00C923E1"/>
    <w:rsid w:val="00C92D17"/>
    <w:rsid w:val="00C93904"/>
    <w:rsid w:val="00C94BF3"/>
    <w:rsid w:val="00C9512F"/>
    <w:rsid w:val="00C95AE2"/>
    <w:rsid w:val="00CA2A19"/>
    <w:rsid w:val="00CA41CC"/>
    <w:rsid w:val="00CA421C"/>
    <w:rsid w:val="00CA55B0"/>
    <w:rsid w:val="00CA622F"/>
    <w:rsid w:val="00CA6AFE"/>
    <w:rsid w:val="00CB123D"/>
    <w:rsid w:val="00CB1570"/>
    <w:rsid w:val="00CB1DBB"/>
    <w:rsid w:val="00CB326A"/>
    <w:rsid w:val="00CB4183"/>
    <w:rsid w:val="00CB4320"/>
    <w:rsid w:val="00CB546A"/>
    <w:rsid w:val="00CC0F9B"/>
    <w:rsid w:val="00CC1B77"/>
    <w:rsid w:val="00CC1E58"/>
    <w:rsid w:val="00CC20E4"/>
    <w:rsid w:val="00CC2D8B"/>
    <w:rsid w:val="00CC2F9C"/>
    <w:rsid w:val="00CC740F"/>
    <w:rsid w:val="00CD1645"/>
    <w:rsid w:val="00CD1708"/>
    <w:rsid w:val="00CD1B15"/>
    <w:rsid w:val="00CD570D"/>
    <w:rsid w:val="00CE0725"/>
    <w:rsid w:val="00CF01B0"/>
    <w:rsid w:val="00CF15E0"/>
    <w:rsid w:val="00CF161B"/>
    <w:rsid w:val="00CF3714"/>
    <w:rsid w:val="00CF476A"/>
    <w:rsid w:val="00CF4ED5"/>
    <w:rsid w:val="00CF5746"/>
    <w:rsid w:val="00D0674E"/>
    <w:rsid w:val="00D10DA8"/>
    <w:rsid w:val="00D12BFF"/>
    <w:rsid w:val="00D12C3D"/>
    <w:rsid w:val="00D149DE"/>
    <w:rsid w:val="00D159AA"/>
    <w:rsid w:val="00D21EE3"/>
    <w:rsid w:val="00D25206"/>
    <w:rsid w:val="00D32062"/>
    <w:rsid w:val="00D32695"/>
    <w:rsid w:val="00D35434"/>
    <w:rsid w:val="00D3586A"/>
    <w:rsid w:val="00D3592F"/>
    <w:rsid w:val="00D37786"/>
    <w:rsid w:val="00D4121F"/>
    <w:rsid w:val="00D4324C"/>
    <w:rsid w:val="00D43F01"/>
    <w:rsid w:val="00D45D19"/>
    <w:rsid w:val="00D532F4"/>
    <w:rsid w:val="00D559A4"/>
    <w:rsid w:val="00D60290"/>
    <w:rsid w:val="00D617DF"/>
    <w:rsid w:val="00D6234E"/>
    <w:rsid w:val="00D70D57"/>
    <w:rsid w:val="00D73F12"/>
    <w:rsid w:val="00D80BD7"/>
    <w:rsid w:val="00D81AF6"/>
    <w:rsid w:val="00D8495A"/>
    <w:rsid w:val="00D85832"/>
    <w:rsid w:val="00D860B1"/>
    <w:rsid w:val="00D87A67"/>
    <w:rsid w:val="00D90777"/>
    <w:rsid w:val="00D964BD"/>
    <w:rsid w:val="00D97DD9"/>
    <w:rsid w:val="00DA476E"/>
    <w:rsid w:val="00DA492B"/>
    <w:rsid w:val="00DA6485"/>
    <w:rsid w:val="00DA74C7"/>
    <w:rsid w:val="00DB01BE"/>
    <w:rsid w:val="00DB0CFA"/>
    <w:rsid w:val="00DB2704"/>
    <w:rsid w:val="00DB4E41"/>
    <w:rsid w:val="00DB4F1C"/>
    <w:rsid w:val="00DB5619"/>
    <w:rsid w:val="00DB7A81"/>
    <w:rsid w:val="00DB7C91"/>
    <w:rsid w:val="00DB7D97"/>
    <w:rsid w:val="00DC21E9"/>
    <w:rsid w:val="00DC2D29"/>
    <w:rsid w:val="00DC3337"/>
    <w:rsid w:val="00DC6A2D"/>
    <w:rsid w:val="00DD1A24"/>
    <w:rsid w:val="00DD3CED"/>
    <w:rsid w:val="00DD4E1A"/>
    <w:rsid w:val="00DE038C"/>
    <w:rsid w:val="00DE1EC3"/>
    <w:rsid w:val="00DE280F"/>
    <w:rsid w:val="00DE32C3"/>
    <w:rsid w:val="00DE3386"/>
    <w:rsid w:val="00DE33E4"/>
    <w:rsid w:val="00DF2804"/>
    <w:rsid w:val="00DF2D2E"/>
    <w:rsid w:val="00DF4E6A"/>
    <w:rsid w:val="00E00008"/>
    <w:rsid w:val="00E02562"/>
    <w:rsid w:val="00E02E65"/>
    <w:rsid w:val="00E05E0A"/>
    <w:rsid w:val="00E06098"/>
    <w:rsid w:val="00E11EF6"/>
    <w:rsid w:val="00E153AE"/>
    <w:rsid w:val="00E1553F"/>
    <w:rsid w:val="00E1682F"/>
    <w:rsid w:val="00E168BB"/>
    <w:rsid w:val="00E179D7"/>
    <w:rsid w:val="00E23955"/>
    <w:rsid w:val="00E26BC7"/>
    <w:rsid w:val="00E32AFB"/>
    <w:rsid w:val="00E35F13"/>
    <w:rsid w:val="00E404F8"/>
    <w:rsid w:val="00E41700"/>
    <w:rsid w:val="00E43798"/>
    <w:rsid w:val="00E47460"/>
    <w:rsid w:val="00E50047"/>
    <w:rsid w:val="00E502BE"/>
    <w:rsid w:val="00E50803"/>
    <w:rsid w:val="00E50EA6"/>
    <w:rsid w:val="00E5586F"/>
    <w:rsid w:val="00E565AC"/>
    <w:rsid w:val="00E573D9"/>
    <w:rsid w:val="00E6017B"/>
    <w:rsid w:val="00E61438"/>
    <w:rsid w:val="00E6154A"/>
    <w:rsid w:val="00E61F0F"/>
    <w:rsid w:val="00E63397"/>
    <w:rsid w:val="00E65CF3"/>
    <w:rsid w:val="00E70DDA"/>
    <w:rsid w:val="00E758AE"/>
    <w:rsid w:val="00E76E67"/>
    <w:rsid w:val="00E76F09"/>
    <w:rsid w:val="00E8048B"/>
    <w:rsid w:val="00E82E37"/>
    <w:rsid w:val="00E83368"/>
    <w:rsid w:val="00E839EF"/>
    <w:rsid w:val="00E85E38"/>
    <w:rsid w:val="00E92CFE"/>
    <w:rsid w:val="00E9373B"/>
    <w:rsid w:val="00E959FF"/>
    <w:rsid w:val="00E9792F"/>
    <w:rsid w:val="00E97A0D"/>
    <w:rsid w:val="00EA0565"/>
    <w:rsid w:val="00EA71F6"/>
    <w:rsid w:val="00EB2B6D"/>
    <w:rsid w:val="00EB43C0"/>
    <w:rsid w:val="00EB5887"/>
    <w:rsid w:val="00EB64A7"/>
    <w:rsid w:val="00EB6DE8"/>
    <w:rsid w:val="00EB7FA1"/>
    <w:rsid w:val="00ED040D"/>
    <w:rsid w:val="00ED30BC"/>
    <w:rsid w:val="00ED4539"/>
    <w:rsid w:val="00ED703C"/>
    <w:rsid w:val="00ED70AE"/>
    <w:rsid w:val="00ED72BD"/>
    <w:rsid w:val="00EE1156"/>
    <w:rsid w:val="00EE22F6"/>
    <w:rsid w:val="00EE3750"/>
    <w:rsid w:val="00EE4CEF"/>
    <w:rsid w:val="00EE6787"/>
    <w:rsid w:val="00EF11E5"/>
    <w:rsid w:val="00EF2E32"/>
    <w:rsid w:val="00EF3FBC"/>
    <w:rsid w:val="00EF4BA5"/>
    <w:rsid w:val="00EF56A4"/>
    <w:rsid w:val="00EF5CB5"/>
    <w:rsid w:val="00EF634B"/>
    <w:rsid w:val="00EF7018"/>
    <w:rsid w:val="00EF7B40"/>
    <w:rsid w:val="00F02531"/>
    <w:rsid w:val="00F07229"/>
    <w:rsid w:val="00F119CE"/>
    <w:rsid w:val="00F11C7A"/>
    <w:rsid w:val="00F14B25"/>
    <w:rsid w:val="00F15B00"/>
    <w:rsid w:val="00F21DFB"/>
    <w:rsid w:val="00F23DC0"/>
    <w:rsid w:val="00F24D39"/>
    <w:rsid w:val="00F3282A"/>
    <w:rsid w:val="00F32D46"/>
    <w:rsid w:val="00F32E1F"/>
    <w:rsid w:val="00F33784"/>
    <w:rsid w:val="00F33AF8"/>
    <w:rsid w:val="00F340B8"/>
    <w:rsid w:val="00F34FDE"/>
    <w:rsid w:val="00F406A9"/>
    <w:rsid w:val="00F42876"/>
    <w:rsid w:val="00F42B37"/>
    <w:rsid w:val="00F47B2F"/>
    <w:rsid w:val="00F47D56"/>
    <w:rsid w:val="00F5144F"/>
    <w:rsid w:val="00F533A5"/>
    <w:rsid w:val="00F56BDF"/>
    <w:rsid w:val="00F712E4"/>
    <w:rsid w:val="00F71AB3"/>
    <w:rsid w:val="00F7530F"/>
    <w:rsid w:val="00F76BD8"/>
    <w:rsid w:val="00F778F9"/>
    <w:rsid w:val="00F7790A"/>
    <w:rsid w:val="00F77C02"/>
    <w:rsid w:val="00F8004E"/>
    <w:rsid w:val="00F8334B"/>
    <w:rsid w:val="00F84B20"/>
    <w:rsid w:val="00F856E3"/>
    <w:rsid w:val="00F86CBA"/>
    <w:rsid w:val="00F91BF5"/>
    <w:rsid w:val="00F93CCE"/>
    <w:rsid w:val="00F946FB"/>
    <w:rsid w:val="00FA16D4"/>
    <w:rsid w:val="00FA2542"/>
    <w:rsid w:val="00FB09A9"/>
    <w:rsid w:val="00FB2E85"/>
    <w:rsid w:val="00FB2F45"/>
    <w:rsid w:val="00FB71CA"/>
    <w:rsid w:val="00FB7455"/>
    <w:rsid w:val="00FC055C"/>
    <w:rsid w:val="00FC0BBB"/>
    <w:rsid w:val="00FC2ED1"/>
    <w:rsid w:val="00FC7AD3"/>
    <w:rsid w:val="00FD3698"/>
    <w:rsid w:val="00FD6ACF"/>
    <w:rsid w:val="00FE1B24"/>
    <w:rsid w:val="00FE2B50"/>
    <w:rsid w:val="00FE3890"/>
    <w:rsid w:val="00FF006E"/>
    <w:rsid w:val="00FF0E0B"/>
    <w:rsid w:val="00FF0EAE"/>
    <w:rsid w:val="00FF6C2C"/>
    <w:rsid w:val="01A44F57"/>
    <w:rsid w:val="07393403"/>
    <w:rsid w:val="076664DD"/>
    <w:rsid w:val="0A4DC3D9"/>
    <w:rsid w:val="0B237A5B"/>
    <w:rsid w:val="0C28BB68"/>
    <w:rsid w:val="0CCE38B8"/>
    <w:rsid w:val="0D17C300"/>
    <w:rsid w:val="0F8C3DED"/>
    <w:rsid w:val="0F98343A"/>
    <w:rsid w:val="0FDEE87A"/>
    <w:rsid w:val="0FEB8D28"/>
    <w:rsid w:val="10D221E4"/>
    <w:rsid w:val="10DF6C7D"/>
    <w:rsid w:val="116155F5"/>
    <w:rsid w:val="12093DE5"/>
    <w:rsid w:val="142AD2B0"/>
    <w:rsid w:val="1518EF02"/>
    <w:rsid w:val="165D4BDC"/>
    <w:rsid w:val="1660E592"/>
    <w:rsid w:val="16AF11EF"/>
    <w:rsid w:val="174BBC08"/>
    <w:rsid w:val="1AD834AD"/>
    <w:rsid w:val="1AE73C81"/>
    <w:rsid w:val="1D009792"/>
    <w:rsid w:val="1F1AFF7E"/>
    <w:rsid w:val="21B29FEE"/>
    <w:rsid w:val="2370A095"/>
    <w:rsid w:val="262B9711"/>
    <w:rsid w:val="27708BA5"/>
    <w:rsid w:val="27FB0222"/>
    <w:rsid w:val="29057087"/>
    <w:rsid w:val="2B470A3A"/>
    <w:rsid w:val="2C47213D"/>
    <w:rsid w:val="2E2794D5"/>
    <w:rsid w:val="2EA7C4D1"/>
    <w:rsid w:val="2EA961CF"/>
    <w:rsid w:val="2EAAE72B"/>
    <w:rsid w:val="2FC9EF21"/>
    <w:rsid w:val="3160A47A"/>
    <w:rsid w:val="36A71651"/>
    <w:rsid w:val="36CBF326"/>
    <w:rsid w:val="375AD360"/>
    <w:rsid w:val="3800373C"/>
    <w:rsid w:val="39D31378"/>
    <w:rsid w:val="3B8B3F0F"/>
    <w:rsid w:val="3C18FCDA"/>
    <w:rsid w:val="3D3BD313"/>
    <w:rsid w:val="3D8A120D"/>
    <w:rsid w:val="3E3EFB83"/>
    <w:rsid w:val="4116543C"/>
    <w:rsid w:val="4358802A"/>
    <w:rsid w:val="44A25DFD"/>
    <w:rsid w:val="47014B09"/>
    <w:rsid w:val="4719D8DC"/>
    <w:rsid w:val="49268FDE"/>
    <w:rsid w:val="4C90D527"/>
    <w:rsid w:val="4C9978A5"/>
    <w:rsid w:val="4E8C0F35"/>
    <w:rsid w:val="4FD79105"/>
    <w:rsid w:val="500AC489"/>
    <w:rsid w:val="50125E89"/>
    <w:rsid w:val="507FF759"/>
    <w:rsid w:val="51113964"/>
    <w:rsid w:val="52E934F1"/>
    <w:rsid w:val="552CC027"/>
    <w:rsid w:val="556631CC"/>
    <w:rsid w:val="55DD35F9"/>
    <w:rsid w:val="564A24C5"/>
    <w:rsid w:val="57A22E34"/>
    <w:rsid w:val="585E4ABB"/>
    <w:rsid w:val="5956F275"/>
    <w:rsid w:val="59B62A48"/>
    <w:rsid w:val="5D97AF3B"/>
    <w:rsid w:val="5E4D814A"/>
    <w:rsid w:val="5E8F675A"/>
    <w:rsid w:val="5FB12626"/>
    <w:rsid w:val="6089CD25"/>
    <w:rsid w:val="618AC9C0"/>
    <w:rsid w:val="61B2A97C"/>
    <w:rsid w:val="636BA074"/>
    <w:rsid w:val="6494A925"/>
    <w:rsid w:val="65776CD2"/>
    <w:rsid w:val="66219C96"/>
    <w:rsid w:val="665F9BBF"/>
    <w:rsid w:val="6848BA8D"/>
    <w:rsid w:val="6B4B9498"/>
    <w:rsid w:val="6B708452"/>
    <w:rsid w:val="6DCEA3CC"/>
    <w:rsid w:val="6E1ABEFC"/>
    <w:rsid w:val="6EDBC256"/>
    <w:rsid w:val="6F05C2BC"/>
    <w:rsid w:val="706774FB"/>
    <w:rsid w:val="707A7CC2"/>
    <w:rsid w:val="72FE60B1"/>
    <w:rsid w:val="73BA13F1"/>
    <w:rsid w:val="7650DF97"/>
    <w:rsid w:val="7825FE27"/>
    <w:rsid w:val="7A51EF5B"/>
    <w:rsid w:val="7E6E2A9B"/>
    <w:rsid w:val="7EE18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8F3EF"/>
  <w14:defaultImageDpi w14:val="32767"/>
  <w15:chartTrackingRefBased/>
  <w15:docId w15:val="{8F3FE896-8EF1-4EE2-B219-025630DE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770BF"/>
  </w:style>
  <w:style w:type="paragraph" w:styleId="Heading1">
    <w:name w:val="heading 1"/>
    <w:basedOn w:val="Normal"/>
    <w:next w:val="Normal"/>
    <w:link w:val="Heading1Char"/>
    <w:uiPriority w:val="9"/>
    <w:qFormat/>
    <w:rsid w:val="00483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839D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839D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4839D1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839D1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839D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839D1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8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839D1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9D1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839D1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4839D1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839D1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4839D1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9D1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9D1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9D1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9D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9D1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4839D1"/>
    <w:pPr>
      <w:numPr>
        <w:numId w:val="18"/>
      </w:numPr>
      <w:contextualSpacing/>
    </w:pPr>
  </w:style>
  <w:style w:type="numbering" w:customStyle="1" w:styleId="BulletList">
    <w:name w:val="Bullet List"/>
    <w:basedOn w:val="NoList"/>
    <w:uiPriority w:val="99"/>
    <w:rsid w:val="004839D1"/>
    <w:pPr>
      <w:numPr>
        <w:numId w:val="22"/>
      </w:numPr>
    </w:pPr>
  </w:style>
  <w:style w:type="paragraph" w:styleId="ListParagraph">
    <w:name w:val="List Paragraph"/>
    <w:basedOn w:val="Normal"/>
    <w:uiPriority w:val="34"/>
    <w:rsid w:val="004839D1"/>
    <w:pPr>
      <w:ind w:left="284"/>
      <w:contextualSpacing/>
    </w:pPr>
  </w:style>
  <w:style w:type="paragraph" w:styleId="ListBullet2">
    <w:name w:val="List Bullet 2"/>
    <w:basedOn w:val="Normal"/>
    <w:uiPriority w:val="17"/>
    <w:rsid w:val="004839D1"/>
    <w:pPr>
      <w:numPr>
        <w:ilvl w:val="1"/>
        <w:numId w:val="18"/>
      </w:numPr>
      <w:contextualSpacing/>
    </w:pPr>
  </w:style>
  <w:style w:type="character" w:styleId="FollowedHyperlink">
    <w:name w:val="FollowedHyperlink"/>
    <w:basedOn w:val="DefaultParagraphFont"/>
    <w:uiPriority w:val="44"/>
    <w:rsid w:val="004839D1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4839D1"/>
    <w:pPr>
      <w:numPr>
        <w:ilvl w:val="3"/>
        <w:numId w:val="18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4839D1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4839D1"/>
    <w:pPr>
      <w:numPr>
        <w:ilvl w:val="4"/>
        <w:numId w:val="18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4839D1"/>
    <w:pPr>
      <w:numPr>
        <w:numId w:val="8"/>
      </w:numPr>
    </w:pPr>
  </w:style>
  <w:style w:type="numbering" w:styleId="1ai">
    <w:name w:val="Outline List 1"/>
    <w:basedOn w:val="NoList"/>
    <w:uiPriority w:val="99"/>
    <w:semiHidden/>
    <w:unhideWhenUsed/>
    <w:rsid w:val="004839D1"/>
    <w:pPr>
      <w:numPr>
        <w:numId w:val="9"/>
      </w:numPr>
    </w:pPr>
  </w:style>
  <w:style w:type="paragraph" w:styleId="ListNumber">
    <w:name w:val="List Number"/>
    <w:basedOn w:val="Normal"/>
    <w:uiPriority w:val="99"/>
    <w:rsid w:val="004839D1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rsid w:val="004839D1"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99"/>
    <w:rsid w:val="004839D1"/>
    <w:pPr>
      <w:numPr>
        <w:ilvl w:val="2"/>
        <w:numId w:val="16"/>
      </w:numPr>
      <w:contextualSpacing/>
    </w:pPr>
  </w:style>
  <w:style w:type="paragraph" w:styleId="ListNumber4">
    <w:name w:val="List Number 4"/>
    <w:basedOn w:val="Normal"/>
    <w:uiPriority w:val="99"/>
    <w:rsid w:val="004839D1"/>
    <w:pPr>
      <w:numPr>
        <w:ilvl w:val="3"/>
        <w:numId w:val="16"/>
      </w:numPr>
      <w:contextualSpacing/>
    </w:pPr>
  </w:style>
  <w:style w:type="paragraph" w:styleId="ListNumber5">
    <w:name w:val="List Number 5"/>
    <w:basedOn w:val="Normal"/>
    <w:uiPriority w:val="99"/>
    <w:rsid w:val="004839D1"/>
    <w:pPr>
      <w:numPr>
        <w:ilvl w:val="4"/>
        <w:numId w:val="16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839D1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4839D1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4839D1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4839D1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4839D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9D1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839D1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4839D1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4839D1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4839D1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4839D1"/>
  </w:style>
  <w:style w:type="paragraph" w:styleId="Date">
    <w:name w:val="Date"/>
    <w:basedOn w:val="Normal"/>
    <w:next w:val="Normal"/>
    <w:link w:val="DateChar"/>
    <w:uiPriority w:val="34"/>
    <w:semiHidden/>
    <w:rsid w:val="004839D1"/>
  </w:style>
  <w:style w:type="character" w:customStyle="1" w:styleId="DateChar">
    <w:name w:val="Date Char"/>
    <w:basedOn w:val="DefaultParagraphFont"/>
    <w:link w:val="Date"/>
    <w:uiPriority w:val="34"/>
    <w:semiHidden/>
    <w:rsid w:val="004839D1"/>
  </w:style>
  <w:style w:type="paragraph" w:styleId="EnvelopeAddress">
    <w:name w:val="envelope address"/>
    <w:basedOn w:val="Normal"/>
    <w:uiPriority w:val="34"/>
    <w:semiHidden/>
    <w:rsid w:val="004839D1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839D1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839D1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4839D1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4839D1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4839D1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4839D1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4839D1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4839D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4839D1"/>
    <w:pPr>
      <w:numPr>
        <w:numId w:val="21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4839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839D1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4839D1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4839D1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4839D1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839D1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4839D1"/>
    <w:pPr>
      <w:numPr>
        <w:numId w:val="11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4839D1"/>
    <w:pPr>
      <w:numPr>
        <w:ilvl w:val="2"/>
        <w:numId w:val="11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4839D1"/>
    <w:pPr>
      <w:numPr>
        <w:ilvl w:val="1"/>
        <w:numId w:val="11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4839D1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4839D1"/>
    <w:pPr>
      <w:numPr>
        <w:ilvl w:val="3"/>
        <w:numId w:val="11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4839D1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4839D1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4839D1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4839D1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4839D1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4839D1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4839D1"/>
    <w:pPr>
      <w:numPr>
        <w:numId w:val="12"/>
      </w:numPr>
      <w:contextualSpacing/>
    </w:pPr>
  </w:style>
  <w:style w:type="paragraph" w:styleId="ListContinue2">
    <w:name w:val="List Continue 2"/>
    <w:basedOn w:val="Normal"/>
    <w:uiPriority w:val="17"/>
    <w:rsid w:val="004839D1"/>
    <w:pPr>
      <w:numPr>
        <w:ilvl w:val="1"/>
        <w:numId w:val="12"/>
      </w:numPr>
      <w:contextualSpacing/>
    </w:pPr>
  </w:style>
  <w:style w:type="paragraph" w:styleId="ListContinue3">
    <w:name w:val="List Continue 3"/>
    <w:basedOn w:val="Normal"/>
    <w:uiPriority w:val="17"/>
    <w:rsid w:val="004839D1"/>
    <w:pPr>
      <w:numPr>
        <w:ilvl w:val="2"/>
        <w:numId w:val="12"/>
      </w:numPr>
      <w:contextualSpacing/>
    </w:pPr>
  </w:style>
  <w:style w:type="paragraph" w:styleId="ListContinue4">
    <w:name w:val="List Continue 4"/>
    <w:basedOn w:val="Normal"/>
    <w:uiPriority w:val="17"/>
    <w:rsid w:val="004839D1"/>
    <w:pPr>
      <w:numPr>
        <w:ilvl w:val="3"/>
        <w:numId w:val="12"/>
      </w:numPr>
      <w:contextualSpacing/>
    </w:pPr>
  </w:style>
  <w:style w:type="paragraph" w:styleId="ListContinue5">
    <w:name w:val="List Continue 5"/>
    <w:basedOn w:val="Normal"/>
    <w:uiPriority w:val="17"/>
    <w:rsid w:val="004839D1"/>
    <w:pPr>
      <w:numPr>
        <w:ilvl w:val="4"/>
        <w:numId w:val="12"/>
      </w:numPr>
      <w:contextualSpacing/>
    </w:pPr>
  </w:style>
  <w:style w:type="paragraph" w:styleId="ListBullet3">
    <w:name w:val="List Bullet 3"/>
    <w:basedOn w:val="Normal"/>
    <w:uiPriority w:val="17"/>
    <w:rsid w:val="004839D1"/>
    <w:pPr>
      <w:numPr>
        <w:ilvl w:val="2"/>
        <w:numId w:val="18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4839D1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4839D1"/>
    <w:pPr>
      <w:numPr>
        <w:numId w:val="12"/>
      </w:numPr>
    </w:pPr>
  </w:style>
  <w:style w:type="paragraph" w:styleId="List">
    <w:name w:val="List"/>
    <w:basedOn w:val="Normal"/>
    <w:uiPriority w:val="17"/>
    <w:rsid w:val="004839D1"/>
    <w:pPr>
      <w:numPr>
        <w:numId w:val="17"/>
      </w:numPr>
      <w:contextualSpacing/>
    </w:pPr>
  </w:style>
  <w:style w:type="paragraph" w:styleId="List2">
    <w:name w:val="List 2"/>
    <w:basedOn w:val="Normal"/>
    <w:uiPriority w:val="17"/>
    <w:rsid w:val="004839D1"/>
    <w:pPr>
      <w:numPr>
        <w:ilvl w:val="1"/>
        <w:numId w:val="17"/>
      </w:numPr>
      <w:contextualSpacing/>
    </w:pPr>
  </w:style>
  <w:style w:type="paragraph" w:styleId="List3">
    <w:name w:val="List 3"/>
    <w:basedOn w:val="Normal"/>
    <w:uiPriority w:val="17"/>
    <w:rsid w:val="004839D1"/>
    <w:pPr>
      <w:numPr>
        <w:ilvl w:val="2"/>
        <w:numId w:val="17"/>
      </w:numPr>
      <w:contextualSpacing/>
    </w:pPr>
  </w:style>
  <w:style w:type="paragraph" w:styleId="List4">
    <w:name w:val="List 4"/>
    <w:basedOn w:val="Normal"/>
    <w:uiPriority w:val="17"/>
    <w:rsid w:val="004839D1"/>
    <w:pPr>
      <w:numPr>
        <w:ilvl w:val="3"/>
        <w:numId w:val="17"/>
      </w:numPr>
      <w:contextualSpacing/>
    </w:pPr>
  </w:style>
  <w:style w:type="paragraph" w:styleId="List5">
    <w:name w:val="List 5"/>
    <w:basedOn w:val="Normal"/>
    <w:uiPriority w:val="17"/>
    <w:rsid w:val="004839D1"/>
    <w:pPr>
      <w:numPr>
        <w:ilvl w:val="4"/>
        <w:numId w:val="17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4839D1"/>
    <w:pPr>
      <w:numPr>
        <w:ilvl w:val="1"/>
        <w:numId w:val="14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4839D1"/>
    <w:pPr>
      <w:numPr>
        <w:numId w:val="14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4839D1"/>
    <w:pPr>
      <w:numPr>
        <w:ilvl w:val="2"/>
        <w:numId w:val="14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4839D1"/>
    <w:pPr>
      <w:numPr>
        <w:ilvl w:val="3"/>
        <w:numId w:val="14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4839D1"/>
    <w:pPr>
      <w:numPr>
        <w:ilvl w:val="4"/>
        <w:numId w:val="14"/>
      </w:numPr>
      <w:contextualSpacing/>
    </w:pPr>
  </w:style>
  <w:style w:type="numbering" w:customStyle="1" w:styleId="TableCellLists">
    <w:name w:val="Table Cell Lists"/>
    <w:basedOn w:val="NoList"/>
    <w:uiPriority w:val="99"/>
    <w:rsid w:val="004839D1"/>
    <w:pPr>
      <w:numPr>
        <w:numId w:val="23"/>
      </w:numPr>
    </w:pPr>
  </w:style>
  <w:style w:type="paragraph" w:customStyle="1" w:styleId="TableCellList">
    <w:name w:val="Table Cell List"/>
    <w:basedOn w:val="Normal"/>
    <w:uiPriority w:val="17"/>
    <w:rsid w:val="004839D1"/>
    <w:pPr>
      <w:numPr>
        <w:numId w:val="15"/>
      </w:numPr>
      <w:contextualSpacing/>
    </w:pPr>
  </w:style>
  <w:style w:type="paragraph" w:customStyle="1" w:styleId="TableCellList2">
    <w:name w:val="Table Cell List 2"/>
    <w:basedOn w:val="Normal"/>
    <w:uiPriority w:val="17"/>
    <w:rsid w:val="004839D1"/>
    <w:pPr>
      <w:numPr>
        <w:ilvl w:val="1"/>
        <w:numId w:val="15"/>
      </w:numPr>
      <w:contextualSpacing/>
    </w:pPr>
  </w:style>
  <w:style w:type="paragraph" w:customStyle="1" w:styleId="TableCellList3">
    <w:name w:val="Table Cell List 3"/>
    <w:basedOn w:val="Normal"/>
    <w:uiPriority w:val="17"/>
    <w:rsid w:val="004839D1"/>
    <w:pPr>
      <w:numPr>
        <w:ilvl w:val="2"/>
        <w:numId w:val="15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4839D1"/>
    <w:pPr>
      <w:numPr>
        <w:ilvl w:val="3"/>
        <w:numId w:val="15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4839D1"/>
    <w:pPr>
      <w:numPr>
        <w:ilvl w:val="4"/>
        <w:numId w:val="15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4839D1"/>
    <w:pPr>
      <w:numPr>
        <w:numId w:val="14"/>
      </w:numPr>
    </w:pPr>
  </w:style>
  <w:style w:type="paragraph" w:customStyle="1" w:styleId="ListParagraph2">
    <w:name w:val="List Paragraph 2"/>
    <w:basedOn w:val="Normal"/>
    <w:uiPriority w:val="34"/>
    <w:rsid w:val="004839D1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4839D1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4839D1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4839D1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4839D1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4839D1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4839D1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4839D1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4839D1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4839D1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4839D1"/>
    <w:rPr>
      <w:b/>
    </w:rPr>
  </w:style>
  <w:style w:type="paragraph" w:customStyle="1" w:styleId="FooterPageNumber">
    <w:name w:val="Footer Page Number"/>
    <w:basedOn w:val="Footer"/>
    <w:uiPriority w:val="99"/>
    <w:rsid w:val="004839D1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4839D1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4839D1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4839D1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4839D1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4839D1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4839D1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48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4839D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4839D1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4839D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D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4839D1"/>
  </w:style>
  <w:style w:type="paragraph" w:styleId="BlockText">
    <w:name w:val="Block Text"/>
    <w:basedOn w:val="Normal"/>
    <w:uiPriority w:val="99"/>
    <w:semiHidden/>
    <w:locked/>
    <w:rsid w:val="004839D1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4839D1"/>
  </w:style>
  <w:style w:type="character" w:customStyle="1" w:styleId="BodyTextChar">
    <w:name w:val="Body Text Char"/>
    <w:basedOn w:val="DefaultParagraphFont"/>
    <w:link w:val="BodyText"/>
    <w:uiPriority w:val="99"/>
    <w:semiHidden/>
    <w:rsid w:val="004839D1"/>
  </w:style>
  <w:style w:type="paragraph" w:styleId="BodyText2">
    <w:name w:val="Body Text 2"/>
    <w:basedOn w:val="Normal"/>
    <w:link w:val="BodyText2Char"/>
    <w:uiPriority w:val="99"/>
    <w:semiHidden/>
    <w:rsid w:val="004839D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839D1"/>
  </w:style>
  <w:style w:type="paragraph" w:styleId="BodyText3">
    <w:name w:val="Body Text 3"/>
    <w:basedOn w:val="Normal"/>
    <w:link w:val="BodyText3Char"/>
    <w:uiPriority w:val="99"/>
    <w:semiHidden/>
    <w:locked/>
    <w:rsid w:val="004839D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39D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839D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839D1"/>
  </w:style>
  <w:style w:type="paragraph" w:styleId="BodyTextIndent">
    <w:name w:val="Body Text Indent"/>
    <w:basedOn w:val="Normal"/>
    <w:link w:val="BodyTextIndentChar"/>
    <w:uiPriority w:val="99"/>
    <w:semiHidden/>
    <w:rsid w:val="004839D1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9D1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839D1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839D1"/>
  </w:style>
  <w:style w:type="paragraph" w:styleId="BodyTextIndent2">
    <w:name w:val="Body Text Indent 2"/>
    <w:basedOn w:val="Normal"/>
    <w:link w:val="BodyTextIndent2Char"/>
    <w:uiPriority w:val="99"/>
    <w:semiHidden/>
    <w:rsid w:val="004839D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39D1"/>
  </w:style>
  <w:style w:type="paragraph" w:styleId="BodyTextIndent3">
    <w:name w:val="Body Text Indent 3"/>
    <w:basedOn w:val="Normal"/>
    <w:link w:val="BodyTextIndent3Char"/>
    <w:uiPriority w:val="99"/>
    <w:semiHidden/>
    <w:rsid w:val="004839D1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39D1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4839D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4839D1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39D1"/>
  </w:style>
  <w:style w:type="character" w:styleId="CommentReference">
    <w:name w:val="annotation reference"/>
    <w:basedOn w:val="DefaultParagraphFont"/>
    <w:uiPriority w:val="99"/>
    <w:semiHidden/>
    <w:locked/>
    <w:rsid w:val="00483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4839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9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483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D1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4839D1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39D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4839D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839D1"/>
  </w:style>
  <w:style w:type="character" w:styleId="Emphasis">
    <w:name w:val="Emphasis"/>
    <w:basedOn w:val="DefaultParagraphFont"/>
    <w:uiPriority w:val="20"/>
    <w:semiHidden/>
    <w:qFormat/>
    <w:locked/>
    <w:rsid w:val="004839D1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4839D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4839D1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39D1"/>
  </w:style>
  <w:style w:type="paragraph" w:styleId="EnvelopeReturn">
    <w:name w:val="envelope return"/>
    <w:basedOn w:val="Normal"/>
    <w:uiPriority w:val="99"/>
    <w:semiHidden/>
    <w:rsid w:val="004839D1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4839D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4839D1"/>
  </w:style>
  <w:style w:type="paragraph" w:styleId="HTMLAddress">
    <w:name w:val="HTML Address"/>
    <w:basedOn w:val="Normal"/>
    <w:link w:val="HTMLAddressChar"/>
    <w:uiPriority w:val="99"/>
    <w:semiHidden/>
    <w:locked/>
    <w:rsid w:val="004839D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839D1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4839D1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4839D1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4839D1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39D1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4839D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4839D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4839D1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4839D1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4839D1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4839D1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4839D1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4839D1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4839D1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4839D1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4839D1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4839D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4839D1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4839D1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4839D1"/>
  </w:style>
  <w:style w:type="paragraph" w:styleId="MacroText">
    <w:name w:val="macro"/>
    <w:link w:val="MacroTextChar"/>
    <w:uiPriority w:val="99"/>
    <w:semiHidden/>
    <w:locked/>
    <w:rsid w:val="004839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839D1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4839D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4839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839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4839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4839D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4839D1"/>
  </w:style>
  <w:style w:type="character" w:styleId="PageNumber">
    <w:name w:val="page number"/>
    <w:basedOn w:val="DefaultParagraphFont"/>
    <w:uiPriority w:val="99"/>
    <w:semiHidden/>
    <w:locked/>
    <w:rsid w:val="004839D1"/>
  </w:style>
  <w:style w:type="paragraph" w:styleId="PlainText">
    <w:name w:val="Plain Text"/>
    <w:basedOn w:val="Normal"/>
    <w:link w:val="PlainTextChar"/>
    <w:uiPriority w:val="99"/>
    <w:semiHidden/>
    <w:rsid w:val="004839D1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39D1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4839D1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4839D1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4839D1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4839D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4839D1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4839D1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4839D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4839D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839D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839D1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4839D1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4839D1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4839D1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4839D1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4839D1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4839D1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4839D1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4839D1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4839D1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4839D1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4839D1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4839D1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4839D1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4839D1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4839D1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4839D1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4839D1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4839D1"/>
    <w:pPr>
      <w:numPr>
        <w:numId w:val="13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4839D1"/>
  </w:style>
  <w:style w:type="paragraph" w:customStyle="1" w:styleId="Heading2NoTOC">
    <w:name w:val="Heading 2 No TOC"/>
    <w:basedOn w:val="Heading2"/>
    <w:next w:val="Normal"/>
    <w:uiPriority w:val="9"/>
    <w:qFormat/>
    <w:rsid w:val="004839D1"/>
  </w:style>
  <w:style w:type="paragraph" w:customStyle="1" w:styleId="Heading3NoTOC">
    <w:name w:val="Heading 3 No TOC"/>
    <w:basedOn w:val="Heading3"/>
    <w:next w:val="Normal"/>
    <w:uiPriority w:val="9"/>
    <w:qFormat/>
    <w:rsid w:val="004839D1"/>
  </w:style>
  <w:style w:type="paragraph" w:customStyle="1" w:styleId="LightBackCoverTextLandscape">
    <w:name w:val="Light Back Cover Text Landscape"/>
    <w:basedOn w:val="LightBackCoverText"/>
    <w:uiPriority w:val="36"/>
    <w:rsid w:val="004839D1"/>
    <w:pPr>
      <w:framePr w:w="4366" w:wrap="around" w:x="11341" w:y="10264"/>
    </w:pPr>
  </w:style>
  <w:style w:type="paragraph" w:styleId="Revision">
    <w:name w:val="Revision"/>
    <w:hidden/>
    <w:uiPriority w:val="99"/>
    <w:semiHidden/>
    <w:rsid w:val="00B969D8"/>
    <w:pPr>
      <w:spacing w:before="0" w:after="0"/>
    </w:pPr>
  </w:style>
  <w:style w:type="paragraph" w:customStyle="1" w:styleId="CIBbody">
    <w:name w:val="CIB body"/>
    <w:basedOn w:val="Normal"/>
    <w:link w:val="CIBbodyChar"/>
    <w:qFormat/>
    <w:rsid w:val="001669A0"/>
    <w:rPr>
      <w:color w:val="auto"/>
      <w:szCs w:val="22"/>
    </w:rPr>
  </w:style>
  <w:style w:type="character" w:customStyle="1" w:styleId="CIBbodyChar">
    <w:name w:val="CIB body Char"/>
    <w:basedOn w:val="DefaultParagraphFont"/>
    <w:link w:val="CIBbody"/>
    <w:rsid w:val="001669A0"/>
    <w:rPr>
      <w:color w:val="auto"/>
      <w:szCs w:val="22"/>
    </w:rPr>
  </w:style>
  <w:style w:type="paragraph" w:customStyle="1" w:styleId="LUVHeading1LUV">
    <w:name w:val="LUV Heading 1 LUV"/>
    <w:basedOn w:val="Normal"/>
    <w:link w:val="LUVHeading1LUVChar"/>
    <w:qFormat/>
    <w:rsid w:val="001669A0"/>
    <w:rPr>
      <w:rFonts w:ascii="Arial" w:hAnsi="Arial" w:cs="Arial"/>
      <w:b/>
      <w:bCs/>
      <w:noProof/>
      <w:color w:val="36383D" w:themeColor="accent6"/>
      <w:sz w:val="28"/>
      <w:szCs w:val="28"/>
    </w:rPr>
  </w:style>
  <w:style w:type="character" w:customStyle="1" w:styleId="LUVHeading1LUVChar">
    <w:name w:val="LUV Heading 1 LUV Char"/>
    <w:basedOn w:val="DefaultParagraphFont"/>
    <w:link w:val="LUVHeading1LUV"/>
    <w:rsid w:val="001669A0"/>
    <w:rPr>
      <w:rFonts w:ascii="Arial" w:hAnsi="Arial" w:cs="Arial"/>
      <w:b/>
      <w:bCs/>
      <w:noProof/>
      <w:color w:val="36383D" w:themeColor="accent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and.vic.gov.au/land-registration/fees-guides-and-form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land.vic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and.vic.gov.au/contact-u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d.vic.gov.au/land-registration/publication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F3B285AB384D43B30493693A65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3643-BF20-4673-8EC4-6B6A9651730F}"/>
      </w:docPartPr>
      <w:docPartBody>
        <w:p w:rsidR="00280C64" w:rsidRDefault="00280C64">
          <w:pPr>
            <w:pStyle w:val="FBF3B285AB384D43B30493693A6523C5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F28780515403C8C0179ECCF50D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B2E0-D16E-4E0C-A127-9A2584F58243}"/>
      </w:docPartPr>
      <w:docPartBody>
        <w:p w:rsidR="00280C64" w:rsidRDefault="00280C64">
          <w:pPr>
            <w:pStyle w:val="1D1F28780515403C8C0179ECCF50D3F2"/>
          </w:pPr>
          <w:r w:rsidRPr="00C95F8D">
            <w:t>[Company]</w:t>
          </w:r>
        </w:p>
      </w:docPartBody>
    </w:docPart>
    <w:docPart>
      <w:docPartPr>
        <w:name w:val="4CCBEBC1F4234A73B12A474FDF64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F3CA-7659-4109-9C93-39CD023B01AF}"/>
      </w:docPartPr>
      <w:docPartBody>
        <w:p w:rsidR="00280C64" w:rsidRDefault="00280C64">
          <w:pPr>
            <w:pStyle w:val="4CCBEBC1F4234A73B12A474FDF64A0F7"/>
          </w:pPr>
          <w:r w:rsidRPr="002D7DF6">
            <w:t>[Company]</w:t>
          </w:r>
        </w:p>
      </w:docPartBody>
    </w:docPart>
    <w:docPart>
      <w:docPartPr>
        <w:name w:val="59AD7DDBEE8F4EC29A13E677B05D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8F8D-AAB5-4844-B273-759F887B5B7A}"/>
      </w:docPartPr>
      <w:docPartBody>
        <w:p w:rsidR="00280C64" w:rsidRDefault="00280C64">
          <w:pPr>
            <w:pStyle w:val="59AD7DDBEE8F4EC29A13E677B05DA249"/>
          </w:pPr>
          <w:r w:rsidRPr="002D7DF6"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Arial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64"/>
    <w:rsid w:val="00050E8A"/>
    <w:rsid w:val="00132F31"/>
    <w:rsid w:val="001635FD"/>
    <w:rsid w:val="0016739A"/>
    <w:rsid w:val="001908EB"/>
    <w:rsid w:val="001F1589"/>
    <w:rsid w:val="001F3E7F"/>
    <w:rsid w:val="002307F8"/>
    <w:rsid w:val="002337FD"/>
    <w:rsid w:val="0024434D"/>
    <w:rsid w:val="00245D9F"/>
    <w:rsid w:val="00280C64"/>
    <w:rsid w:val="002B01FE"/>
    <w:rsid w:val="002D26C0"/>
    <w:rsid w:val="002E0AE7"/>
    <w:rsid w:val="00334117"/>
    <w:rsid w:val="005605F6"/>
    <w:rsid w:val="005A6401"/>
    <w:rsid w:val="005F3795"/>
    <w:rsid w:val="00691BDA"/>
    <w:rsid w:val="00726CEF"/>
    <w:rsid w:val="007F0830"/>
    <w:rsid w:val="00832360"/>
    <w:rsid w:val="00877163"/>
    <w:rsid w:val="008D2376"/>
    <w:rsid w:val="00920A5D"/>
    <w:rsid w:val="00922029"/>
    <w:rsid w:val="00942A6D"/>
    <w:rsid w:val="0096260D"/>
    <w:rsid w:val="009A14FC"/>
    <w:rsid w:val="00A25100"/>
    <w:rsid w:val="00A34F35"/>
    <w:rsid w:val="00A848AA"/>
    <w:rsid w:val="00AF2B49"/>
    <w:rsid w:val="00B55755"/>
    <w:rsid w:val="00B61E93"/>
    <w:rsid w:val="00BB32AB"/>
    <w:rsid w:val="00BE49A0"/>
    <w:rsid w:val="00C55B07"/>
    <w:rsid w:val="00C92D17"/>
    <w:rsid w:val="00D504A2"/>
    <w:rsid w:val="00DC6A2D"/>
    <w:rsid w:val="00E00008"/>
    <w:rsid w:val="00EA34B1"/>
    <w:rsid w:val="00F11C7A"/>
    <w:rsid w:val="00F14B25"/>
    <w:rsid w:val="00F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FBF3B285AB384D43B30493693A6523C5">
    <w:name w:val="FBF3B285AB384D43B30493693A6523C5"/>
  </w:style>
  <w:style w:type="paragraph" w:customStyle="1" w:styleId="1D1F28780515403C8C0179ECCF50D3F2">
    <w:name w:val="1D1F28780515403C8C0179ECCF50D3F2"/>
  </w:style>
  <w:style w:type="paragraph" w:customStyle="1" w:styleId="4CCBEBC1F4234A73B12A474FDF64A0F7">
    <w:name w:val="4CCBEBC1F4234A73B12A474FDF64A0F7"/>
  </w:style>
  <w:style w:type="paragraph" w:customStyle="1" w:styleId="59AD7DDBEE8F4EC29A13E677B05DA249">
    <w:name w:val="59AD7DDBEE8F4EC29A13E677B05DA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37413-c634-4d08-b3cb-d62f67bab3f5">
      <Terms xmlns="http://schemas.microsoft.com/office/infopath/2007/PartnerControls"/>
    </lcf76f155ced4ddcb4097134ff3c332f>
    <TaxCatchAll xmlns="58dc2efb-db81-4919-9935-d312208d97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F08F3A6F714AA489D3894DD7A9BC" ma:contentTypeVersion="11" ma:contentTypeDescription="Create a new document." ma:contentTypeScope="" ma:versionID="f4716964c4c617d5af4d9faef5487e35">
  <xsd:schema xmlns:xsd="http://www.w3.org/2001/XMLSchema" xmlns:xs="http://www.w3.org/2001/XMLSchema" xmlns:p="http://schemas.microsoft.com/office/2006/metadata/properties" xmlns:ns2="20f37413-c634-4d08-b3cb-d62f67bab3f5" xmlns:ns3="58dc2efb-db81-4919-9935-d312208d97b9" targetNamespace="http://schemas.microsoft.com/office/2006/metadata/properties" ma:root="true" ma:fieldsID="0b0a71669d514814eeb4e1202c7c1c6b" ns2:_="" ns3:_="">
    <xsd:import namespace="20f37413-c634-4d08-b3cb-d62f67bab3f5"/>
    <xsd:import namespace="58dc2efb-db81-4919-9935-d312208d9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37413-c634-4d08-b3cb-d62f67bab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c2efb-db81-4919-9935-d312208d97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69070e-fb17-411d-be97-105a28e510d7}" ma:internalName="TaxCatchAll" ma:showField="CatchAllData" ma:web="58dc2efb-db81-4919-9935-d312208d9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20f37413-c634-4d08-b3cb-d62f67bab3f5"/>
    <ds:schemaRef ds:uri="58dc2efb-db81-4919-9935-d312208d97b9"/>
  </ds:schemaRefs>
</ds:datastoreItem>
</file>

<file path=customXml/itemProps3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AEEB7-AF94-47C6-994C-B9E6CE332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37413-c634-4d08-b3cb-d62f67bab3f5"/>
    <ds:schemaRef ds:uri="58dc2efb-db81-4919-9935-d312208d9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Information Bulletin 237</vt:lpstr>
    </vt:vector>
  </TitlesOfParts>
  <Company>DTP</Company>
  <LinksUpToDate>false</LinksUpToDate>
  <CharactersWithSpaces>12184</CharactersWithSpaces>
  <SharedDoc>false</SharedDoc>
  <HLinks>
    <vt:vector size="60" baseType="variant">
      <vt:variant>
        <vt:i4>1638474</vt:i4>
      </vt:variant>
      <vt:variant>
        <vt:i4>12</vt:i4>
      </vt:variant>
      <vt:variant>
        <vt:i4>0</vt:i4>
      </vt:variant>
      <vt:variant>
        <vt:i4>5</vt:i4>
      </vt:variant>
      <vt:variant>
        <vt:lpwstr>http://www.land.vic.gov.au/contact-us</vt:lpwstr>
      </vt:variant>
      <vt:variant>
        <vt:lpwstr/>
      </vt:variant>
      <vt:variant>
        <vt:i4>3145779</vt:i4>
      </vt:variant>
      <vt:variant>
        <vt:i4>9</vt:i4>
      </vt:variant>
      <vt:variant>
        <vt:i4>0</vt:i4>
      </vt:variant>
      <vt:variant>
        <vt:i4>5</vt:i4>
      </vt:variant>
      <vt:variant>
        <vt:lpwstr>https://www.land.vic.gov.au/land-registration/publications</vt:lpwstr>
      </vt:variant>
      <vt:variant>
        <vt:lpwstr/>
      </vt:variant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https://www.land.vic.gov.au/land-registration/fees-guides-and-forms</vt:lpwstr>
      </vt:variant>
      <vt:variant>
        <vt:lpwstr/>
      </vt:variant>
      <vt:variant>
        <vt:i4>6160415</vt:i4>
      </vt:variant>
      <vt:variant>
        <vt:i4>0</vt:i4>
      </vt:variant>
      <vt:variant>
        <vt:i4>0</vt:i4>
      </vt:variant>
      <vt:variant>
        <vt:i4>5</vt:i4>
      </vt:variant>
      <vt:variant>
        <vt:lpwstr>https://land.vic.gov.au/</vt:lpwstr>
      </vt:variant>
      <vt:variant>
        <vt:lpwstr/>
      </vt:variant>
      <vt:variant>
        <vt:i4>5177404</vt:i4>
      </vt:variant>
      <vt:variant>
        <vt:i4>15</vt:i4>
      </vt:variant>
      <vt:variant>
        <vt:i4>0</vt:i4>
      </vt:variant>
      <vt:variant>
        <vt:i4>5</vt:i4>
      </vt:variant>
      <vt:variant>
        <vt:lpwstr>mailto:Dale.Rotteveel@transport.vic.gov.au</vt:lpwstr>
      </vt:variant>
      <vt:variant>
        <vt:lpwstr/>
      </vt:variant>
      <vt:variant>
        <vt:i4>2490450</vt:i4>
      </vt:variant>
      <vt:variant>
        <vt:i4>12</vt:i4>
      </vt:variant>
      <vt:variant>
        <vt:i4>0</vt:i4>
      </vt:variant>
      <vt:variant>
        <vt:i4>5</vt:i4>
      </vt:variant>
      <vt:variant>
        <vt:lpwstr>mailto:Bernadette.Kelly@transport.vic.gov.au</vt:lpwstr>
      </vt:variant>
      <vt:variant>
        <vt:lpwstr/>
      </vt:variant>
      <vt:variant>
        <vt:i4>6684699</vt:i4>
      </vt:variant>
      <vt:variant>
        <vt:i4>9</vt:i4>
      </vt:variant>
      <vt:variant>
        <vt:i4>0</vt:i4>
      </vt:variant>
      <vt:variant>
        <vt:i4>5</vt:i4>
      </vt:variant>
      <vt:variant>
        <vt:lpwstr>mailto:Stephen.Yang@transport.vic.gov.au</vt:lpwstr>
      </vt:variant>
      <vt:variant>
        <vt:lpwstr/>
      </vt:variant>
      <vt:variant>
        <vt:i4>1966119</vt:i4>
      </vt:variant>
      <vt:variant>
        <vt:i4>6</vt:i4>
      </vt:variant>
      <vt:variant>
        <vt:i4>0</vt:i4>
      </vt:variant>
      <vt:variant>
        <vt:i4>5</vt:i4>
      </vt:variant>
      <vt:variant>
        <vt:lpwstr>mailto:Mark.D.Spence@transport.vic.gov.au</vt:lpwstr>
      </vt:variant>
      <vt:variant>
        <vt:lpwstr/>
      </vt:variant>
      <vt:variant>
        <vt:i4>6684699</vt:i4>
      </vt:variant>
      <vt:variant>
        <vt:i4>3</vt:i4>
      </vt:variant>
      <vt:variant>
        <vt:i4>0</vt:i4>
      </vt:variant>
      <vt:variant>
        <vt:i4>5</vt:i4>
      </vt:variant>
      <vt:variant>
        <vt:lpwstr>mailto:Stephen.Yang@transport.vic.gov.au</vt:lpwstr>
      </vt:variant>
      <vt:variant>
        <vt:lpwstr/>
      </vt:variant>
      <vt:variant>
        <vt:i4>7143505</vt:i4>
      </vt:variant>
      <vt:variant>
        <vt:i4>0</vt:i4>
      </vt:variant>
      <vt:variant>
        <vt:i4>0</vt:i4>
      </vt:variant>
      <vt:variant>
        <vt:i4>5</vt:i4>
      </vt:variant>
      <vt:variant>
        <vt:lpwstr>mailto:richard.w.jefferson@transport.vic.gov.au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Information Bulletin 237</dc:title>
  <dc:subject>December 2025</dc:subject>
  <dc:creator>Amy C Walker (DTP)</dc:creator>
  <cp:keywords/>
  <dc:description/>
  <cp:lastModifiedBy>Stephen Yang (DTP)</cp:lastModifiedBy>
  <cp:revision>296</cp:revision>
  <dcterms:created xsi:type="dcterms:W3CDTF">2025-05-21T15:16:00Z</dcterms:created>
  <dcterms:modified xsi:type="dcterms:W3CDTF">2025-12-03T03:59:00Z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0x010100B7CDF08F3A6F714AA489D3894DD7A9BC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</Properties>
</file>