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C46A59" w:rsidRPr="00F579ED" w14:paraId="558D6344" w14:textId="77777777" w:rsidTr="002543A9">
        <w:trPr>
          <w:trHeight w:hRule="exact" w:val="1418"/>
        </w:trPr>
        <w:tc>
          <w:tcPr>
            <w:tcW w:w="7761" w:type="dxa"/>
            <w:vAlign w:val="center"/>
          </w:tcPr>
          <w:p w14:paraId="44719C7E" w14:textId="42B1A43C" w:rsidR="00C46A59" w:rsidRPr="00F579ED" w:rsidRDefault="007F37A5" w:rsidP="00C46A59">
            <w:pPr>
              <w:pStyle w:val="Title"/>
            </w:pPr>
            <w:r>
              <w:t xml:space="preserve">Drivers for the transition to </w:t>
            </w:r>
            <w:r w:rsidR="007901A3">
              <w:t>GDA2020 in Victoria</w:t>
            </w:r>
          </w:p>
        </w:tc>
      </w:tr>
      <w:tr w:rsidR="00C46A59" w:rsidRPr="00F579ED" w14:paraId="4A88D27C" w14:textId="77777777" w:rsidTr="002543A9">
        <w:trPr>
          <w:trHeight w:val="1247"/>
        </w:trPr>
        <w:tc>
          <w:tcPr>
            <w:tcW w:w="7761" w:type="dxa"/>
            <w:vAlign w:val="center"/>
          </w:tcPr>
          <w:p w14:paraId="2C260B36" w14:textId="0E7E8F91" w:rsidR="00C46A59" w:rsidRPr="00F579ED" w:rsidRDefault="007901A3" w:rsidP="00C46A59">
            <w:pPr>
              <w:pStyle w:val="Subtitle"/>
            </w:pPr>
            <w:r>
              <w:t xml:space="preserve">Surveyor-General Victoria – </w:t>
            </w:r>
            <w:r w:rsidR="001C5D26">
              <w:t>Geodesy</w:t>
            </w:r>
          </w:p>
        </w:tc>
      </w:tr>
    </w:tbl>
    <w:p w14:paraId="7DFFBDE7" w14:textId="77777777" w:rsidR="00C46A59" w:rsidRDefault="00C46A59" w:rsidP="00C46A59"/>
    <w:p w14:paraId="57254579" w14:textId="77777777" w:rsidR="00C46A59" w:rsidRDefault="00C46A59" w:rsidP="00C46A59">
      <w:pPr>
        <w:pStyle w:val="BodyText"/>
        <w:sectPr w:rsidR="00C46A59"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14:paraId="71AE6F53" w14:textId="0941A662" w:rsidR="001C5D26" w:rsidRDefault="001C5D26" w:rsidP="001C5D26">
      <w:pPr>
        <w:spacing w:before="120"/>
      </w:pPr>
      <w:r>
        <w:t xml:space="preserve">Organisations in Victoria are encouraged to transition </w:t>
      </w:r>
      <w:r w:rsidR="00857A3E">
        <w:t>to the Geocentric Datum of Australia 2020 (</w:t>
      </w:r>
      <w:r w:rsidR="00961EF7">
        <w:t>GDA2020</w:t>
      </w:r>
      <w:r w:rsidR="00857A3E">
        <w:t>)</w:t>
      </w:r>
      <w:r w:rsidR="00961EF7">
        <w:t xml:space="preserve"> as the</w:t>
      </w:r>
      <w:r>
        <w:t xml:space="preserve"> datum (or coordinate reference system) of spatial information and applications. </w:t>
      </w:r>
    </w:p>
    <w:p w14:paraId="0C7CE51B" w14:textId="77777777" w:rsidR="001C5D26" w:rsidRDefault="001C5D26" w:rsidP="001C5D26"/>
    <w:p w14:paraId="5E53A1C1" w14:textId="1DE48C19" w:rsidR="001C5D26" w:rsidRDefault="001C5D26" w:rsidP="001C5D26">
      <w:r>
        <w:t>There are a range of drivers for the transition to GDA2020 in Victoria. These include:</w:t>
      </w:r>
    </w:p>
    <w:p w14:paraId="63DF66AF" w14:textId="77777777" w:rsidR="001C5D26" w:rsidRDefault="001C5D26" w:rsidP="001C5D26"/>
    <w:tbl>
      <w:tblPr>
        <w:tblStyle w:val="TableGrid"/>
        <w:tblW w:w="10065" w:type="dxa"/>
        <w:tblLook w:val="04A0" w:firstRow="1" w:lastRow="0" w:firstColumn="1" w:lastColumn="0" w:noHBand="0" w:noVBand="1"/>
      </w:tblPr>
      <w:tblGrid>
        <w:gridCol w:w="2694"/>
        <w:gridCol w:w="7371"/>
      </w:tblGrid>
      <w:tr w:rsidR="001C5D26" w:rsidRPr="001C5D26" w14:paraId="491C5087" w14:textId="77777777" w:rsidTr="001C5D26">
        <w:trPr>
          <w:cnfStyle w:val="100000000000" w:firstRow="1" w:lastRow="0" w:firstColumn="0" w:lastColumn="0" w:oddVBand="0" w:evenVBand="0" w:oddHBand="0" w:evenHBand="0" w:firstRowFirstColumn="0" w:firstRowLastColumn="0" w:lastRowFirstColumn="0" w:lastRowLastColumn="0"/>
          <w:trHeight w:val="349"/>
        </w:trPr>
        <w:tc>
          <w:tcPr>
            <w:cnfStyle w:val="000000000100" w:firstRow="0" w:lastRow="0" w:firstColumn="0" w:lastColumn="0" w:oddVBand="0" w:evenVBand="0" w:oddHBand="0" w:evenHBand="0" w:firstRowFirstColumn="1" w:firstRowLastColumn="0" w:lastRowFirstColumn="0" w:lastRowLastColumn="0"/>
            <w:tcW w:w="2694" w:type="dxa"/>
          </w:tcPr>
          <w:p w14:paraId="00A2B6F7" w14:textId="43E77BBC" w:rsidR="001C5D26" w:rsidRPr="001C5D26" w:rsidRDefault="001C5D26" w:rsidP="001C5D26">
            <w:pPr>
              <w:pStyle w:val="Heading2"/>
              <w:jc w:val="center"/>
              <w:outlineLvl w:val="1"/>
              <w:rPr>
                <w:b w:val="0"/>
                <w:bCs w:val="0"/>
                <w:color w:val="FFFFFF" w:themeColor="background1"/>
              </w:rPr>
            </w:pPr>
            <w:r w:rsidRPr="001C5D26">
              <w:rPr>
                <w:color w:val="FFFFFF" w:themeColor="background1"/>
              </w:rPr>
              <w:t>Driver</w:t>
            </w:r>
          </w:p>
        </w:tc>
        <w:tc>
          <w:tcPr>
            <w:tcW w:w="7371" w:type="dxa"/>
          </w:tcPr>
          <w:p w14:paraId="7D51E071" w14:textId="77777777" w:rsidR="001C5D26" w:rsidRPr="001C5D26" w:rsidRDefault="001C5D26" w:rsidP="001C5D26">
            <w:pPr>
              <w:pStyle w:val="Heading2"/>
              <w:jc w:val="center"/>
              <w:outlineLvl w:val="1"/>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1C5D26">
              <w:rPr>
                <w:color w:val="FFFFFF" w:themeColor="background1"/>
              </w:rPr>
              <w:t>Description</w:t>
            </w:r>
          </w:p>
        </w:tc>
      </w:tr>
      <w:tr w:rsidR="001C5D26" w14:paraId="4EA5967A" w14:textId="77777777" w:rsidTr="001C5D26">
        <w:trPr>
          <w:trHeight w:val="547"/>
        </w:trPr>
        <w:tc>
          <w:tcPr>
            <w:tcW w:w="2694" w:type="dxa"/>
          </w:tcPr>
          <w:p w14:paraId="5E4A2BA0" w14:textId="77777777" w:rsidR="001C5D26" w:rsidRPr="005C0FC6" w:rsidRDefault="001C5D26" w:rsidP="00F06917">
            <w:pPr>
              <w:rPr>
                <w:b/>
                <w:bCs/>
              </w:rPr>
            </w:pPr>
            <w:r w:rsidRPr="005C0FC6">
              <w:rPr>
                <w:b/>
                <w:bCs/>
              </w:rPr>
              <w:t>GDA2020 is the national datum</w:t>
            </w:r>
          </w:p>
        </w:tc>
        <w:tc>
          <w:tcPr>
            <w:tcW w:w="7371" w:type="dxa"/>
          </w:tcPr>
          <w:p w14:paraId="5E787822" w14:textId="77777777" w:rsidR="001C5D26" w:rsidRDefault="001C5D26" w:rsidP="00F06917">
            <w:r>
              <w:t xml:space="preserve">In October 2017, GDA2020 was formally defined in Commonwealth legislation as the national datum for Australia. </w:t>
            </w:r>
          </w:p>
        </w:tc>
      </w:tr>
      <w:tr w:rsidR="001C5D26" w14:paraId="02A597D1" w14:textId="77777777" w:rsidTr="001C5D26">
        <w:trPr>
          <w:trHeight w:val="632"/>
        </w:trPr>
        <w:tc>
          <w:tcPr>
            <w:tcW w:w="2694" w:type="dxa"/>
          </w:tcPr>
          <w:p w14:paraId="418AB643" w14:textId="77777777" w:rsidR="001C5D26" w:rsidRPr="008A740B" w:rsidRDefault="001C5D26" w:rsidP="00F06917">
            <w:pPr>
              <w:rPr>
                <w:b/>
                <w:bCs/>
              </w:rPr>
            </w:pPr>
            <w:r>
              <w:rPr>
                <w:b/>
                <w:bCs/>
              </w:rPr>
              <w:t>GDA2020 is used for</w:t>
            </w:r>
            <w:r w:rsidRPr="008A740B">
              <w:rPr>
                <w:b/>
                <w:bCs/>
              </w:rPr>
              <w:t xml:space="preserve"> cadastral surveys in Victoria</w:t>
            </w:r>
          </w:p>
        </w:tc>
        <w:tc>
          <w:tcPr>
            <w:tcW w:w="7371" w:type="dxa"/>
          </w:tcPr>
          <w:p w14:paraId="017F106B" w14:textId="3C0F9A77" w:rsidR="001C5D26" w:rsidRDefault="001C5D26" w:rsidP="00F06917">
            <w:r>
              <w:t xml:space="preserve">In Victoria, cadastral surveying regulations were amended to specify that GDA2020 </w:t>
            </w:r>
            <w:r w:rsidRPr="00CA08C9">
              <w:rPr>
                <w:b/>
                <w:bCs/>
              </w:rPr>
              <w:t>must</w:t>
            </w:r>
            <w:r>
              <w:t xml:space="preserve"> be adopted for all cadastral surveys from the 1</w:t>
            </w:r>
            <w:r w:rsidRPr="00931124">
              <w:rPr>
                <w:vertAlign w:val="superscript"/>
              </w:rPr>
              <w:t>st</w:t>
            </w:r>
            <w:r>
              <w:t xml:space="preserve"> </w:t>
            </w:r>
            <w:r w:rsidR="000540D0">
              <w:t xml:space="preserve">of </w:t>
            </w:r>
            <w:r>
              <w:t>January 2019.</w:t>
            </w:r>
          </w:p>
        </w:tc>
      </w:tr>
      <w:tr w:rsidR="001C5D26" w14:paraId="0CBE9583" w14:textId="77777777" w:rsidTr="00A06497">
        <w:trPr>
          <w:trHeight w:val="1034"/>
        </w:trPr>
        <w:tc>
          <w:tcPr>
            <w:tcW w:w="2694" w:type="dxa"/>
          </w:tcPr>
          <w:p w14:paraId="25BDD038" w14:textId="2692E170" w:rsidR="001C5D26" w:rsidRPr="008A740B" w:rsidRDefault="001C5D26" w:rsidP="00F06917">
            <w:pPr>
              <w:rPr>
                <w:b/>
                <w:bCs/>
              </w:rPr>
            </w:pPr>
            <w:r>
              <w:rPr>
                <w:b/>
                <w:bCs/>
              </w:rPr>
              <w:t xml:space="preserve">Consistency with Victorian Digital Asset Strategy and </w:t>
            </w:r>
            <w:r w:rsidR="00CC7C0E">
              <w:rPr>
                <w:b/>
                <w:bCs/>
              </w:rPr>
              <w:t>modern</w:t>
            </w:r>
            <w:r w:rsidR="00CC7C0E" w:rsidRPr="00733A53">
              <w:rPr>
                <w:b/>
                <w:bCs/>
              </w:rPr>
              <w:t xml:space="preserve"> </w:t>
            </w:r>
            <w:r w:rsidRPr="00733A53">
              <w:rPr>
                <w:b/>
                <w:bCs/>
              </w:rPr>
              <w:t xml:space="preserve">spatial </w:t>
            </w:r>
            <w:r>
              <w:rPr>
                <w:b/>
                <w:bCs/>
              </w:rPr>
              <w:t xml:space="preserve">information </w:t>
            </w:r>
            <w:r w:rsidRPr="00733A53">
              <w:rPr>
                <w:b/>
                <w:bCs/>
              </w:rPr>
              <w:t>products and services</w:t>
            </w:r>
          </w:p>
        </w:tc>
        <w:tc>
          <w:tcPr>
            <w:tcW w:w="7371" w:type="dxa"/>
          </w:tcPr>
          <w:p w14:paraId="7DE9C885" w14:textId="3BB2AF0B" w:rsidR="001C5D26" w:rsidRDefault="001C5D26" w:rsidP="00F06917">
            <w:r>
              <w:t>The Victorian Digital Asset Strategy nominated GDA2020 as the datum standard for the management of modern spatial information products and services, such as digital engineering (DE)</w:t>
            </w:r>
            <w:r w:rsidR="00E56F82">
              <w:t xml:space="preserve"> for major infrastructure </w:t>
            </w:r>
            <w:r>
              <w:t xml:space="preserve">and Digital Twin Victoria. </w:t>
            </w:r>
          </w:p>
        </w:tc>
      </w:tr>
      <w:tr w:rsidR="001C5D26" w14:paraId="11BA0E69" w14:textId="77777777" w:rsidTr="006F2498">
        <w:trPr>
          <w:trHeight w:val="821"/>
        </w:trPr>
        <w:tc>
          <w:tcPr>
            <w:tcW w:w="2694" w:type="dxa"/>
          </w:tcPr>
          <w:p w14:paraId="067A6FC7" w14:textId="77777777" w:rsidR="001C5D26" w:rsidRPr="008A740B" w:rsidRDefault="001C5D26" w:rsidP="00F06917">
            <w:pPr>
              <w:rPr>
                <w:b/>
                <w:bCs/>
              </w:rPr>
            </w:pPr>
            <w:r w:rsidRPr="003244DB">
              <w:rPr>
                <w:b/>
                <w:bCs/>
              </w:rPr>
              <w:t>Foundational spatial information maintained in GDA2020</w:t>
            </w:r>
          </w:p>
        </w:tc>
        <w:tc>
          <w:tcPr>
            <w:tcW w:w="7371" w:type="dxa"/>
          </w:tcPr>
          <w:p w14:paraId="221EC6B7" w14:textId="77777777" w:rsidR="001C5D26" w:rsidRDefault="001C5D26" w:rsidP="00F06917">
            <w:r>
              <w:t xml:space="preserve">The Vicmap suite of products and services are all available in GDA2020 and will be maintained in GDA2020 moving forward. Support for GDA94 will continue although there will be less support over time. </w:t>
            </w:r>
          </w:p>
        </w:tc>
      </w:tr>
      <w:tr w:rsidR="001C5D26" w14:paraId="1A6FCA9B" w14:textId="77777777" w:rsidTr="006F2498">
        <w:trPr>
          <w:trHeight w:val="1387"/>
        </w:trPr>
        <w:tc>
          <w:tcPr>
            <w:tcW w:w="2694" w:type="dxa"/>
          </w:tcPr>
          <w:p w14:paraId="29C780E7" w14:textId="77777777" w:rsidR="001C5D26" w:rsidRPr="008A740B" w:rsidRDefault="001C5D26" w:rsidP="00F06917">
            <w:pPr>
              <w:rPr>
                <w:b/>
                <w:bCs/>
              </w:rPr>
            </w:pPr>
            <w:r w:rsidRPr="008A740B">
              <w:rPr>
                <w:b/>
                <w:bCs/>
              </w:rPr>
              <w:t>Alignment with satellite positioning (such as GPS)</w:t>
            </w:r>
          </w:p>
        </w:tc>
        <w:tc>
          <w:tcPr>
            <w:tcW w:w="7371" w:type="dxa"/>
          </w:tcPr>
          <w:p w14:paraId="65A8DE94" w14:textId="527A1F06" w:rsidR="001C5D26" w:rsidRDefault="001C5D26" w:rsidP="00F06917">
            <w:r>
              <w:t xml:space="preserve">GDA2020 is designed to enable close alignment of spatial data and satellite positioning services (such as GPS). This enhanced alignment will ensure maximum benefit from ongoing advancements in positioning technology, such as 3-10 cm accuracy positioning in mobile devices. In contrast, in 2022, spatial information in GDA94 will be out of alignment with GPS positioning by </w:t>
            </w:r>
            <w:r w:rsidR="001C4BBF">
              <w:t xml:space="preserve">approximately </w:t>
            </w:r>
            <w:r>
              <w:t xml:space="preserve">1.7 m.  </w:t>
            </w:r>
          </w:p>
        </w:tc>
      </w:tr>
      <w:tr w:rsidR="001C5D26" w14:paraId="711AF618" w14:textId="77777777" w:rsidTr="006F2498">
        <w:trPr>
          <w:trHeight w:val="839"/>
        </w:trPr>
        <w:tc>
          <w:tcPr>
            <w:tcW w:w="2694" w:type="dxa"/>
          </w:tcPr>
          <w:p w14:paraId="4DBC52EE" w14:textId="77777777" w:rsidR="001C5D26" w:rsidRPr="008A740B" w:rsidRDefault="001C5D26" w:rsidP="00F06917">
            <w:pPr>
              <w:rPr>
                <w:b/>
                <w:bCs/>
              </w:rPr>
            </w:pPr>
            <w:r w:rsidRPr="008A740B">
              <w:rPr>
                <w:b/>
                <w:bCs/>
              </w:rPr>
              <w:t>GDA2020 is a modernised datum</w:t>
            </w:r>
          </w:p>
        </w:tc>
        <w:tc>
          <w:tcPr>
            <w:tcW w:w="7371" w:type="dxa"/>
          </w:tcPr>
          <w:p w14:paraId="4CC65E42" w14:textId="77777777" w:rsidR="001C5D26" w:rsidRDefault="001C5D26" w:rsidP="00F06917">
            <w:r>
              <w:t xml:space="preserve">GDA2020 is defined by 109 high quality GPS ground stations, aligned to the most current International Terrestrial Reference </w:t>
            </w:r>
            <w:proofErr w:type="gramStart"/>
            <w:r>
              <w:t>Frame</w:t>
            </w:r>
            <w:proofErr w:type="gramEnd"/>
            <w:r>
              <w:t xml:space="preserve"> and based on where the Australian Tectonic Plate was on the 1</w:t>
            </w:r>
            <w:r w:rsidRPr="00865A96">
              <w:rPr>
                <w:vertAlign w:val="superscript"/>
              </w:rPr>
              <w:t>st</w:t>
            </w:r>
            <w:r>
              <w:t xml:space="preserve"> of January 2020. </w:t>
            </w:r>
          </w:p>
        </w:tc>
      </w:tr>
      <w:tr w:rsidR="001C5D26" w14:paraId="43B427E6" w14:textId="77777777" w:rsidTr="006F2498">
        <w:trPr>
          <w:trHeight w:val="1391"/>
        </w:trPr>
        <w:tc>
          <w:tcPr>
            <w:tcW w:w="2694" w:type="dxa"/>
          </w:tcPr>
          <w:p w14:paraId="325FFB0B" w14:textId="77777777" w:rsidR="001C5D26" w:rsidRPr="008A740B" w:rsidRDefault="001C5D26" w:rsidP="00F06917">
            <w:pPr>
              <w:rPr>
                <w:b/>
                <w:bCs/>
              </w:rPr>
            </w:pPr>
            <w:r w:rsidRPr="008A740B">
              <w:rPr>
                <w:b/>
                <w:bCs/>
              </w:rPr>
              <w:t>GDA2020 is part of a broader Australian Geospatial Reference System (AGRS) modernisation program</w:t>
            </w:r>
          </w:p>
        </w:tc>
        <w:tc>
          <w:tcPr>
            <w:tcW w:w="7371" w:type="dxa"/>
          </w:tcPr>
          <w:p w14:paraId="272EA672" w14:textId="77777777" w:rsidR="001C5D26" w:rsidRDefault="001C5D26" w:rsidP="00F06917">
            <w:r>
              <w:t>GDA2020 is central to the broader AGRS modernisation program being delivered through the ICSM. There is a direct relationship between GDA2020 and the dynamic Australian Terrestrial Reference Frame 2014 (ATRF2014) which will support positioning services. Similarly, Australian Vertical Working Surface heights can be derived directly from GDA2020 ellipsoidal heights and are instantly available through positioning services.</w:t>
            </w:r>
          </w:p>
        </w:tc>
      </w:tr>
      <w:tr w:rsidR="001C5D26" w:rsidRPr="003A5E7E" w14:paraId="552AEC15" w14:textId="77777777" w:rsidTr="006F2498">
        <w:trPr>
          <w:trHeight w:val="1113"/>
        </w:trPr>
        <w:tc>
          <w:tcPr>
            <w:tcW w:w="0" w:type="dxa"/>
          </w:tcPr>
          <w:p w14:paraId="716B7D24" w14:textId="77777777" w:rsidR="001C5D26" w:rsidRPr="00E97164" w:rsidRDefault="001C5D26" w:rsidP="00F06917">
            <w:pPr>
              <w:rPr>
                <w:b/>
                <w:bCs/>
              </w:rPr>
            </w:pPr>
            <w:r w:rsidRPr="00E97164">
              <w:rPr>
                <w:b/>
                <w:bCs/>
              </w:rPr>
              <w:t xml:space="preserve">GDA2020 is </w:t>
            </w:r>
            <w:proofErr w:type="gramStart"/>
            <w:r>
              <w:rPr>
                <w:b/>
                <w:bCs/>
              </w:rPr>
              <w:t>similar to</w:t>
            </w:r>
            <w:proofErr w:type="gramEnd"/>
            <w:r w:rsidRPr="00E97164">
              <w:rPr>
                <w:b/>
                <w:bCs/>
              </w:rPr>
              <w:t xml:space="preserve"> GDA94 and transformation between the datums is simple to perform</w:t>
            </w:r>
          </w:p>
        </w:tc>
        <w:tc>
          <w:tcPr>
            <w:tcW w:w="0" w:type="dxa"/>
          </w:tcPr>
          <w:p w14:paraId="43ACBF12" w14:textId="01856127" w:rsidR="001C5D26" w:rsidRPr="003A5E7E" w:rsidRDefault="001C5D26" w:rsidP="00F06917">
            <w:pPr>
              <w:rPr>
                <w:b/>
                <w:bCs/>
              </w:rPr>
            </w:pPr>
            <w:r>
              <w:t xml:space="preserve">GDA2020 is a conventional static datum, just like GDA94. It has the same type of </w:t>
            </w:r>
            <w:r w:rsidR="006B69D4">
              <w:t xml:space="preserve">local </w:t>
            </w:r>
            <w:r>
              <w:t>projections including MGA2020 and VICGRID2020.  In Victoria, spatial information can be transformed from GDA94 to GDA2020 using the 7-parameter conformal transformation parameters (EPSG: 8048) or conformal-only transformation grid (EPSG: 8446).</w:t>
            </w:r>
          </w:p>
        </w:tc>
      </w:tr>
      <w:tr w:rsidR="001C5D26" w14:paraId="52DCE792" w14:textId="77777777" w:rsidTr="00C5434C">
        <w:trPr>
          <w:trHeight w:val="845"/>
        </w:trPr>
        <w:tc>
          <w:tcPr>
            <w:tcW w:w="2694" w:type="dxa"/>
          </w:tcPr>
          <w:p w14:paraId="6AAFB399" w14:textId="77777777" w:rsidR="001C5D26" w:rsidRPr="00E97164" w:rsidRDefault="001C5D26" w:rsidP="00F06917">
            <w:pPr>
              <w:rPr>
                <w:b/>
                <w:bCs/>
              </w:rPr>
            </w:pPr>
            <w:r w:rsidRPr="003A5E7E">
              <w:rPr>
                <w:b/>
                <w:bCs/>
              </w:rPr>
              <w:t>Other organisations are transitioning to GDA2020</w:t>
            </w:r>
          </w:p>
        </w:tc>
        <w:tc>
          <w:tcPr>
            <w:tcW w:w="7371" w:type="dxa"/>
          </w:tcPr>
          <w:p w14:paraId="7189E9D8" w14:textId="4D1CBEFA" w:rsidR="00C5434C" w:rsidRDefault="001C5D26" w:rsidP="00C5434C">
            <w:r w:rsidRPr="00560202">
              <w:t xml:space="preserve">Surveyor-General Victoria (SGV) Geodesy are encouraging a coordinated transition to GDA2020 in Victoria throughout 2022. SGV Geodesy are offering support to organisations as they transition to GDA2020. </w:t>
            </w:r>
            <w:r w:rsidR="00C61722">
              <w:t xml:space="preserve">Email: </w:t>
            </w:r>
            <w:hyperlink r:id="rId14" w:history="1">
              <w:r w:rsidR="00C5434C" w:rsidRPr="00E74F70">
                <w:rPr>
                  <w:rStyle w:val="Hyperlink"/>
                </w:rPr>
                <w:t>smes.support@delwp.vic.gov.au</w:t>
              </w:r>
            </w:hyperlink>
          </w:p>
        </w:tc>
      </w:tr>
    </w:tbl>
    <w:p w14:paraId="1D30C1FE" w14:textId="4D85D895" w:rsidR="001C5D26" w:rsidRDefault="001C5D26" w:rsidP="006F2498">
      <w:pPr>
        <w:spacing w:before="120"/>
      </w:pPr>
      <w:r w:rsidRPr="003F33BE">
        <w:t xml:space="preserve">For more information on GDA2020 please visit </w:t>
      </w:r>
      <w:hyperlink r:id="rId15" w:history="1">
        <w:r>
          <w:rPr>
            <w:rStyle w:val="Hyperlink"/>
          </w:rPr>
          <w:t>https://www.icsm.gov.au/gda2020</w:t>
        </w:r>
      </w:hyperlink>
    </w:p>
    <w:p w14:paraId="1B5B82B5" w14:textId="2592A1F5" w:rsidR="001C5D26" w:rsidRDefault="001C5D26" w:rsidP="00C46A59"/>
    <w:p w14:paraId="055BEBD4" w14:textId="493A7E31" w:rsidR="001C5D26" w:rsidRDefault="001C5D26" w:rsidP="00C46A59"/>
    <w:p w14:paraId="6407EFFF" w14:textId="6F51FF73" w:rsidR="001C5D26" w:rsidRDefault="001C5D26" w:rsidP="00C46A59"/>
    <w:tbl>
      <w:tblPr>
        <w:tblpPr w:leftFromText="181" w:rightFromText="181" w:topFromText="113" w:horzAnchor="page" w:tblpX="852" w:tblpYSpec="bottom"/>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1C5D26" w14:paraId="33005900" w14:textId="77777777" w:rsidTr="00F06917">
        <w:trPr>
          <w:trHeight w:val="2608"/>
        </w:trPr>
        <w:tc>
          <w:tcPr>
            <w:tcW w:w="5216" w:type="dxa"/>
            <w:shd w:val="clear" w:color="auto" w:fill="auto"/>
          </w:tcPr>
          <w:p w14:paraId="1B345EB8" w14:textId="5843F1F7" w:rsidR="001C5D26" w:rsidRDefault="001C5D26" w:rsidP="00F06917">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6B69D4">
              <w:rPr>
                <w:noProof/>
              </w:rPr>
              <w:t>2021</w:t>
            </w:r>
            <w:r>
              <w:fldChar w:fldCharType="end"/>
            </w:r>
          </w:p>
          <w:p w14:paraId="43227A08" w14:textId="77777777" w:rsidR="001C5D26" w:rsidRDefault="001C5D26" w:rsidP="00F06917">
            <w:pPr>
              <w:pStyle w:val="SmallBodyText"/>
            </w:pPr>
            <w:r>
              <w:rPr>
                <w:noProof/>
              </w:rPr>
              <w:drawing>
                <wp:anchor distT="0" distB="0" distL="114300" distR="36195" simplePos="0" relativeHeight="251659264" behindDoc="0" locked="1" layoutInCell="1" allowOverlap="1" wp14:anchorId="2F6313DE" wp14:editId="06FDEE57">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6">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0" w:name="_ImprintPageOne"/>
            <w:bookmarkEnd w:id="0"/>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w:t>
            </w:r>
            <w:proofErr w:type="gramStart"/>
            <w:r w:rsidRPr="00405DE3">
              <w:t>photographs</w:t>
            </w:r>
            <w:proofErr w:type="gramEnd"/>
            <w:r w:rsidRPr="00405DE3">
              <w:t xml:space="preserve">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059CBE50" w14:textId="77777777" w:rsidR="001C5D26" w:rsidRPr="008F559C" w:rsidRDefault="001C5D26" w:rsidP="00F06917">
            <w:pPr>
              <w:pStyle w:val="SmallHeading"/>
            </w:pPr>
            <w:r w:rsidRPr="00C255C2">
              <w:t>Disclaimer</w:t>
            </w:r>
          </w:p>
          <w:p w14:paraId="693DB02B" w14:textId="77777777" w:rsidR="001C5D26" w:rsidRDefault="001C5D26" w:rsidP="00F06917">
            <w:pPr>
              <w:pStyle w:val="SmallBodyText"/>
            </w:pPr>
            <w:r w:rsidRPr="00405DE3">
              <w:t xml:space="preserve">This publication may be of assistance to </w:t>
            </w:r>
            <w:proofErr w:type="gramStart"/>
            <w:r w:rsidRPr="00405DE3">
              <w:t>you</w:t>
            </w:r>
            <w:proofErr w:type="gramEnd"/>
            <w:r w:rsidRPr="00405DE3">
              <w:t xml:space="preserve">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7E9C48CB" w14:textId="77777777" w:rsidR="001C5D26" w:rsidRPr="00E97294" w:rsidRDefault="001C5D26" w:rsidP="00F06917">
            <w:pPr>
              <w:pStyle w:val="xAccessibilityHeading"/>
            </w:pPr>
            <w:bookmarkStart w:id="1" w:name="_Accessibility"/>
            <w:bookmarkEnd w:id="1"/>
            <w:r w:rsidRPr="00E97294">
              <w:t>Accessibility</w:t>
            </w:r>
          </w:p>
          <w:p w14:paraId="4CA19885" w14:textId="4510036C" w:rsidR="001C5D26" w:rsidRDefault="001C5D26" w:rsidP="00F06917">
            <w:pPr>
              <w:pStyle w:val="xAccessibilityText"/>
            </w:pPr>
            <w:r>
              <w:t>If you would like to receive this publication in an alternative format, please telephone the DELWP Customer Service Centre on 136186, email </w:t>
            </w:r>
            <w:hyperlink r:id="rId17" w:history="1">
              <w:r w:rsidRPr="003C5C56">
                <w:t>customer.service@delwp.vic.gov.au</w:t>
              </w:r>
            </w:hyperlink>
            <w:r>
              <w:t xml:space="preserve"> or via the National Relay Service on 133 677 </w:t>
            </w:r>
            <w:hyperlink r:id="rId18" w:history="1">
              <w:r w:rsidRPr="00AE3298">
                <w:t>www.relayservice.com.au</w:t>
              </w:r>
            </w:hyperlink>
            <w:r>
              <w:t xml:space="preserve">. This document is also available on the internet at </w:t>
            </w:r>
            <w:hyperlink r:id="rId19" w:history="1">
              <w:r w:rsidRPr="00AE3298">
                <w:t>www.delwp.vic.gov.au</w:t>
              </w:r>
            </w:hyperlink>
            <w:r>
              <w:t xml:space="preserve">. </w:t>
            </w:r>
          </w:p>
          <w:p w14:paraId="6E64FB0F" w14:textId="77777777" w:rsidR="001C5D26" w:rsidRDefault="001C5D26" w:rsidP="00F06917">
            <w:pPr>
              <w:pStyle w:val="SmallBodyText"/>
            </w:pPr>
          </w:p>
        </w:tc>
      </w:tr>
    </w:tbl>
    <w:p w14:paraId="37C1C761" w14:textId="77777777" w:rsidR="001C5D26" w:rsidRDefault="001C5D26" w:rsidP="00C46A59"/>
    <w:sectPr w:rsidR="001C5D26" w:rsidSect="00DE028D">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C057F" w14:textId="77777777" w:rsidR="002A16A6" w:rsidRDefault="002A16A6">
      <w:r>
        <w:separator/>
      </w:r>
    </w:p>
    <w:p w14:paraId="47BBD5F8" w14:textId="77777777" w:rsidR="002A16A6" w:rsidRDefault="002A16A6"/>
    <w:p w14:paraId="0C0C561A" w14:textId="77777777" w:rsidR="002A16A6" w:rsidRDefault="002A16A6"/>
  </w:endnote>
  <w:endnote w:type="continuationSeparator" w:id="0">
    <w:p w14:paraId="20EF592D" w14:textId="77777777" w:rsidR="002A16A6" w:rsidRDefault="002A16A6">
      <w:r>
        <w:continuationSeparator/>
      </w:r>
    </w:p>
    <w:p w14:paraId="193CE420" w14:textId="77777777" w:rsidR="002A16A6" w:rsidRDefault="002A16A6"/>
    <w:p w14:paraId="50084BC2" w14:textId="77777777" w:rsidR="002A16A6" w:rsidRDefault="002A16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bi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C46A59" w14:paraId="09E71986" w14:textId="77777777" w:rsidTr="00F66894">
      <w:trPr>
        <w:trHeight w:val="397"/>
      </w:trPr>
      <w:tc>
        <w:tcPr>
          <w:tcW w:w="340" w:type="dxa"/>
        </w:tcPr>
        <w:p w14:paraId="43D8A0FA" w14:textId="084396FE" w:rsidR="00C46A59" w:rsidRPr="00D55628" w:rsidRDefault="001C5D26" w:rsidP="00DE028D">
          <w:pPr>
            <w:pStyle w:val="FooterEvenPageNumber"/>
            <w:framePr w:wrap="auto" w:vAnchor="margin" w:hAnchor="text" w:yAlign="inline"/>
          </w:pPr>
          <w:r>
            <w:rPr>
              <w:noProof/>
            </w:rPr>
            <mc:AlternateContent>
              <mc:Choice Requires="wps">
                <w:drawing>
                  <wp:anchor distT="0" distB="0" distL="114300" distR="114300" simplePos="1" relativeHeight="251703296" behindDoc="0" locked="0" layoutInCell="0" allowOverlap="1" wp14:anchorId="2404431A" wp14:editId="3076CD1E">
                    <wp:simplePos x="0" y="10229453"/>
                    <wp:positionH relativeFrom="page">
                      <wp:posOffset>0</wp:posOffset>
                    </wp:positionH>
                    <wp:positionV relativeFrom="page">
                      <wp:posOffset>10229215</wp:posOffset>
                    </wp:positionV>
                    <wp:extent cx="7560945" cy="273050"/>
                    <wp:effectExtent l="0" t="0" r="0" b="12700"/>
                    <wp:wrapNone/>
                    <wp:docPr id="9" name="MSIPCMb82e4a119a6bb36623503b09"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3E2800" w14:textId="71353601" w:rsidR="001C5D26" w:rsidRPr="001C5D26" w:rsidRDefault="001C5D26" w:rsidP="001C5D26">
                                <w:pPr>
                                  <w:jc w:val="center"/>
                                  <w:rPr>
                                    <w:rFonts w:ascii="Calibri" w:hAnsi="Calibri" w:cs="Calibri"/>
                                    <w:color w:val="000000"/>
                                    <w:sz w:val="24"/>
                                  </w:rPr>
                                </w:pPr>
                                <w:r w:rsidRPr="001C5D2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404431A" id="_x0000_t202" coordsize="21600,21600" o:spt="202" path="m,l,21600r21600,l21600,xe">
                    <v:stroke joinstyle="miter"/>
                    <v:path gradientshapeok="t" o:connecttype="rect"/>
                  </v:shapetype>
                  <v:shape id="MSIPCMb82e4a119a6bb36623503b09"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7032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Ag/K8mzAgAAUQUA&#10;AA4AAAAAAAAAAAAAAAAALgIAAGRycy9lMm9Eb2MueG1sUEsBAi0AFAAGAAgAAAAhABFyp37fAAAA&#10;CwEAAA8AAAAAAAAAAAAAAAAADQUAAGRycy9kb3ducmV2LnhtbFBLBQYAAAAABAAEAPMAAAAZBgAA&#10;AAA=&#10;" o:allowincell="f" filled="f" stroked="f" strokeweight=".5pt">
                    <v:fill o:detectmouseclick="t"/>
                    <v:textbox inset=",0,,0">
                      <w:txbxContent>
                        <w:p w14:paraId="4A3E2800" w14:textId="71353601" w:rsidR="001C5D26" w:rsidRPr="001C5D26" w:rsidRDefault="001C5D26" w:rsidP="001C5D26">
                          <w:pPr>
                            <w:jc w:val="center"/>
                            <w:rPr>
                              <w:rFonts w:ascii="Calibri" w:hAnsi="Calibri" w:cs="Calibri"/>
                              <w:color w:val="000000"/>
                              <w:sz w:val="24"/>
                            </w:rPr>
                          </w:pPr>
                          <w:r w:rsidRPr="001C5D26">
                            <w:rPr>
                              <w:rFonts w:ascii="Calibri" w:hAnsi="Calibri" w:cs="Calibri"/>
                              <w:color w:val="000000"/>
                              <w:sz w:val="24"/>
                            </w:rPr>
                            <w:t>OFFICIAL</w:t>
                          </w:r>
                        </w:p>
                      </w:txbxContent>
                    </v:textbox>
                    <w10:wrap anchorx="page" anchory="page"/>
                  </v:shape>
                </w:pict>
              </mc:Fallback>
            </mc:AlternateContent>
          </w:r>
          <w:r w:rsidR="00C46A59" w:rsidRPr="00D55628">
            <w:fldChar w:fldCharType="begin"/>
          </w:r>
          <w:r w:rsidR="00C46A59" w:rsidRPr="00D55628">
            <w:instrText xml:space="preserve"> PAGE   \* MERGEFORMAT </w:instrText>
          </w:r>
          <w:r w:rsidR="00C46A59" w:rsidRPr="00D55628">
            <w:fldChar w:fldCharType="separate"/>
          </w:r>
          <w:r w:rsidR="00C46A59">
            <w:rPr>
              <w:noProof/>
            </w:rPr>
            <w:t>2</w:t>
          </w:r>
          <w:r w:rsidR="00C46A59" w:rsidRPr="00D55628">
            <w:fldChar w:fldCharType="end"/>
          </w:r>
        </w:p>
      </w:tc>
      <w:tc>
        <w:tcPr>
          <w:tcW w:w="9071" w:type="dxa"/>
        </w:tcPr>
        <w:p w14:paraId="68A4809E" w14:textId="77777777" w:rsidR="00C46A59" w:rsidRPr="00D55628" w:rsidRDefault="00C46A59" w:rsidP="00DE028D">
          <w:pPr>
            <w:pStyle w:val="FooterEven"/>
          </w:pPr>
        </w:p>
      </w:tc>
    </w:tr>
  </w:tbl>
  <w:p w14:paraId="01CAE148" w14:textId="77777777" w:rsidR="00C46A59" w:rsidRDefault="00C46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46A59" w14:paraId="1EEEB219" w14:textId="77777777" w:rsidTr="00F66894">
      <w:trPr>
        <w:trHeight w:val="397"/>
      </w:trPr>
      <w:tc>
        <w:tcPr>
          <w:tcW w:w="9071" w:type="dxa"/>
        </w:tcPr>
        <w:p w14:paraId="7D5B7944" w14:textId="5E15F2E4" w:rsidR="00C46A59" w:rsidRPr="00CB1FB7" w:rsidRDefault="001C5D26" w:rsidP="00DE028D">
          <w:pPr>
            <w:pStyle w:val="FooterOdd"/>
            <w:rPr>
              <w:b/>
            </w:rPr>
          </w:pPr>
          <w:r>
            <w:rPr>
              <w:b/>
              <w:noProof/>
            </w:rPr>
            <mc:AlternateContent>
              <mc:Choice Requires="wps">
                <w:drawing>
                  <wp:anchor distT="0" distB="0" distL="114300" distR="114300" simplePos="1" relativeHeight="251701248" behindDoc="0" locked="0" layoutInCell="0" allowOverlap="1" wp14:anchorId="0B13F424" wp14:editId="0D363345">
                    <wp:simplePos x="0" y="10229453"/>
                    <wp:positionH relativeFrom="page">
                      <wp:posOffset>0</wp:posOffset>
                    </wp:positionH>
                    <wp:positionV relativeFrom="page">
                      <wp:posOffset>10229215</wp:posOffset>
                    </wp:positionV>
                    <wp:extent cx="7560945" cy="273050"/>
                    <wp:effectExtent l="0" t="0" r="0" b="12700"/>
                    <wp:wrapNone/>
                    <wp:docPr id="4" name="MSIPCMacd9470ab1521398084b83ae"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BA5BBE" w14:textId="6850148F" w:rsidR="001C5D26" w:rsidRPr="001C5D26" w:rsidRDefault="001C5D26" w:rsidP="001C5D26">
                                <w:pPr>
                                  <w:jc w:val="center"/>
                                  <w:rPr>
                                    <w:rFonts w:ascii="Calibri" w:hAnsi="Calibri" w:cs="Calibri"/>
                                    <w:color w:val="000000"/>
                                    <w:sz w:val="24"/>
                                  </w:rPr>
                                </w:pPr>
                                <w:r w:rsidRPr="001C5D2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13F424" id="_x0000_t202" coordsize="21600,21600" o:spt="202" path="m,l,21600r21600,l21600,xe">
                    <v:stroke joinstyle="miter"/>
                    <v:path gradientshapeok="t" o:connecttype="rect"/>
                  </v:shapetype>
                  <v:shape id="MSIPCMacd9470ab1521398084b83ae" o:spid="_x0000_s1027"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701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GknRGmzAgAATgUA&#10;AA4AAAAAAAAAAAAAAAAALgIAAGRycy9lMm9Eb2MueG1sUEsBAi0AFAAGAAgAAAAhABFyp37fAAAA&#10;CwEAAA8AAAAAAAAAAAAAAAAADQUAAGRycy9kb3ducmV2LnhtbFBLBQYAAAAABAAEAPMAAAAZBgAA&#10;AAA=&#10;" o:allowincell="f" filled="f" stroked="f" strokeweight=".5pt">
                    <v:fill o:detectmouseclick="t"/>
                    <v:textbox inset=",0,,0">
                      <w:txbxContent>
                        <w:p w14:paraId="4BBA5BBE" w14:textId="6850148F" w:rsidR="001C5D26" w:rsidRPr="001C5D26" w:rsidRDefault="001C5D26" w:rsidP="001C5D26">
                          <w:pPr>
                            <w:jc w:val="center"/>
                            <w:rPr>
                              <w:rFonts w:ascii="Calibri" w:hAnsi="Calibri" w:cs="Calibri"/>
                              <w:color w:val="000000"/>
                              <w:sz w:val="24"/>
                            </w:rPr>
                          </w:pPr>
                          <w:r w:rsidRPr="001C5D26">
                            <w:rPr>
                              <w:rFonts w:ascii="Calibri" w:hAnsi="Calibri" w:cs="Calibri"/>
                              <w:color w:val="000000"/>
                              <w:sz w:val="24"/>
                            </w:rPr>
                            <w:t>OFFICIAL</w:t>
                          </w:r>
                        </w:p>
                      </w:txbxContent>
                    </v:textbox>
                    <w10:wrap anchorx="page" anchory="page"/>
                  </v:shape>
                </w:pict>
              </mc:Fallback>
            </mc:AlternateContent>
          </w:r>
        </w:p>
      </w:tc>
      <w:tc>
        <w:tcPr>
          <w:tcW w:w="340" w:type="dxa"/>
        </w:tcPr>
        <w:p w14:paraId="39481F8A" w14:textId="77777777" w:rsidR="00C46A59" w:rsidRPr="00D55628" w:rsidRDefault="00C46A59"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46332F11" w14:textId="77777777" w:rsidR="00C46A59" w:rsidRDefault="00C46A59" w:rsidP="00DE028D">
    <w:pPr>
      <w:pStyle w:val="Footer"/>
    </w:pPr>
  </w:p>
  <w:p w14:paraId="34A16BAE" w14:textId="77777777" w:rsidR="00C46A59" w:rsidRPr="00DE028D" w:rsidRDefault="00C46A59"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2F747" w14:textId="4BD491E8" w:rsidR="00C46A59" w:rsidRDefault="001C5D26" w:rsidP="00BF3066">
    <w:pPr>
      <w:pStyle w:val="Footer"/>
      <w:spacing w:before="1600"/>
    </w:pPr>
    <w:r>
      <w:rPr>
        <w:noProof/>
      </w:rPr>
      <mc:AlternateContent>
        <mc:Choice Requires="wps">
          <w:drawing>
            <wp:anchor distT="0" distB="0" distL="114300" distR="114300" simplePos="0" relativeHeight="251702272" behindDoc="0" locked="0" layoutInCell="0" allowOverlap="1" wp14:anchorId="34EE5922" wp14:editId="183AA605">
              <wp:simplePos x="0" y="0"/>
              <wp:positionH relativeFrom="page">
                <wp:posOffset>0</wp:posOffset>
              </wp:positionH>
              <wp:positionV relativeFrom="page">
                <wp:posOffset>10229215</wp:posOffset>
              </wp:positionV>
              <wp:extent cx="7560945" cy="273050"/>
              <wp:effectExtent l="0" t="0" r="0" b="12700"/>
              <wp:wrapNone/>
              <wp:docPr id="8" name="MSIPCM7aa34aaaadea25023b506bf4"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D0811F" w14:textId="111CAF57" w:rsidR="001C5D26" w:rsidRPr="001C5D26" w:rsidRDefault="001C5D26" w:rsidP="001C5D26">
                          <w:pPr>
                            <w:jc w:val="center"/>
                            <w:rPr>
                              <w:rFonts w:ascii="Calibri" w:hAnsi="Calibri" w:cs="Calibri"/>
                              <w:color w:val="000000"/>
                              <w:sz w:val="24"/>
                            </w:rPr>
                          </w:pPr>
                          <w:r w:rsidRPr="001C5D2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EE5922" id="_x0000_t202" coordsize="21600,21600" o:spt="202" path="m,l,21600r21600,l21600,xe">
              <v:stroke joinstyle="miter"/>
              <v:path gradientshapeok="t" o:connecttype="rect"/>
            </v:shapetype>
            <v:shape id="MSIPCM7aa34aaaadea25023b506bf4" o:spid="_x0000_s1028" type="#_x0000_t202" alt="{&quot;HashCode&quot;:-1264680268,&quot;Height&quot;:842.0,&quot;Width&quot;:595.0,&quot;Placement&quot;:&quot;Footer&quot;,&quot;Index&quot;:&quot;FirstPage&quot;,&quot;Section&quot;:1,&quot;Top&quot;:0.0,&quot;Left&quot;:0.0}" style="position:absolute;margin-left:0;margin-top:805.45pt;width:595.35pt;height:21.5pt;z-index:2517022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qvYk0rICAABQBQAA&#10;DgAAAAAAAAAAAAAAAAAuAgAAZHJzL2Uyb0RvYy54bWxQSwECLQAUAAYACAAAACEAEXKnft8AAAAL&#10;AQAADwAAAAAAAAAAAAAAAAAMBQAAZHJzL2Rvd25yZXYueG1sUEsFBgAAAAAEAAQA8wAAABgGAAAA&#10;AA==&#10;" o:allowincell="f" filled="f" stroked="f" strokeweight=".5pt">
              <v:fill o:detectmouseclick="t"/>
              <v:textbox inset=",0,,0">
                <w:txbxContent>
                  <w:p w14:paraId="50D0811F" w14:textId="111CAF57" w:rsidR="001C5D26" w:rsidRPr="001C5D26" w:rsidRDefault="001C5D26" w:rsidP="001C5D26">
                    <w:pPr>
                      <w:jc w:val="center"/>
                      <w:rPr>
                        <w:rFonts w:ascii="Calibri" w:hAnsi="Calibri" w:cs="Calibri"/>
                        <w:color w:val="000000"/>
                        <w:sz w:val="24"/>
                      </w:rPr>
                    </w:pPr>
                    <w:r w:rsidRPr="001C5D26">
                      <w:rPr>
                        <w:rFonts w:ascii="Calibri" w:hAnsi="Calibri" w:cs="Calibri"/>
                        <w:color w:val="000000"/>
                        <w:sz w:val="24"/>
                      </w:rPr>
                      <w:t>OFFICIAL</w:t>
                    </w:r>
                  </w:p>
                </w:txbxContent>
              </v:textbox>
              <w10:wrap anchorx="page" anchory="page"/>
            </v:shape>
          </w:pict>
        </mc:Fallback>
      </mc:AlternateContent>
    </w:r>
    <w:r w:rsidR="00C46A59">
      <w:rPr>
        <w:noProof/>
      </w:rPr>
      <w:drawing>
        <wp:anchor distT="0" distB="0" distL="114300" distR="114300" simplePos="0" relativeHeight="251689984" behindDoc="1" locked="1" layoutInCell="1" allowOverlap="1" wp14:anchorId="16074034" wp14:editId="2F36CD6E">
          <wp:simplePos x="0" y="0"/>
          <wp:positionH relativeFrom="page">
            <wp:align>right</wp:align>
          </wp:positionH>
          <wp:positionV relativeFrom="page">
            <wp:align>bottom</wp:align>
          </wp:positionV>
          <wp:extent cx="2403762" cy="1083600"/>
          <wp:effectExtent l="0" t="0" r="0" b="0"/>
          <wp:wrapNone/>
          <wp:docPr id="31"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ogoMono" hidden="1"/>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6A59">
      <w:rPr>
        <w:noProof/>
        <w:sz w:val="18"/>
      </w:rPr>
      <mc:AlternateContent>
        <mc:Choice Requires="wps">
          <w:drawing>
            <wp:anchor distT="0" distB="0" distL="114300" distR="114300" simplePos="0" relativeHeight="251688960" behindDoc="0" locked="1" layoutInCell="1" allowOverlap="1" wp14:anchorId="6473B3D3" wp14:editId="45C68EB4">
              <wp:simplePos x="0" y="0"/>
              <wp:positionH relativeFrom="page">
                <wp:align>left</wp:align>
              </wp:positionH>
              <wp:positionV relativeFrom="page">
                <wp:align>bottom</wp:align>
              </wp:positionV>
              <wp:extent cx="3848400" cy="720000"/>
              <wp:effectExtent l="0" t="0" r="0" b="0"/>
              <wp:wrapNone/>
              <wp:docPr id="28"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D49D6E" w14:textId="77777777" w:rsidR="00C46A59" w:rsidRPr="009F69FA" w:rsidRDefault="00C46A59"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3B3D3" id="WebAddress" o:spid="_x0000_s1029" type="#_x0000_t202" style="position:absolute;margin-left:0;margin-top:0;width:303pt;height:56.7pt;z-index:251688960;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" filled="f" stroked="f" strokeweight=".5pt">
              <v:textbox inset="15mm">
                <w:txbxContent>
                  <w:p w14:paraId="2AD49D6E" w14:textId="77777777" w:rsidR="00C46A59" w:rsidRPr="009F69FA" w:rsidRDefault="00C46A59" w:rsidP="00213C82">
                    <w:pPr>
                      <w:pStyle w:val="xWeb"/>
                    </w:pPr>
                    <w:r w:rsidRPr="009F69FA">
                      <w:t>de</w:t>
                    </w:r>
                    <w:r>
                      <w:t>lwp</w:t>
                    </w:r>
                    <w:r w:rsidRPr="009F69FA">
                      <w:t>.vic.gov.au</w:t>
                    </w:r>
                  </w:p>
                </w:txbxContent>
              </v:textbox>
              <w10:wrap anchorx="page" anchory="page"/>
              <w10:anchorlock/>
            </v:shape>
          </w:pict>
        </mc:Fallback>
      </mc:AlternateContent>
    </w:r>
    <w:r w:rsidR="00C46A59">
      <w:rPr>
        <w:noProof/>
        <w:sz w:val="18"/>
      </w:rPr>
      <w:drawing>
        <wp:anchor distT="0" distB="0" distL="114300" distR="114300" simplePos="0" relativeHeight="251687936" behindDoc="1" locked="1" layoutInCell="1" allowOverlap="1" wp14:anchorId="6D5D5C31" wp14:editId="31A6A49C">
          <wp:simplePos x="0" y="0"/>
          <wp:positionH relativeFrom="page">
            <wp:align>right</wp:align>
          </wp:positionH>
          <wp:positionV relativeFrom="page">
            <wp:align>bottom</wp:align>
          </wp:positionV>
          <wp:extent cx="2422800" cy="1083600"/>
          <wp:effectExtent l="0" t="0" r="0" b="0"/>
          <wp:wrapNone/>
          <wp:docPr id="3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Colour"/>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59DDB2DC" w14:textId="77777777" w:rsidTr="00F66894">
      <w:trPr>
        <w:trHeight w:val="397"/>
      </w:trPr>
      <w:tc>
        <w:tcPr>
          <w:tcW w:w="340" w:type="dxa"/>
        </w:tcPr>
        <w:p w14:paraId="2435F863" w14:textId="62666FC4" w:rsidR="00DE028D" w:rsidRPr="00D55628" w:rsidRDefault="001C5D26" w:rsidP="00DE028D">
          <w:pPr>
            <w:pStyle w:val="FooterEvenPageNumber"/>
            <w:framePr w:wrap="auto" w:vAnchor="margin" w:hAnchor="text" w:yAlign="inline"/>
          </w:pPr>
          <w:r>
            <w:rPr>
              <w:noProof/>
            </w:rPr>
            <mc:AlternateContent>
              <mc:Choice Requires="wps">
                <w:drawing>
                  <wp:anchor distT="0" distB="0" distL="114300" distR="114300" simplePos="0" relativeHeight="251706368" behindDoc="0" locked="0" layoutInCell="0" allowOverlap="1" wp14:anchorId="0EDAAFB6" wp14:editId="0385B885">
                    <wp:simplePos x="0" y="0"/>
                    <wp:positionH relativeFrom="page">
                      <wp:posOffset>0</wp:posOffset>
                    </wp:positionH>
                    <wp:positionV relativeFrom="page">
                      <wp:posOffset>10229215</wp:posOffset>
                    </wp:positionV>
                    <wp:extent cx="7560945" cy="273050"/>
                    <wp:effectExtent l="0" t="0" r="0" b="12700"/>
                    <wp:wrapNone/>
                    <wp:docPr id="35" name="MSIPCM30bf4b0a993ec3d71c8c48bb" descr="{&quot;HashCode&quot;:-1264680268,&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5B6E13" w14:textId="2A8AEFEA" w:rsidR="001C5D26" w:rsidRPr="001C5D26" w:rsidRDefault="001C5D26" w:rsidP="001C5D26">
                                <w:pPr>
                                  <w:jc w:val="center"/>
                                  <w:rPr>
                                    <w:rFonts w:ascii="Calibri" w:hAnsi="Calibri" w:cs="Calibri"/>
                                    <w:color w:val="000000"/>
                                    <w:sz w:val="24"/>
                                  </w:rPr>
                                </w:pPr>
                                <w:r w:rsidRPr="001C5D2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DAAFB6" id="_x0000_t202" coordsize="21600,21600" o:spt="202" path="m,l,21600r21600,l21600,xe">
                    <v:stroke joinstyle="miter"/>
                    <v:path gradientshapeok="t" o:connecttype="rect"/>
                  </v:shapetype>
                  <v:shape id="MSIPCM30bf4b0a993ec3d71c8c48bb" o:spid="_x0000_s1030" type="#_x0000_t202" alt="{&quot;HashCode&quot;:-1264680268,&quot;Height&quot;:842.0,&quot;Width&quot;:595.0,&quot;Placement&quot;:&quot;Footer&quot;,&quot;Index&quot;:&quot;OddAndEven&quot;,&quot;Section&quot;:2,&quot;Top&quot;:0.0,&quot;Left&quot;:0.0}" style="position:absolute;margin-left:0;margin-top:805.45pt;width:595.35pt;height:21.5pt;z-index:2517063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" o:allowincell="f" filled="f" stroked="f" strokeweight=".5pt">
                    <v:fill o:detectmouseclick="t"/>
                    <v:textbox inset=",0,,0">
                      <w:txbxContent>
                        <w:p w14:paraId="635B6E13" w14:textId="2A8AEFEA" w:rsidR="001C5D26" w:rsidRPr="001C5D26" w:rsidRDefault="001C5D26" w:rsidP="001C5D26">
                          <w:pPr>
                            <w:jc w:val="center"/>
                            <w:rPr>
                              <w:rFonts w:ascii="Calibri" w:hAnsi="Calibri" w:cs="Calibri"/>
                              <w:color w:val="000000"/>
                              <w:sz w:val="24"/>
                            </w:rPr>
                          </w:pPr>
                          <w:r w:rsidRPr="001C5D26">
                            <w:rPr>
                              <w:rFonts w:ascii="Calibri" w:hAnsi="Calibri" w:cs="Calibri"/>
                              <w:color w:val="000000"/>
                              <w:sz w:val="24"/>
                            </w:rPr>
                            <w:t>OFFICIAL</w:t>
                          </w:r>
                        </w:p>
                      </w:txbxContent>
                    </v:textbox>
                    <w10:wrap anchorx="page" anchory="page"/>
                  </v:shape>
                </w:pict>
              </mc:Fallback>
            </mc:AlternateContent>
          </w:r>
          <w:r w:rsidR="00DE028D" w:rsidRPr="00D55628">
            <w:fldChar w:fldCharType="begin"/>
          </w:r>
          <w:r w:rsidR="00DE028D" w:rsidRPr="00D55628">
            <w:instrText xml:space="preserve"> PAGE   \* MERGEFORMAT </w:instrText>
          </w:r>
          <w:r w:rsidR="00DE028D" w:rsidRPr="00D55628">
            <w:fldChar w:fldCharType="separate"/>
          </w:r>
          <w:r w:rsidR="009C5CCF">
            <w:rPr>
              <w:noProof/>
            </w:rPr>
            <w:t>2</w:t>
          </w:r>
          <w:r w:rsidR="00DE028D" w:rsidRPr="00D55628">
            <w:fldChar w:fldCharType="end"/>
          </w:r>
        </w:p>
      </w:tc>
      <w:tc>
        <w:tcPr>
          <w:tcW w:w="9071" w:type="dxa"/>
        </w:tcPr>
        <w:p w14:paraId="4586A7BC" w14:textId="77777777" w:rsidR="00DE028D" w:rsidRPr="00D55628" w:rsidRDefault="00DE028D" w:rsidP="00DE028D">
          <w:pPr>
            <w:pStyle w:val="FooterEven"/>
          </w:pPr>
        </w:p>
      </w:tc>
    </w:tr>
  </w:tbl>
  <w:p w14:paraId="29237A6A" w14:textId="77777777" w:rsidR="00DE028D" w:rsidRDefault="00DE02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27A8A942" w14:textId="77777777" w:rsidTr="00F66894">
      <w:trPr>
        <w:trHeight w:val="397"/>
      </w:trPr>
      <w:tc>
        <w:tcPr>
          <w:tcW w:w="9071" w:type="dxa"/>
        </w:tcPr>
        <w:p w14:paraId="39993DF3" w14:textId="2684E56B" w:rsidR="00DE028D" w:rsidRPr="00CB1FB7" w:rsidRDefault="001C5D26" w:rsidP="00DE028D">
          <w:pPr>
            <w:pStyle w:val="FooterOdd"/>
            <w:rPr>
              <w:b/>
            </w:rPr>
          </w:pPr>
          <w:r>
            <w:rPr>
              <w:b/>
              <w:noProof/>
            </w:rPr>
            <mc:AlternateContent>
              <mc:Choice Requires="wps">
                <w:drawing>
                  <wp:anchor distT="0" distB="0" distL="114300" distR="114300" simplePos="1" relativeHeight="251704320" behindDoc="0" locked="0" layoutInCell="0" allowOverlap="1" wp14:anchorId="5361FAAF" wp14:editId="1A38B5CF">
                    <wp:simplePos x="0" y="10229453"/>
                    <wp:positionH relativeFrom="page">
                      <wp:posOffset>0</wp:posOffset>
                    </wp:positionH>
                    <wp:positionV relativeFrom="page">
                      <wp:posOffset>10229215</wp:posOffset>
                    </wp:positionV>
                    <wp:extent cx="7560945" cy="273050"/>
                    <wp:effectExtent l="0" t="0" r="0" b="12700"/>
                    <wp:wrapNone/>
                    <wp:docPr id="10" name="MSIPCM5be847f78b50d1eced14b60e"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3E3064" w14:textId="09046080" w:rsidR="001C5D26" w:rsidRPr="001C5D26" w:rsidRDefault="001C5D26" w:rsidP="001C5D26">
                                <w:pPr>
                                  <w:jc w:val="center"/>
                                  <w:rPr>
                                    <w:rFonts w:ascii="Calibri" w:hAnsi="Calibri" w:cs="Calibri"/>
                                    <w:color w:val="000000"/>
                                    <w:sz w:val="24"/>
                                  </w:rPr>
                                </w:pPr>
                                <w:r w:rsidRPr="001C5D2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361FAAF" id="_x0000_t202" coordsize="21600,21600" o:spt="202" path="m,l,21600r21600,l21600,xe">
                    <v:stroke joinstyle="miter"/>
                    <v:path gradientshapeok="t" o:connecttype="rect"/>
                  </v:shapetype>
                  <v:shape id="MSIPCM5be847f78b50d1eced14b60e" o:spid="_x0000_s1031"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7043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HE3knqzAgAATwUA&#10;AA4AAAAAAAAAAAAAAAAALgIAAGRycy9lMm9Eb2MueG1sUEsBAi0AFAAGAAgAAAAhABFyp37fAAAA&#10;CwEAAA8AAAAAAAAAAAAAAAAADQUAAGRycy9kb3ducmV2LnhtbFBLBQYAAAAABAAEAPMAAAAZBgAA&#10;AAA=&#10;" o:allowincell="f" filled="f" stroked="f" strokeweight=".5pt">
                    <v:fill o:detectmouseclick="t"/>
                    <v:textbox inset=",0,,0">
                      <w:txbxContent>
                        <w:p w14:paraId="0E3E3064" w14:textId="09046080" w:rsidR="001C5D26" w:rsidRPr="001C5D26" w:rsidRDefault="001C5D26" w:rsidP="001C5D26">
                          <w:pPr>
                            <w:jc w:val="center"/>
                            <w:rPr>
                              <w:rFonts w:ascii="Calibri" w:hAnsi="Calibri" w:cs="Calibri"/>
                              <w:color w:val="000000"/>
                              <w:sz w:val="24"/>
                            </w:rPr>
                          </w:pPr>
                          <w:r w:rsidRPr="001C5D26">
                            <w:rPr>
                              <w:rFonts w:ascii="Calibri" w:hAnsi="Calibri" w:cs="Calibri"/>
                              <w:color w:val="000000"/>
                              <w:sz w:val="24"/>
                            </w:rPr>
                            <w:t>OFFICIAL</w:t>
                          </w:r>
                        </w:p>
                      </w:txbxContent>
                    </v:textbox>
                    <w10:wrap anchorx="page" anchory="page"/>
                  </v:shape>
                </w:pict>
              </mc:Fallback>
            </mc:AlternateContent>
          </w:r>
        </w:p>
      </w:tc>
      <w:tc>
        <w:tcPr>
          <w:tcW w:w="340" w:type="dxa"/>
        </w:tcPr>
        <w:p w14:paraId="46EA5AC2" w14:textId="77777777" w:rsidR="00DE028D" w:rsidRPr="00D55628" w:rsidRDefault="00DE028D" w:rsidP="00DE028D">
          <w:pPr>
            <w:pStyle w:val="FooterOddPageNumber"/>
          </w:pPr>
          <w:r w:rsidRPr="00D55628">
            <w:fldChar w:fldCharType="begin"/>
          </w:r>
          <w:r w:rsidRPr="00D55628">
            <w:instrText xml:space="preserve"> PAGE   \* MERGEFORMAT </w:instrText>
          </w:r>
          <w:r w:rsidRPr="00D55628">
            <w:fldChar w:fldCharType="separate"/>
          </w:r>
          <w:r w:rsidR="009D7820">
            <w:rPr>
              <w:noProof/>
            </w:rPr>
            <w:t>3</w:t>
          </w:r>
          <w:r w:rsidRPr="00D55628">
            <w:fldChar w:fldCharType="end"/>
          </w:r>
        </w:p>
      </w:tc>
    </w:tr>
  </w:tbl>
  <w:p w14:paraId="0C720838" w14:textId="77777777" w:rsidR="00DE028D" w:rsidRDefault="00DE028D" w:rsidP="00DE028D">
    <w:pPr>
      <w:pStyle w:val="Footer"/>
    </w:pPr>
  </w:p>
  <w:p w14:paraId="0DB20B83" w14:textId="77777777" w:rsidR="00DE028D" w:rsidRPr="00DE028D" w:rsidRDefault="00DE028D" w:rsidP="00DE02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6FBB7" w14:textId="4B57D8B0" w:rsidR="00E962AA" w:rsidRDefault="001C5D26" w:rsidP="00BF3066">
    <w:pPr>
      <w:pStyle w:val="Footer"/>
      <w:spacing w:before="1600"/>
    </w:pPr>
    <w:r>
      <w:rPr>
        <w:noProof/>
      </w:rPr>
      <mc:AlternateContent>
        <mc:Choice Requires="wps">
          <w:drawing>
            <wp:anchor distT="0" distB="0" distL="114300" distR="114300" simplePos="1" relativeHeight="251705344" behindDoc="0" locked="0" layoutInCell="0" allowOverlap="1" wp14:anchorId="0420C509" wp14:editId="18D9D19A">
              <wp:simplePos x="0" y="10229453"/>
              <wp:positionH relativeFrom="page">
                <wp:posOffset>0</wp:posOffset>
              </wp:positionH>
              <wp:positionV relativeFrom="page">
                <wp:posOffset>10229215</wp:posOffset>
              </wp:positionV>
              <wp:extent cx="7560945" cy="273050"/>
              <wp:effectExtent l="0" t="0" r="0" b="12700"/>
              <wp:wrapNone/>
              <wp:docPr id="13" name="MSIPCMf1b14e18b711b72e35ec5d6f" descr="{&quot;HashCode&quot;:-1264680268,&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45C3E8" w14:textId="3C547E8F" w:rsidR="001C5D26" w:rsidRPr="001C5D26" w:rsidRDefault="001C5D26" w:rsidP="001C5D26">
                          <w:pPr>
                            <w:jc w:val="center"/>
                            <w:rPr>
                              <w:rFonts w:ascii="Calibri" w:hAnsi="Calibri" w:cs="Calibri"/>
                              <w:color w:val="000000"/>
                              <w:sz w:val="24"/>
                            </w:rPr>
                          </w:pPr>
                          <w:r w:rsidRPr="001C5D2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20C509" id="_x0000_t202" coordsize="21600,21600" o:spt="202" path="m,l,21600r21600,l21600,xe">
              <v:stroke joinstyle="miter"/>
              <v:path gradientshapeok="t" o:connecttype="rect"/>
            </v:shapetype>
            <v:shape id="MSIPCMf1b14e18b711b72e35ec5d6f" o:spid="_x0000_s1032" type="#_x0000_t202" alt="{&quot;HashCode&quot;:-1264680268,&quot;Height&quot;:842.0,&quot;Width&quot;:595.0,&quot;Placement&quot;:&quot;Footer&quot;,&quot;Index&quot;:&quot;FirstPage&quot;,&quot;Section&quot;:2,&quot;Top&quot;:0.0,&quot;Left&quot;:0.0}" style="position:absolute;margin-left:0;margin-top:805.45pt;width:595.35pt;height:21.5pt;z-index:2517053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Bv/POwtAIAAFEF&#10;AAAOAAAAAAAAAAAAAAAAAC4CAABkcnMvZTJvRG9jLnhtbFBLAQItABQABgAIAAAAIQARcqd+3wAA&#10;AAsBAAAPAAAAAAAAAAAAAAAAAA4FAABkcnMvZG93bnJldi54bWxQSwUGAAAAAAQABADzAAAAGgYA&#10;AAAA&#10;" o:allowincell="f" filled="f" stroked="f" strokeweight=".5pt">
              <v:fill o:detectmouseclick="t"/>
              <v:textbox inset=",0,,0">
                <w:txbxContent>
                  <w:p w14:paraId="7545C3E8" w14:textId="3C547E8F" w:rsidR="001C5D26" w:rsidRPr="001C5D26" w:rsidRDefault="001C5D26" w:rsidP="001C5D26">
                    <w:pPr>
                      <w:jc w:val="center"/>
                      <w:rPr>
                        <w:rFonts w:ascii="Calibri" w:hAnsi="Calibri" w:cs="Calibri"/>
                        <w:color w:val="000000"/>
                        <w:sz w:val="24"/>
                      </w:rPr>
                    </w:pPr>
                    <w:r w:rsidRPr="001C5D26">
                      <w:rPr>
                        <w:rFonts w:ascii="Calibri" w:hAnsi="Calibri" w:cs="Calibri"/>
                        <w:color w:val="000000"/>
                        <w:sz w:val="24"/>
                      </w:rPr>
                      <w:t>OFFICIAL</w:t>
                    </w:r>
                  </w:p>
                </w:txbxContent>
              </v:textbox>
              <w10:wrap anchorx="page" anchory="page"/>
            </v:shape>
          </w:pict>
        </mc:Fallback>
      </mc:AlternateContent>
    </w:r>
    <w:r w:rsidR="001044F8">
      <w:rPr>
        <w:noProof/>
      </w:rPr>
      <w:drawing>
        <wp:anchor distT="0" distB="0" distL="114300" distR="114300" simplePos="0" relativeHeight="251680768" behindDoc="1" locked="1" layoutInCell="1" allowOverlap="1" wp14:anchorId="7A7D4171" wp14:editId="32448416">
          <wp:simplePos x="0" y="0"/>
          <wp:positionH relativeFrom="page">
            <wp:posOffset>-36195</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E962AA">
      <w:rPr>
        <w:noProof/>
      </w:rPr>
      <w:drawing>
        <wp:anchor distT="0" distB="0" distL="114300" distR="114300" simplePos="0" relativeHeight="251668480" behindDoc="1" locked="1" layoutInCell="1" allowOverlap="1" wp14:anchorId="098C1989" wp14:editId="5EBC5291">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66432" behindDoc="0" locked="1" layoutInCell="1" allowOverlap="1" wp14:anchorId="79B86E8C" wp14:editId="3375E3F3">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8C2432"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86E8C" id="_x0000_s1033" type="#_x0000_t202" style="position:absolute;margin-left:0;margin-top:0;width:303pt;height:56.7pt;z-index:251666432;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" filled="f" stroked="f" strokeweight=".5pt">
              <v:textbox inset="15mm">
                <w:txbxContent>
                  <w:p w14:paraId="098C2432"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62336" behindDoc="1" locked="1" layoutInCell="1" allowOverlap="1" wp14:anchorId="4CB6BB1E" wp14:editId="19353F93">
          <wp:simplePos x="0" y="0"/>
          <wp:positionH relativeFrom="page">
            <wp:align>right</wp:align>
          </wp:positionH>
          <wp:positionV relativeFrom="page">
            <wp:align>bottom</wp:align>
          </wp:positionV>
          <wp:extent cx="2422799"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3E217" w14:textId="77777777" w:rsidR="002A16A6" w:rsidRPr="008F5280" w:rsidRDefault="002A16A6" w:rsidP="008F5280">
      <w:pPr>
        <w:pStyle w:val="FootnoteSeparator"/>
      </w:pPr>
    </w:p>
    <w:p w14:paraId="2015374B" w14:textId="77777777" w:rsidR="002A16A6" w:rsidRDefault="002A16A6"/>
  </w:footnote>
  <w:footnote w:type="continuationSeparator" w:id="0">
    <w:p w14:paraId="6433C493" w14:textId="77777777" w:rsidR="002A16A6" w:rsidRDefault="002A16A6" w:rsidP="008F5280">
      <w:pPr>
        <w:pStyle w:val="FootnoteSeparator"/>
      </w:pPr>
    </w:p>
    <w:p w14:paraId="31092BA5" w14:textId="77777777" w:rsidR="002A16A6" w:rsidRDefault="002A16A6"/>
    <w:p w14:paraId="47DC3687" w14:textId="77777777" w:rsidR="002A16A6" w:rsidRDefault="002A16A6"/>
  </w:footnote>
  <w:footnote w:type="continuationNotice" w:id="1">
    <w:p w14:paraId="282EC271" w14:textId="77777777" w:rsidR="002A16A6" w:rsidRDefault="002A16A6" w:rsidP="00D55628"/>
    <w:p w14:paraId="24E623A6" w14:textId="77777777" w:rsidR="002A16A6" w:rsidRDefault="002A16A6"/>
    <w:p w14:paraId="2BF24C6E" w14:textId="77777777" w:rsidR="002A16A6" w:rsidRDefault="002A16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F579ED" w14:paraId="7B848434" w14:textId="77777777" w:rsidTr="00F66894">
      <w:trPr>
        <w:trHeight w:hRule="exact" w:val="1418"/>
      </w:trPr>
      <w:tc>
        <w:tcPr>
          <w:tcW w:w="7761" w:type="dxa"/>
          <w:vAlign w:val="center"/>
        </w:tcPr>
        <w:p w14:paraId="3596F6BD" w14:textId="57F61FD7" w:rsidR="00C46A59" w:rsidRPr="00F579ED" w:rsidRDefault="00C46A59"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1C5D26">
            <w:rPr>
              <w:noProof/>
              <w:lang w:val="en-US"/>
            </w:rPr>
            <w:t>Main</w:t>
          </w:r>
          <w:r w:rsidR="001C5D26" w:rsidRPr="001C5D26">
            <w:rPr>
              <w:noProof/>
            </w:rPr>
            <w:t xml:space="preserve"> heading here over two lines (use shift+enter for a forced line break)</w:t>
          </w:r>
          <w:r>
            <w:rPr>
              <w:noProof/>
            </w:rPr>
            <w:fldChar w:fldCharType="end"/>
          </w:r>
        </w:p>
      </w:tc>
    </w:tr>
  </w:tbl>
  <w:p w14:paraId="25D0AD0A" w14:textId="77777777" w:rsidR="00C46A59" w:rsidRDefault="00C46A59" w:rsidP="00DE028D">
    <w:pPr>
      <w:pStyle w:val="Header"/>
    </w:pPr>
    <w:r>
      <w:rPr>
        <w:noProof/>
      </w:rPr>
      <mc:AlternateContent>
        <mc:Choice Requires="wps">
          <w:drawing>
            <wp:anchor distT="0" distB="0" distL="114300" distR="114300" simplePos="0" relativeHeight="251699200" behindDoc="0" locked="1" layoutInCell="1" allowOverlap="1" wp14:anchorId="248D85E3" wp14:editId="6456263C">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45AFE" id="Rectangle 18" o:spid="_x0000_s1026" style="position:absolute;margin-left:-29.95pt;margin-top:0;width:21.25pt;height:96.4pt;z-index:25169920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94080" behindDoc="1" locked="0" layoutInCell="1" allowOverlap="1" wp14:anchorId="5805C4A8" wp14:editId="70563A58">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7C5B94" id="TriangleRight" o:spid="_x0000_s1026" style="position:absolute;margin-left:56.7pt;margin-top:22.7pt;width:68.05pt;height:70.8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Fj0Q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zo&#10;k/UMqWOWjaWT3U20E6ufCr7rECubP6L4ne2aLH4KmJTW/eKsRYOdc/9zI5ziTH8y6GDTbDxG9CEu&#10;xmfnIyzc0LIaWoSRoJrzwPEqaXodui6+aRy1KaQkZszYD2g6RUXNIfrXebVfoIlGefYNn7r0cB1R&#10;T7+lxW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AjS2Fj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93056" behindDoc="1" locked="0" layoutInCell="1" allowOverlap="1" wp14:anchorId="37092F97" wp14:editId="767383CD">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F9F4A1" id="TriangleLeft" o:spid="_x0000_s1026" style="position:absolute;margin-left:22.7pt;margin-top:22.7pt;width:68.05pt;height:70.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&#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CB/x9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92032" behindDoc="1" locked="0" layoutInCell="1" allowOverlap="1" wp14:anchorId="48944868" wp14:editId="7BAA9E36">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7606F07" id="Rectangle" o:spid="_x0000_s1026" style="position:absolute;margin-left:22.7pt;margin-top:22.7pt;width:1148.05pt;height:70.8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518B0CB5" w14:textId="77777777" w:rsidR="00C46A59" w:rsidRPr="00DE028D" w:rsidRDefault="00C46A59"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975ED3" w14:paraId="74D0D9C4" w14:textId="77777777" w:rsidTr="00F66894">
      <w:trPr>
        <w:trHeight w:hRule="exact" w:val="1418"/>
      </w:trPr>
      <w:tc>
        <w:tcPr>
          <w:tcW w:w="7761" w:type="dxa"/>
          <w:vAlign w:val="center"/>
        </w:tcPr>
        <w:p w14:paraId="0B0909FD" w14:textId="0C8E352D" w:rsidR="00C46A59" w:rsidRPr="00975ED3" w:rsidRDefault="00C46A59" w:rsidP="00DE028D">
          <w:pPr>
            <w:pStyle w:val="Header"/>
          </w:pPr>
          <w:r>
            <w:rPr>
              <w:noProof/>
            </w:rPr>
            <w:fldChar w:fldCharType="begin"/>
          </w:r>
          <w:r>
            <w:rPr>
              <w:noProof/>
            </w:rPr>
            <w:instrText xml:space="preserve"> STYLEREF  Title  \* MERGEFORMAT </w:instrText>
          </w:r>
          <w:r>
            <w:rPr>
              <w:noProof/>
            </w:rPr>
            <w:fldChar w:fldCharType="separate"/>
          </w:r>
          <w:r w:rsidR="001C5D26">
            <w:rPr>
              <w:noProof/>
            </w:rPr>
            <w:t>Main heading here over two lines (use shift+enter for a forced line break)</w:t>
          </w:r>
          <w:r>
            <w:rPr>
              <w:noProof/>
            </w:rPr>
            <w:fldChar w:fldCharType="end"/>
          </w:r>
        </w:p>
      </w:tc>
    </w:tr>
  </w:tbl>
  <w:p w14:paraId="0B3F3083" w14:textId="77777777" w:rsidR="00C46A59" w:rsidRDefault="00C46A59" w:rsidP="00DE028D">
    <w:pPr>
      <w:pStyle w:val="Header"/>
    </w:pPr>
    <w:r>
      <w:rPr>
        <w:noProof/>
      </w:rPr>
      <mc:AlternateContent>
        <mc:Choice Requires="wps">
          <w:drawing>
            <wp:anchor distT="0" distB="0" distL="114300" distR="114300" simplePos="0" relativeHeight="251700224" behindDoc="0" locked="1" layoutInCell="1" allowOverlap="1" wp14:anchorId="5B84750D" wp14:editId="038B623F">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0C221" id="Rectangle 17" o:spid="_x0000_s1026" style="position:absolute;margin-left:-29.95pt;margin-top:0;width:21.25pt;height:96.4pt;z-index:25170022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97152" behindDoc="1" locked="0" layoutInCell="1" allowOverlap="1" wp14:anchorId="1544BB4B" wp14:editId="08D1ECC3">
              <wp:simplePos x="0" y="0"/>
              <wp:positionH relativeFrom="page">
                <wp:posOffset>720090</wp:posOffset>
              </wp:positionH>
              <wp:positionV relativeFrom="page">
                <wp:posOffset>288290</wp:posOffset>
              </wp:positionV>
              <wp:extent cx="864000" cy="900000"/>
              <wp:effectExtent l="0" t="0" r="0" b="0"/>
              <wp:wrapNone/>
              <wp:docPr id="1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850DC9" id="TriangleRight" o:spid="_x0000_s1026" style="position:absolute;margin-left:56.7pt;margin-top:22.7pt;width:68.05pt;height:70.8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6zw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oSvW&#10;EVLHKhtLO9uT6Evsfmr4dkKsbPaI5ne2HbL4KcAorPvNWYMBO+f+10Y4xZn+ZDDBpul4jOxDXIzP&#10;L4ZYuL5n1fcII0E154HjVpJ5E9opvqkdjSmUJFbM2A8YOnlJwyHG10a1X2CIRnn2A5+mdH8dUU+/&#10;pcUf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MfmT+s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96128" behindDoc="1" locked="0" layoutInCell="1" allowOverlap="1" wp14:anchorId="7874B760" wp14:editId="30ABC31B">
              <wp:simplePos x="0" y="0"/>
              <wp:positionH relativeFrom="page">
                <wp:posOffset>288290</wp:posOffset>
              </wp:positionH>
              <wp:positionV relativeFrom="page">
                <wp:posOffset>288290</wp:posOffset>
              </wp:positionV>
              <wp:extent cx="864000" cy="900000"/>
              <wp:effectExtent l="0" t="0" r="0" b="0"/>
              <wp:wrapNone/>
              <wp:docPr id="2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521643" id="TriangleLeft" o:spid="_x0000_s1026" style="position:absolute;margin-left:22.7pt;margin-top:22.7pt;width:68.05pt;height:70.8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C+PlHD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95104" behindDoc="1" locked="0" layoutInCell="1" allowOverlap="1" wp14:anchorId="4868A592" wp14:editId="71A4A5CE">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8A6F869" id="Rectangle" o:spid="_x0000_s1026" style="position:absolute;margin-left:22.7pt;margin-top:22.7pt;width:1148.05pt;height:70.8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1234D242" w14:textId="77777777" w:rsidR="00C46A59" w:rsidRPr="00DE028D" w:rsidRDefault="00C46A59"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AE47B" w14:textId="77777777" w:rsidR="00C46A59" w:rsidRPr="00E97294" w:rsidRDefault="00C46A59" w:rsidP="00E97294">
    <w:pPr>
      <w:pStyle w:val="Header"/>
    </w:pPr>
    <w:r>
      <w:rPr>
        <w:noProof/>
      </w:rPr>
      <mc:AlternateContent>
        <mc:Choice Requires="wps">
          <w:drawing>
            <wp:anchor distT="0" distB="0" distL="114300" distR="114300" simplePos="0" relativeHeight="251698176" behindDoc="0" locked="1" layoutInCell="1" allowOverlap="1" wp14:anchorId="5479D2E2" wp14:editId="609C1C77">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6586F" id="Rectangle 22" o:spid="_x0000_s1026" style="position:absolute;margin-left:-29.95pt;margin-top:0;width:21.25pt;height:96.4pt;z-index:25169817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rPr>
      <w:drawing>
        <wp:anchor distT="0" distB="0" distL="114300" distR="114300" simplePos="0" relativeHeight="251691008" behindDoc="1" locked="0" layoutInCell="1" allowOverlap="1" wp14:anchorId="5FFCDE71" wp14:editId="02EE6D65">
          <wp:simplePos x="0" y="0"/>
          <wp:positionH relativeFrom="page">
            <wp:posOffset>720090</wp:posOffset>
          </wp:positionH>
          <wp:positionV relativeFrom="page">
            <wp:posOffset>1188085</wp:posOffset>
          </wp:positionV>
          <wp:extent cx="860400" cy="896400"/>
          <wp:effectExtent l="0" t="0" r="0" b="0"/>
          <wp:wrapNone/>
          <wp:docPr id="29"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riangleBottomACIMono" hidden="1"/>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14:anchorId="0FE77517" wp14:editId="3D83AC14">
          <wp:simplePos x="0" y="0"/>
          <wp:positionH relativeFrom="page">
            <wp:posOffset>720090</wp:posOffset>
          </wp:positionH>
          <wp:positionV relativeFrom="page">
            <wp:posOffset>1188085</wp:posOffset>
          </wp:positionV>
          <wp:extent cx="864000" cy="896400"/>
          <wp:effectExtent l="0" t="0" r="0" b="0"/>
          <wp:wrapNone/>
          <wp:docPr id="30"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riangleBottomACI"/>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86912" behindDoc="1" locked="0" layoutInCell="1" allowOverlap="1" wp14:anchorId="7F6D58FF" wp14:editId="20FC37C2">
              <wp:simplePos x="0" y="0"/>
              <wp:positionH relativeFrom="page">
                <wp:posOffset>720090</wp:posOffset>
              </wp:positionH>
              <wp:positionV relativeFrom="page">
                <wp:posOffset>288290</wp:posOffset>
              </wp:positionV>
              <wp:extent cx="864000" cy="900000"/>
              <wp:effectExtent l="0" t="0" r="0" b="0"/>
              <wp:wrapNone/>
              <wp:docPr id="2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D7564F" id="TriangleRight" o:spid="_x0000_s1026" style="position:absolute;margin-left:56.7pt;margin-top:22.7pt;width:68.05pt;height:70.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r+0Q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DdhAr+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82816" behindDoc="1" locked="0" layoutInCell="1" allowOverlap="1" wp14:anchorId="06F3D08B" wp14:editId="52940769">
              <wp:simplePos x="0" y="0"/>
              <wp:positionH relativeFrom="page">
                <wp:posOffset>720090</wp:posOffset>
              </wp:positionH>
              <wp:positionV relativeFrom="page">
                <wp:posOffset>1188085</wp:posOffset>
              </wp:positionV>
              <wp:extent cx="864000" cy="900000"/>
              <wp:effectExtent l="0" t="0" r="0" b="0"/>
              <wp:wrapNone/>
              <wp:docPr id="24"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D81C65" id="TriangleBottom" o:spid="_x0000_s1026" style="position:absolute;margin-left:56.7pt;margin-top:93.55pt;width:68.05pt;height:70.85pt;z-index:-2516336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85888" behindDoc="1" locked="0" layoutInCell="1" allowOverlap="1" wp14:anchorId="13ED39B7" wp14:editId="0ECBCA8B">
              <wp:simplePos x="0" y="0"/>
              <wp:positionH relativeFrom="page">
                <wp:posOffset>288290</wp:posOffset>
              </wp:positionH>
              <wp:positionV relativeFrom="page">
                <wp:posOffset>288290</wp:posOffset>
              </wp:positionV>
              <wp:extent cx="864000" cy="900000"/>
              <wp:effectExtent l="0" t="0" r="0" b="0"/>
              <wp:wrapNone/>
              <wp:docPr id="2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5AA974" id="TriangleLeft" o:spid="_x0000_s1026" style="position:absolute;margin-left:22.7pt;margin-top:22.7pt;width:68.05pt;height:70.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84864" behindDoc="1" locked="0" layoutInCell="1" allowOverlap="1" wp14:anchorId="3B25FEA7" wp14:editId="3BA7236F">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07B67EF" id="Rectangle" o:spid="_x0000_s1026" style="position:absolute;margin-left:22.7pt;margin-top:22.7pt;width:1148.0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971"/>
    </w:tblGrid>
    <w:tr w:rsidR="00DE028D" w:rsidRPr="00975ED3" w14:paraId="74A11A6B" w14:textId="77777777" w:rsidTr="00FC72BC">
      <w:trPr>
        <w:trHeight w:hRule="exact" w:val="2171"/>
      </w:trPr>
      <w:tc>
        <w:tcPr>
          <w:tcW w:w="7971" w:type="dxa"/>
          <w:vAlign w:val="center"/>
        </w:tcPr>
        <w:p w14:paraId="7C917E24" w14:textId="036679B7" w:rsidR="00DE028D" w:rsidRPr="00975ED3" w:rsidRDefault="006F2498" w:rsidP="006F2498">
          <w:pPr>
            <w:pStyle w:val="Header"/>
          </w:pPr>
          <w:r w:rsidRPr="00806AB6">
            <w:rPr>
              <w:noProof/>
            </w:rPr>
            <mc:AlternateContent>
              <mc:Choice Requires="wps">
                <w:drawing>
                  <wp:anchor distT="0" distB="0" distL="114300" distR="114300" simplePos="0" relativeHeight="251672576" behindDoc="1" locked="0" layoutInCell="1" allowOverlap="1" wp14:anchorId="46FEA422" wp14:editId="7587B0D3">
                    <wp:simplePos x="0" y="0"/>
                    <wp:positionH relativeFrom="page">
                      <wp:posOffset>-1683385</wp:posOffset>
                    </wp:positionH>
                    <wp:positionV relativeFrom="page">
                      <wp:posOffset>-207010</wp:posOffset>
                    </wp:positionV>
                    <wp:extent cx="7019925" cy="899795"/>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99795"/>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44C418" id="Rectangle" o:spid="_x0000_s1026" style="position:absolute;margin-left:-132.55pt;margin-top:-16.3pt;width:552.7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" fillcolor="#00b2a9 [3204]" stroked="f">
                    <w10:wrap anchorx="page" anchory="page"/>
                  </v:rect>
                </w:pict>
              </mc:Fallback>
            </mc:AlternateContent>
          </w:r>
          <w:r w:rsidR="0022247C">
            <w:rPr>
              <w:noProof/>
            </w:rPr>
            <w:fldChar w:fldCharType="begin"/>
          </w:r>
          <w:r w:rsidR="0022247C">
            <w:rPr>
              <w:noProof/>
            </w:rPr>
            <w:instrText xml:space="preserve"> STYLEREF  Title  \* MERGEFORMAT </w:instrText>
          </w:r>
          <w:r w:rsidR="0022247C">
            <w:rPr>
              <w:noProof/>
            </w:rPr>
            <w:fldChar w:fldCharType="separate"/>
          </w:r>
          <w:r w:rsidR="006B69D4">
            <w:rPr>
              <w:noProof/>
            </w:rPr>
            <w:t>Drivers for the transition to GDA2020 in Victoria</w:t>
          </w:r>
          <w:r w:rsidR="0022247C">
            <w:rPr>
              <w:noProof/>
            </w:rPr>
            <w:fldChar w:fldCharType="end"/>
          </w:r>
        </w:p>
      </w:tc>
    </w:tr>
  </w:tbl>
  <w:p w14:paraId="637F7813" w14:textId="57216D14" w:rsidR="00DE028D" w:rsidRDefault="006F2498" w:rsidP="00DE028D">
    <w:pPr>
      <w:pStyle w:val="Header"/>
    </w:pPr>
    <w:r w:rsidRPr="00806AB6">
      <w:rPr>
        <w:noProof/>
      </w:rPr>
      <mc:AlternateContent>
        <mc:Choice Requires="wps">
          <w:drawing>
            <wp:anchor distT="0" distB="0" distL="114300" distR="114300" simplePos="0" relativeHeight="251673600" behindDoc="1" locked="0" layoutInCell="1" allowOverlap="1" wp14:anchorId="4A7B92A9" wp14:editId="3FB7AE9B">
              <wp:simplePos x="0" y="0"/>
              <wp:positionH relativeFrom="page">
                <wp:posOffset>278765</wp:posOffset>
              </wp:positionH>
              <wp:positionV relativeFrom="page">
                <wp:posOffset>431165</wp:posOffset>
              </wp:positionV>
              <wp:extent cx="863600" cy="899795"/>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DD9B1F" id="TriangleLeft" o:spid="_x0000_s1026" style="position:absolute;margin-left:21.95pt;margin-top:33.95pt;width:68pt;height:70.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" path="m,l665,1419,1334,,,xe" fillcolor="#b3272f [3202]" stroked="f">
              <v:path arrowok="t" o:connecttype="custom" o:connectlocs="0,0;430505,899795;863600,0;0,0" o:connectangles="0,0,0,0"/>
              <w10:wrap anchorx="page" anchory="page"/>
            </v:shape>
          </w:pict>
        </mc:Fallback>
      </mc:AlternateContent>
    </w:r>
    <w:r w:rsidRPr="00806AB6">
      <w:rPr>
        <w:noProof/>
      </w:rPr>
      <mc:AlternateContent>
        <mc:Choice Requires="wps">
          <w:drawing>
            <wp:anchor distT="0" distB="0" distL="114300" distR="114300" simplePos="0" relativeHeight="251674624" behindDoc="1" locked="0" layoutInCell="1" allowOverlap="1" wp14:anchorId="6105C239" wp14:editId="51518712">
              <wp:simplePos x="0" y="0"/>
              <wp:positionH relativeFrom="page">
                <wp:posOffset>701040</wp:posOffset>
              </wp:positionH>
              <wp:positionV relativeFrom="topMargin">
                <wp:posOffset>418465</wp:posOffset>
              </wp:positionV>
              <wp:extent cx="863600" cy="899795"/>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E85783" id="TriangleRight" o:spid="_x0000_s1026" style="position:absolute;margin-left:55.2pt;margin-top:32.95pt;width:68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" path="m1339,1419l669,,,1419r1339,xe" fillcolor="#201547 [3206]" stroked="f">
              <v:path arrowok="t" o:connecttype="custom" o:connectlocs="863600,899795;431478,0;0,899795;863600,899795" o:connectangles="0,0,0,0"/>
              <w10:wrap anchorx="page" anchory="margin"/>
            </v:shape>
          </w:pict>
        </mc:Fallback>
      </mc:AlternateContent>
    </w:r>
  </w:p>
  <w:p w14:paraId="2C2E5ED3" w14:textId="12F8B1F1" w:rsidR="00E962AA" w:rsidRPr="00DE028D" w:rsidRDefault="00E962AA" w:rsidP="00DE02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53F717A7" w14:textId="77777777" w:rsidTr="00F66894">
      <w:trPr>
        <w:trHeight w:hRule="exact" w:val="1418"/>
      </w:trPr>
      <w:tc>
        <w:tcPr>
          <w:tcW w:w="7761" w:type="dxa"/>
          <w:vAlign w:val="center"/>
        </w:tcPr>
        <w:p w14:paraId="1ED45CC1" w14:textId="77777777"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1C5D26">
            <w:rPr>
              <w:noProof/>
            </w:rPr>
            <w:t>Main heading here over two lines (use shift+enter for a forced line break)</w:t>
          </w:r>
          <w:r>
            <w:rPr>
              <w:noProof/>
            </w:rPr>
            <w:fldChar w:fldCharType="end"/>
          </w:r>
        </w:p>
      </w:tc>
    </w:tr>
  </w:tbl>
  <w:p w14:paraId="49533CB5" w14:textId="77777777" w:rsidR="00DE028D" w:rsidRDefault="00DE028D" w:rsidP="00DE028D">
    <w:pPr>
      <w:pStyle w:val="Header"/>
    </w:pPr>
    <w:r w:rsidRPr="00806AB6">
      <w:rPr>
        <w:noProof/>
      </w:rPr>
      <mc:AlternateContent>
        <mc:Choice Requires="wps">
          <w:drawing>
            <wp:anchor distT="0" distB="0" distL="114300" distR="114300" simplePos="0" relativeHeight="251678720" behindDoc="1" locked="0" layoutInCell="1" allowOverlap="1" wp14:anchorId="31F2A0B6" wp14:editId="440C3C0F">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09544B"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7696" behindDoc="1" locked="0" layoutInCell="1" allowOverlap="1" wp14:anchorId="2468F267" wp14:editId="692822EC">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691C96" id="TriangleLeft" o:spid="_x0000_s1026" style="position:absolute;margin-left:22.7pt;margin-top:22.7pt;width:68.05pt;height:70.8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6672" behindDoc="1" locked="0" layoutInCell="1" allowOverlap="1" wp14:anchorId="43D098D7" wp14:editId="34845988">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2E66D6F" id="Rectangle" o:spid="_x0000_s1026" style="position:absolute;margin-left:22.7pt;margin-top:22.7pt;width:552.75pt;height:70.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194CB9D5" w14:textId="77777777" w:rsidR="00DE028D" w:rsidRPr="00DE028D" w:rsidRDefault="00DE028D" w:rsidP="00DE02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AF9B4" w14:textId="77777777" w:rsidR="00E962AA" w:rsidRPr="00E97294" w:rsidRDefault="00F90121" w:rsidP="00E97294">
    <w:pPr>
      <w:pStyle w:val="Header"/>
    </w:pPr>
    <w:r>
      <w:rPr>
        <w:noProof/>
      </w:rPr>
      <w:drawing>
        <wp:anchor distT="0" distB="0" distL="114300" distR="114300" simplePos="0" relativeHeight="251670528" behindDoc="1" locked="0" layoutInCell="1" allowOverlap="1" wp14:anchorId="546B7FAF" wp14:editId="3B0E4F24">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42877" behindDoc="1" locked="0" layoutInCell="1" allowOverlap="1" wp14:anchorId="2EFEE781" wp14:editId="04040806">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4144" behindDoc="1" locked="0" layoutInCell="1" allowOverlap="1" wp14:anchorId="29B47E96" wp14:editId="0C690102">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DBF710"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1852" behindDoc="1" locked="0" layoutInCell="1" allowOverlap="1" wp14:anchorId="33586C44" wp14:editId="623E2B91">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A0560A" id="TriangleBottom" o:spid="_x0000_s1026" style="position:absolute;margin-left:56.7pt;margin-top:93.55pt;width:68.05pt;height:70.85pt;z-index:-2516746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1a9ac [3208]" stroked="f">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0048" behindDoc="1" locked="0" layoutInCell="1" allowOverlap="1" wp14:anchorId="061A42BB" wp14:editId="387EA65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F6C001"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5952" behindDoc="1" locked="0" layoutInCell="1" allowOverlap="1" wp14:anchorId="6DC16B51" wp14:editId="303EF657">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2521683"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70CCA93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3"/>
    <w:docVar w:name="WebAddress" w:val="False"/>
  </w:docVars>
  <w:rsids>
    <w:rsidRoot w:val="001C5D26"/>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0D0"/>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0A"/>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4F8"/>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CC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37A6"/>
    <w:rsid w:val="001A4197"/>
    <w:rsid w:val="001A45A0"/>
    <w:rsid w:val="001A4BB8"/>
    <w:rsid w:val="001A50A5"/>
    <w:rsid w:val="001A548E"/>
    <w:rsid w:val="001A55E2"/>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4BBF"/>
    <w:rsid w:val="001C5239"/>
    <w:rsid w:val="001C5501"/>
    <w:rsid w:val="001C5664"/>
    <w:rsid w:val="001C58FF"/>
    <w:rsid w:val="001C591F"/>
    <w:rsid w:val="001C5D26"/>
    <w:rsid w:val="001C63D2"/>
    <w:rsid w:val="001C6526"/>
    <w:rsid w:val="001C6952"/>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16A6"/>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3CB"/>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EB7"/>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518"/>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766"/>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476"/>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3E1B"/>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3ED6"/>
    <w:rsid w:val="005541D4"/>
    <w:rsid w:val="00554A10"/>
    <w:rsid w:val="005550AC"/>
    <w:rsid w:val="005565AB"/>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FAD"/>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5F7CDC"/>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9D4"/>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498"/>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1A3"/>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37A5"/>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57A3E"/>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0C9"/>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97F"/>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EF7"/>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4DD"/>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49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87D"/>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A59"/>
    <w:rsid w:val="00C46DE1"/>
    <w:rsid w:val="00C46F79"/>
    <w:rsid w:val="00C46FC9"/>
    <w:rsid w:val="00C4716F"/>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34C"/>
    <w:rsid w:val="00C5445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22"/>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C0E"/>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78B"/>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4166"/>
    <w:rsid w:val="00D24D9F"/>
    <w:rsid w:val="00D25604"/>
    <w:rsid w:val="00D25B8C"/>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B0F93"/>
    <w:rsid w:val="00DB17F5"/>
    <w:rsid w:val="00DB19B1"/>
    <w:rsid w:val="00DB230F"/>
    <w:rsid w:val="00DB278D"/>
    <w:rsid w:val="00DB2A8D"/>
    <w:rsid w:val="00DB2AD1"/>
    <w:rsid w:val="00DB2F5C"/>
    <w:rsid w:val="00DB38A0"/>
    <w:rsid w:val="00DB3C59"/>
    <w:rsid w:val="00DB3CBC"/>
    <w:rsid w:val="00DB40A6"/>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2E2"/>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A1D"/>
    <w:rsid w:val="00E54CA9"/>
    <w:rsid w:val="00E550C7"/>
    <w:rsid w:val="00E55516"/>
    <w:rsid w:val="00E55F48"/>
    <w:rsid w:val="00E562E6"/>
    <w:rsid w:val="00E56586"/>
    <w:rsid w:val="00E5662B"/>
    <w:rsid w:val="00E56F82"/>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2DE6"/>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0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21"/>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C72BC"/>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0A45C24C"/>
  <w15:docId w15:val="{00C1CA1F-1B84-4882-97BF-B7D9F19B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uiPriority w:val="39"/>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1C5D26"/>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C54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relayservice.com.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ustomer.service@delwp.vic.gov.au"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www.icsm.gov.au/gda2020"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ww.delwp.vic.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mes.support@delwp.vic.gov.au" TargetMode="External"/><Relationship Id="rId22" Type="http://schemas.openxmlformats.org/officeDocument/2006/relationships/footer" Target="footer4.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Branded%20Templates\DELWP%20Blank%20A4.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92189-65FD-418C-95B6-E00E5E233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Blank A4.dotm</Template>
  <TotalTime>36</TotalTime>
  <Pages>2</Pages>
  <Words>663</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Amy C Walker (DELWP)</dc:creator>
  <cp:keywords/>
  <dc:description/>
  <cp:lastModifiedBy>Alex R Woods (DELWP)</cp:lastModifiedBy>
  <cp:revision>20</cp:revision>
  <cp:lastPrinted>2016-09-08T07:20:00Z</cp:lastPrinted>
  <dcterms:created xsi:type="dcterms:W3CDTF">2021-08-23T04:27:00Z</dcterms:created>
  <dcterms:modified xsi:type="dcterms:W3CDTF">2021-08-25T01:45:00Z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MSIP_Label_4257e2ab-f512-40e2-9c9a-c64247360765_Enabled">
    <vt:lpwstr>true</vt:lpwstr>
  </property>
  <property fmtid="{D5CDD505-2E9C-101B-9397-08002B2CF9AE}" pid="19" name="MSIP_Label_4257e2ab-f512-40e2-9c9a-c64247360765_SetDate">
    <vt:lpwstr>2021-08-23T04:43:13Z</vt:lpwstr>
  </property>
  <property fmtid="{D5CDD505-2E9C-101B-9397-08002B2CF9AE}" pid="20" name="MSIP_Label_4257e2ab-f512-40e2-9c9a-c64247360765_Method">
    <vt:lpwstr>Privileged</vt:lpwstr>
  </property>
  <property fmtid="{D5CDD505-2E9C-101B-9397-08002B2CF9AE}" pid="21" name="MSIP_Label_4257e2ab-f512-40e2-9c9a-c64247360765_Name">
    <vt:lpwstr>OFFICIAL</vt:lpwstr>
  </property>
  <property fmtid="{D5CDD505-2E9C-101B-9397-08002B2CF9AE}" pid="22" name="MSIP_Label_4257e2ab-f512-40e2-9c9a-c64247360765_SiteId">
    <vt:lpwstr>e8bdd6f7-fc18-4e48-a554-7f547927223b</vt:lpwstr>
  </property>
  <property fmtid="{D5CDD505-2E9C-101B-9397-08002B2CF9AE}" pid="23" name="MSIP_Label_4257e2ab-f512-40e2-9c9a-c64247360765_ActionId">
    <vt:lpwstr>0b209356-6338-476a-93a6-3446754a0d2f</vt:lpwstr>
  </property>
  <property fmtid="{D5CDD505-2E9C-101B-9397-08002B2CF9AE}" pid="24" name="MSIP_Label_4257e2ab-f512-40e2-9c9a-c64247360765_ContentBits">
    <vt:lpwstr>2</vt:lpwstr>
  </property>
</Properties>
</file>