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E299F" w14:textId="77777777" w:rsidR="00A66161" w:rsidRPr="004756F0" w:rsidRDefault="00A66161" w:rsidP="00A66161">
      <w:pPr>
        <w:pStyle w:val="BannerLogo"/>
        <w:framePr w:wrap="around"/>
      </w:pPr>
      <w:bookmarkStart w:id="0" w:name="_Hlk128721003"/>
      <w:bookmarkStart w:id="1" w:name="_Hlk128719542"/>
      <w:r w:rsidRPr="00A66161">
        <w:drawing>
          <wp:inline distT="0" distB="0" distL="0" distR="0" wp14:anchorId="54DFAF99" wp14:editId="5F4C8971">
            <wp:extent cx="1560649" cy="477375"/>
            <wp:effectExtent l="0" t="0" r="1905" b="0"/>
            <wp:docPr id="6" name="Graphic 6" descr="Logo: Victoria State Government Department of Transport and Planning">
              <a:extLst xmlns:a="http://schemas.openxmlformats.org/drawingml/2006/main">
                <a:ext uri="{FF2B5EF4-FFF2-40B4-BE49-F238E27FC236}">
                  <a16:creationId xmlns:a16="http://schemas.microsoft.com/office/drawing/2014/main" id="{D7EF04EB-0482-5775-6DD9-DFD8DBF5AD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: Victoria State Government Department of Transport and Planning" descr="Logo: Victoria State Government Department of Transport and Planning">
                      <a:extLst>
                        <a:ext uri="{FF2B5EF4-FFF2-40B4-BE49-F238E27FC236}">
                          <a16:creationId xmlns:a16="http://schemas.microsoft.com/office/drawing/2014/main" id="{D7EF04EB-0482-5775-6DD9-DFD8DBF5AD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49" cy="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37909A70" w14:textId="0081A2CE" w:rsidR="00A1328C" w:rsidRDefault="00A1328C" w:rsidP="00A1328C">
      <w:pPr>
        <w:pStyle w:val="Title"/>
        <w:framePr w:wrap="around" w:x="870" w:y="977"/>
      </w:pPr>
      <w:r>
        <w:t>Customer Information Bulletin 22</w:t>
      </w:r>
      <w:r w:rsidR="00DE43FF">
        <w:t>7</w:t>
      </w:r>
    </w:p>
    <w:p w14:paraId="41817FB2" w14:textId="43C25F30" w:rsidR="00A1328C" w:rsidRPr="00A1328C" w:rsidRDefault="0040251F" w:rsidP="00A1328C">
      <w:pPr>
        <w:pStyle w:val="Subtitle"/>
        <w:framePr w:wrap="around" w:x="870" w:y="977"/>
        <w:rPr>
          <w:sz w:val="36"/>
          <w:szCs w:val="36"/>
        </w:rPr>
      </w:pPr>
      <w:r>
        <w:rPr>
          <w:sz w:val="36"/>
          <w:szCs w:val="36"/>
        </w:rPr>
        <w:t>J</w:t>
      </w:r>
      <w:r w:rsidR="00DE43FF">
        <w:rPr>
          <w:sz w:val="36"/>
          <w:szCs w:val="36"/>
        </w:rPr>
        <w:t>une</w:t>
      </w:r>
      <w:r w:rsidR="00A1328C" w:rsidRPr="00A1328C">
        <w:rPr>
          <w:sz w:val="36"/>
          <w:szCs w:val="36"/>
        </w:rPr>
        <w:t xml:space="preserve"> 202</w:t>
      </w:r>
      <w:r>
        <w:rPr>
          <w:sz w:val="36"/>
          <w:szCs w:val="36"/>
        </w:rPr>
        <w:t>4</w:t>
      </w:r>
    </w:p>
    <w:p w14:paraId="4FC4FC14" w14:textId="4F12ADFC" w:rsidR="00DE43FF" w:rsidRPr="00DE43FF" w:rsidRDefault="00A66161" w:rsidP="00DE43FF">
      <w:pPr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</w:pPr>
      <w:r w:rsidRPr="008A50D8">
        <w:rPr>
          <w:rFonts w:asciiTheme="majorHAnsi" w:hAnsiTheme="majorHAnsi" w:cstheme="majorHAnsi"/>
          <w:noProof/>
          <w:color w:val="53565A" w:themeColor="accent6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5AA8A415" wp14:editId="063976D8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6984000" cy="1623600"/>
                <wp:effectExtent l="0" t="0" r="7620" b="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000" cy="1623600"/>
                          <a:chOff x="0" y="0"/>
                          <a:chExt cx="6984000" cy="1624695"/>
                        </a:xfrm>
                      </wpg:grpSpPr>
                      <wps:wsp>
                        <wps:cNvPr id="25" name="Free-form: Shape 25"/>
                        <wps:cNvSpPr/>
                        <wps:spPr>
                          <a:xfrm>
                            <a:off x="0" y="0"/>
                            <a:ext cx="6984000" cy="1620000"/>
                          </a:xfrm>
                          <a:custGeom>
                            <a:avLst/>
                            <a:gdLst>
                              <a:gd name="connsiteX0" fmla="*/ 0 w 6984489"/>
                              <a:gd name="connsiteY0" fmla="*/ 0 h 1620625"/>
                              <a:gd name="connsiteX1" fmla="*/ 6984490 w 6984489"/>
                              <a:gd name="connsiteY1" fmla="*/ 0 h 1620625"/>
                              <a:gd name="connsiteX2" fmla="*/ 6984490 w 6984489"/>
                              <a:gd name="connsiteY2" fmla="*/ 1620625 h 1620625"/>
                              <a:gd name="connsiteX3" fmla="*/ 0 w 6984489"/>
                              <a:gd name="connsiteY3" fmla="*/ 1620625 h 16206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984489" h="1620625">
                                <a:moveTo>
                                  <a:pt x="0" y="0"/>
                                </a:moveTo>
                                <a:lnTo>
                                  <a:pt x="6984490" y="0"/>
                                </a:lnTo>
                                <a:lnTo>
                                  <a:pt x="6984490" y="1620625"/>
                                </a:lnTo>
                                <a:lnTo>
                                  <a:pt x="0" y="1620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F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ee-form: Shape 26"/>
                        <wps:cNvSpPr/>
                        <wps:spPr>
                          <a:xfrm>
                            <a:off x="3619500" y="486833"/>
                            <a:ext cx="1045034" cy="1133851"/>
                          </a:xfrm>
                          <a:custGeom>
                            <a:avLst/>
                            <a:gdLst>
                              <a:gd name="connsiteX0" fmla="*/ 537254 w 1044940"/>
                              <a:gd name="connsiteY0" fmla="*/ 0 h 1138669"/>
                              <a:gd name="connsiteX1" fmla="*/ 0 w 1044940"/>
                              <a:gd name="connsiteY1" fmla="*/ 1138670 h 1138669"/>
                              <a:gd name="connsiteX2" fmla="*/ 507686 w 1044940"/>
                              <a:gd name="connsiteY2" fmla="*/ 1138670 h 1138669"/>
                              <a:gd name="connsiteX3" fmla="*/ 1044940 w 1044940"/>
                              <a:gd name="connsiteY3" fmla="*/ 0 h 1138669"/>
                              <a:gd name="connsiteX4" fmla="*/ 537254 w 1044940"/>
                              <a:gd name="connsiteY4" fmla="*/ 0 h 11386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4940" h="1138669">
                                <a:moveTo>
                                  <a:pt x="537254" y="0"/>
                                </a:moveTo>
                                <a:lnTo>
                                  <a:pt x="0" y="1138670"/>
                                </a:lnTo>
                                <a:lnTo>
                                  <a:pt x="507686" y="1138670"/>
                                </a:lnTo>
                                <a:cubicBezTo>
                                  <a:pt x="507686" y="1138670"/>
                                  <a:pt x="1044940" y="0"/>
                                  <a:pt x="1044940" y="0"/>
                                </a:cubicBezTo>
                                <a:lnTo>
                                  <a:pt x="537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A9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ee-form: Shape 27"/>
                        <wps:cNvSpPr/>
                        <wps:spPr>
                          <a:xfrm>
                            <a:off x="4665133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455659 w 683487"/>
                              <a:gd name="connsiteY0" fmla="*/ 481981 h 481981"/>
                              <a:gd name="connsiteX1" fmla="*/ 683488 w 683487"/>
                              <a:gd name="connsiteY1" fmla="*/ 0 h 481981"/>
                              <a:gd name="connsiteX2" fmla="*/ 227830 w 683487"/>
                              <a:gd name="connsiteY2" fmla="*/ 0 h 481981"/>
                              <a:gd name="connsiteX3" fmla="*/ 0 w 683487"/>
                              <a:gd name="connsiteY3" fmla="*/ 481981 h 481981"/>
                              <a:gd name="connsiteX4" fmla="*/ 455659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455659" y="481981"/>
                                </a:moveTo>
                                <a:lnTo>
                                  <a:pt x="683488" y="0"/>
                                </a:lnTo>
                                <a:lnTo>
                                  <a:pt x="227830" y="0"/>
                                </a:lnTo>
                                <a:cubicBezTo>
                                  <a:pt x="227830" y="0"/>
                                  <a:pt x="0" y="481981"/>
                                  <a:pt x="0" y="481981"/>
                                </a:cubicBezTo>
                                <a:lnTo>
                                  <a:pt x="455659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DC00"/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ee-form: Shape 28"/>
                        <wps:cNvSpPr/>
                        <wps:spPr>
                          <a:xfrm>
                            <a:off x="4436533" y="0"/>
                            <a:ext cx="683549" cy="481629"/>
                          </a:xfrm>
                          <a:custGeom>
                            <a:avLst/>
                            <a:gdLst>
                              <a:gd name="connsiteX0" fmla="*/ 683488 w 683487"/>
                              <a:gd name="connsiteY0" fmla="*/ 481981 h 481981"/>
                              <a:gd name="connsiteX1" fmla="*/ 455659 w 683487"/>
                              <a:gd name="connsiteY1" fmla="*/ 0 h 481981"/>
                              <a:gd name="connsiteX2" fmla="*/ 0 w 683487"/>
                              <a:gd name="connsiteY2" fmla="*/ 0 h 481981"/>
                              <a:gd name="connsiteX3" fmla="*/ 227829 w 683487"/>
                              <a:gd name="connsiteY3" fmla="*/ 481981 h 481981"/>
                              <a:gd name="connsiteX4" fmla="*/ 683488 w 683487"/>
                              <a:gd name="connsiteY4" fmla="*/ 481981 h 4819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83487" h="481981">
                                <a:moveTo>
                                  <a:pt x="683488" y="481981"/>
                                </a:moveTo>
                                <a:lnTo>
                                  <a:pt x="455659" y="0"/>
                                </a:ln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227829" y="481981"/>
                                  <a:pt x="227829" y="481981"/>
                                </a:cubicBezTo>
                                <a:lnTo>
                                  <a:pt x="683488" y="481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ee-form: Shape 29"/>
                        <wps:cNvSpPr/>
                        <wps:spPr>
                          <a:xfrm>
                            <a:off x="4152900" y="486833"/>
                            <a:ext cx="1042910" cy="1137862"/>
                          </a:xfrm>
                          <a:custGeom>
                            <a:avLst/>
                            <a:gdLst>
                              <a:gd name="connsiteX0" fmla="*/ 0 w 1042817"/>
                              <a:gd name="connsiteY0" fmla="*/ 0 h 1138695"/>
                              <a:gd name="connsiteX1" fmla="*/ 535132 w 1042817"/>
                              <a:gd name="connsiteY1" fmla="*/ 1138695 h 1138695"/>
                              <a:gd name="connsiteX2" fmla="*/ 1042817 w 1042817"/>
                              <a:gd name="connsiteY2" fmla="*/ 1138695 h 1138695"/>
                              <a:gd name="connsiteX3" fmla="*/ 507686 w 1042817"/>
                              <a:gd name="connsiteY3" fmla="*/ 0 h 1138695"/>
                              <a:gd name="connsiteX4" fmla="*/ 0 w 1042817"/>
                              <a:gd name="connsiteY4" fmla="*/ 0 h 11386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42817" h="1138695">
                                <a:moveTo>
                                  <a:pt x="0" y="0"/>
                                </a:moveTo>
                                <a:lnTo>
                                  <a:pt x="535132" y="1138695"/>
                                </a:lnTo>
                                <a:lnTo>
                                  <a:pt x="1042817" y="1138695"/>
                                </a:lnTo>
                                <a:cubicBezTo>
                                  <a:pt x="1042817" y="1138695"/>
                                  <a:pt x="507686" y="0"/>
                                  <a:pt x="50768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255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E668B" id="Group 11" o:spid="_x0000_s1026" alt="&quot;&quot;" style="position:absolute;margin-left:22.7pt;margin-top:22.7pt;width:549.9pt;height:127.85pt;z-index:-251658240;mso-position-horizontal-relative:page;mso-position-vertical-relative:page;mso-width-relative:margin;mso-height-relative:margin" coordsize="69840,1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">
                <v:shape id="Free-form: Shape 25" o:spid="_x0000_s1027" style="position:absolute;width:6984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<v:stroke joinstyle="miter"/>
                  <v:path arrowok="t" o:connecttype="custom" o:connectlocs="0,0;6984001,0;6984001,1620000;0,1620000" o:connectangles="0,0,0,0"/>
                </v:shape>
                <v:shape id="Free-form: Shape 26" o:spid="_x0000_s1028" style="position:absolute;left:36195;top:4868;width:10450;height:11338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<v:stroke joinstyle="miter"/>
                  <v:path arrowok="t" o:connecttype="custom" o:connectlocs="537302,0;0,1133852;507732,1133852;1045034,0;537302,0" o:connectangles="0,0,0,0,0"/>
                </v:shape>
                <v:shape id="Free-form: Shape 27" o:spid="_x0000_s1029" style="position:absolute;left:46651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<v:stroke joinstyle="miter"/>
                  <v:path arrowok="t" o:connecttype="custom" o:connectlocs="455700,481629;683550,0;227851,0;0,481629;455700,481629" o:connectangles="0,0,0,0,0"/>
                </v:shape>
                <v:shape id="Free-form: Shape 28" o:spid="_x0000_s1030" style="position:absolute;left:44365;width:6835;height:4816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<v:fill opacity="39321f"/>
                  <v:stroke joinstyle="miter"/>
                  <v:path arrowok="t" o:connecttype="custom" o:connectlocs="683550,481629;455700,0;0,0;227850,481629;683550,481629" o:connectangles="0,0,0,0,0"/>
                </v:shape>
                <v:shape id="Free-form: Shape 29" o:spid="_x0000_s1031" style="position:absolute;left:41529;top:4868;width:10429;height:11378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<v:fill opacity="39321f"/>
                  <v:stroke joinstyle="miter"/>
                  <v:path arrowok="t" o:connecttype="custom" o:connectlocs="0,0;535180,1137862;1042910,1137862;507731,0;0,0" o:connectangles="0,0,0,0,0"/>
                </v:shape>
                <w10:wrap anchorx="page" anchory="page"/>
                <w10:anchorlock/>
              </v:group>
            </w:pict>
          </mc:Fallback>
        </mc:AlternateContent>
      </w:r>
      <w:bookmarkStart w:id="2" w:name="_Toc74307762"/>
      <w:r w:rsidR="00DE43FF" w:rsidRPr="00DE43FF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 xml:space="preserve">New </w:t>
      </w:r>
      <w:proofErr w:type="spellStart"/>
      <w:r w:rsidR="00DE43FF" w:rsidRPr="00DE43FF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>lodgment</w:t>
      </w:r>
      <w:proofErr w:type="spellEnd"/>
      <w:r w:rsidR="00DE43FF" w:rsidRPr="00DE43FF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 xml:space="preserve"> and search fees for land and water from </w:t>
      </w:r>
    </w:p>
    <w:p w14:paraId="5EEF5CDD" w14:textId="7509A4C9" w:rsidR="0040251F" w:rsidRPr="008A50D8" w:rsidRDefault="00DE43FF" w:rsidP="00DE43FF">
      <w:pPr>
        <w:rPr>
          <w:rFonts w:asciiTheme="majorHAnsi" w:hAnsiTheme="majorHAnsi" w:cstheme="majorHAnsi"/>
          <w:b/>
          <w:color w:val="53565A" w:themeColor="accent6"/>
          <w:sz w:val="32"/>
          <w:szCs w:val="32"/>
        </w:rPr>
      </w:pPr>
      <w:r w:rsidRPr="00DE43FF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>1 July 202</w:t>
      </w:r>
      <w:r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>4</w:t>
      </w:r>
    </w:p>
    <w:p w14:paraId="586CD42F" w14:textId="05B00AB9" w:rsidR="00DE43FF" w:rsidRPr="00DE43FF" w:rsidRDefault="00DE43FF" w:rsidP="00DE43FF">
      <w:pPr>
        <w:pStyle w:val="paragraph"/>
        <w:spacing w:before="0" w:after="24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>On 1 July 202</w:t>
      </w:r>
      <w:r w:rsidR="00791A13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fees for lodging transactions at Land Use Victoria (LUV) will change. Some search fees will also increase. </w:t>
      </w:r>
    </w:p>
    <w:p w14:paraId="5A7CA50B" w14:textId="218792FB" w:rsidR="00DE43FF" w:rsidRPr="00DE43FF" w:rsidRDefault="00DE43FF" w:rsidP="00DE43FF">
      <w:pPr>
        <w:pStyle w:val="paragraph"/>
        <w:spacing w:before="0" w:after="24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>The value of a fee unit, as announced by the Victorian Treasurer as part of the Victorian Government’s State Budget for 202</w:t>
      </w:r>
      <w:r w:rsidR="00DC1C89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DC1C89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will increase to $1</w:t>
      </w:r>
      <w:r w:rsidR="00791A13">
        <w:rPr>
          <w:rFonts w:asciiTheme="minorHAnsi" w:hAnsiTheme="minorHAnsi" w:cstheme="minorHAnsi"/>
          <w:color w:val="000000" w:themeColor="text1"/>
          <w:sz w:val="20"/>
          <w:szCs w:val="20"/>
        </w:rPr>
        <w:t>6</w:t>
      </w: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791A13">
        <w:rPr>
          <w:rFonts w:asciiTheme="minorHAnsi" w:hAnsiTheme="minorHAnsi" w:cstheme="minorHAnsi"/>
          <w:color w:val="000000" w:themeColor="text1"/>
          <w:sz w:val="20"/>
          <w:szCs w:val="20"/>
        </w:rPr>
        <w:t>33</w:t>
      </w: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4729C32D" w14:textId="0FAEEB4B" w:rsidR="00DE43FF" w:rsidRPr="00DE43FF" w:rsidRDefault="00DE43FF" w:rsidP="00DE43FF">
      <w:pPr>
        <w:pStyle w:val="paragraph"/>
        <w:spacing w:before="0" w:after="24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Updated, comprehensive fee listings and fee calculators for land transactions are available at </w:t>
      </w:r>
      <w:hyperlink r:id="rId16" w:history="1">
        <w:r w:rsidR="00791A13" w:rsidRPr="00791A13">
          <w:rPr>
            <w:rStyle w:val="Hyperlink"/>
            <w:rFonts w:asciiTheme="minorHAnsi" w:hAnsiTheme="minorHAnsi" w:cstheme="minorHAnsi"/>
            <w:sz w:val="20"/>
            <w:szCs w:val="20"/>
          </w:rPr>
          <w:t>https://www.land.vic.gov.au/land-registration/fees-guides-and-forms/2024-25-fees</w:t>
        </w:r>
      </w:hyperlink>
      <w:r w:rsidR="00791A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5E5001B" w14:textId="2A75C505" w:rsidR="0040251F" w:rsidRDefault="00DE43FF" w:rsidP="00DE43FF">
      <w:pPr>
        <w:pStyle w:val="paragraph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Fees for lodging transactions in the Water Register will be available soon at </w:t>
      </w:r>
      <w:hyperlink r:id="rId17" w:history="1">
        <w:r w:rsidRPr="00791A13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https://waterregister.vic.gov.au/about/forms-and-fees/fees   </w:t>
        </w:r>
      </w:hyperlink>
      <w:r w:rsidRPr="00DE43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D7FC0CE" w14:textId="77777777" w:rsidR="0040251F" w:rsidRDefault="0040251F" w:rsidP="00CC4159">
      <w:pPr>
        <w:spacing w:before="0" w:after="160" w:line="259" w:lineRule="auto"/>
        <w:rPr>
          <w:rFonts w:eastAsia="Times New Roman" w:cs="Times New Roman"/>
          <w:color w:val="000000" w:themeColor="text1"/>
          <w:szCs w:val="20"/>
        </w:rPr>
      </w:pPr>
    </w:p>
    <w:p w14:paraId="74DB176B" w14:textId="307A6FE1" w:rsidR="00DE43FF" w:rsidRPr="00DC1C89" w:rsidRDefault="00DE43FF" w:rsidP="00DE43FF">
      <w:pPr>
        <w:rPr>
          <w:rFonts w:asciiTheme="majorHAnsi" w:hAnsiTheme="majorHAnsi" w:cstheme="majorHAnsi"/>
          <w:b/>
          <w:color w:val="53565A" w:themeColor="accent6"/>
          <w:sz w:val="32"/>
          <w:szCs w:val="32"/>
        </w:rPr>
      </w:pPr>
      <w:r w:rsidRPr="00DE43FF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 xml:space="preserve">End of financial year cut off </w:t>
      </w:r>
      <w:r w:rsidRPr="00DC1C89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 xml:space="preserve">times for lodging with </w:t>
      </w:r>
      <w:r w:rsidR="003D1A2D" w:rsidRPr="00DC1C89">
        <w:rPr>
          <w:rFonts w:asciiTheme="majorHAnsi" w:hAnsiTheme="majorHAnsi" w:cstheme="majorHAnsi"/>
          <w:b/>
          <w:color w:val="53565A" w:themeColor="accent6"/>
          <w:sz w:val="32"/>
          <w:szCs w:val="32"/>
          <w:lang w:eastAsia="en-AU"/>
        </w:rPr>
        <w:t>LUV</w:t>
      </w:r>
    </w:p>
    <w:p w14:paraId="5550E6DB" w14:textId="252B15F4" w:rsidR="00CC4159" w:rsidRPr="00DC1C89" w:rsidRDefault="00DE43FF" w:rsidP="00CC4159">
      <w:pPr>
        <w:spacing w:before="0" w:after="160" w:line="259" w:lineRule="auto"/>
        <w:rPr>
          <w:rFonts w:cstheme="minorHAnsi"/>
          <w:color w:val="000000" w:themeColor="text1"/>
          <w:szCs w:val="20"/>
        </w:rPr>
      </w:pPr>
      <w:r w:rsidRPr="00DC1C89">
        <w:rPr>
          <w:rFonts w:cstheme="minorHAnsi"/>
          <w:color w:val="000000" w:themeColor="text1"/>
          <w:szCs w:val="20"/>
        </w:rPr>
        <w:t>Instruments received after the dates below may be charged the 202</w:t>
      </w:r>
      <w:r w:rsidR="00DC1C89" w:rsidRPr="00DC1C89">
        <w:rPr>
          <w:rFonts w:cstheme="minorHAnsi"/>
          <w:color w:val="000000" w:themeColor="text1"/>
          <w:szCs w:val="20"/>
        </w:rPr>
        <w:t>4</w:t>
      </w:r>
      <w:r w:rsidRPr="00DC1C89">
        <w:rPr>
          <w:rFonts w:cstheme="minorHAnsi"/>
          <w:color w:val="000000" w:themeColor="text1"/>
          <w:szCs w:val="20"/>
        </w:rPr>
        <w:t>/202</w:t>
      </w:r>
      <w:r w:rsidR="00DC1C89" w:rsidRPr="00DC1C89">
        <w:rPr>
          <w:rFonts w:cstheme="minorHAnsi"/>
          <w:color w:val="000000" w:themeColor="text1"/>
          <w:szCs w:val="20"/>
        </w:rPr>
        <w:t>5</w:t>
      </w:r>
      <w:r w:rsidRPr="00DC1C89">
        <w:rPr>
          <w:rFonts w:cstheme="minorHAnsi"/>
          <w:color w:val="000000" w:themeColor="text1"/>
          <w:szCs w:val="20"/>
        </w:rPr>
        <w:t xml:space="preserve"> fees. Please note the cut off times for the Generic residual documents ‘Record-Notice-Transfer of Land Act – Section 104’ (Generic Residual Document) in particular.</w:t>
      </w:r>
    </w:p>
    <w:p w14:paraId="26A104E7" w14:textId="7003ED61" w:rsidR="00DE43FF" w:rsidRPr="00DC1C89" w:rsidRDefault="00DE43FF" w:rsidP="00DE43FF">
      <w:pPr>
        <w:pStyle w:val="Heading2"/>
        <w:rPr>
          <w:color w:val="53565A" w:themeColor="accent6"/>
        </w:rPr>
      </w:pPr>
      <w:r w:rsidRPr="00DC1C89">
        <w:rPr>
          <w:color w:val="53565A" w:themeColor="accent6"/>
          <w:lang w:eastAsia="en-AU"/>
        </w:rPr>
        <w:t>LUV</w:t>
      </w:r>
      <w:r w:rsidRPr="00DC1C89">
        <w:rPr>
          <w:color w:val="53565A" w:themeColor="accent6"/>
        </w:rPr>
        <w:t xml:space="preserve"> </w:t>
      </w:r>
      <w:r w:rsidRPr="00DC1C89">
        <w:rPr>
          <w:color w:val="53565A" w:themeColor="accent6"/>
          <w:lang w:eastAsia="en-AU"/>
        </w:rPr>
        <w:t xml:space="preserve">Processing cut off for end of financial year </w:t>
      </w:r>
      <w:proofErr w:type="spellStart"/>
      <w:r w:rsidRPr="00DC1C89">
        <w:rPr>
          <w:color w:val="53565A" w:themeColor="accent6"/>
          <w:lang w:eastAsia="en-AU"/>
        </w:rPr>
        <w:t>lodgments</w:t>
      </w:r>
      <w:proofErr w:type="spellEnd"/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DE43FF" w:rsidRPr="00DC1C89" w14:paraId="687F6DFE" w14:textId="77777777" w:rsidTr="00DE43FF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90C8D" w14:textId="77777777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>Document delivery method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4DC6" w14:textId="77777777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 xml:space="preserve">              Cut off time/date </w:t>
            </w:r>
          </w:p>
          <w:p w14:paraId="107B6286" w14:textId="77777777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DE43FF" w:rsidRPr="00DC1C89" w14:paraId="356AE67F" w14:textId="77777777" w:rsidTr="00DE43FF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B95C4" w14:textId="77777777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>Instruments lodged digitally using PEXA or Sympli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D8102" w14:textId="47B60388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 xml:space="preserve">              30 June 202</w:t>
            </w:r>
            <w:r w:rsidR="00DC1C89" w:rsidRPr="00DC1C89">
              <w:rPr>
                <w:rFonts w:eastAsia="Times New Roman" w:cstheme="minorHAnsi"/>
                <w:szCs w:val="20"/>
                <w:lang w:eastAsia="en-AU"/>
              </w:rPr>
              <w:t>4</w:t>
            </w:r>
            <w:r w:rsidRPr="00DC1C89">
              <w:rPr>
                <w:rFonts w:eastAsia="Times New Roman" w:cstheme="minorHAnsi"/>
                <w:szCs w:val="20"/>
                <w:lang w:eastAsia="en-AU"/>
              </w:rPr>
              <w:t> </w:t>
            </w:r>
          </w:p>
        </w:tc>
      </w:tr>
      <w:tr w:rsidR="00DE43FF" w:rsidRPr="00DC1C89" w14:paraId="3A9ED2F9" w14:textId="77777777" w:rsidTr="00DE43FF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5587" w14:textId="21406FE3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>Generic Residual Documents – submitted using PEXA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2F49C" w14:textId="0BAD92E8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 xml:space="preserve">              12 June 202</w:t>
            </w:r>
            <w:r w:rsidR="00DC1C89" w:rsidRPr="00DC1C89">
              <w:rPr>
                <w:rFonts w:eastAsia="Times New Roman" w:cstheme="minorHAnsi"/>
                <w:szCs w:val="20"/>
                <w:lang w:eastAsia="en-AU"/>
              </w:rPr>
              <w:t>4</w:t>
            </w:r>
            <w:r w:rsidRPr="00DC1C89">
              <w:rPr>
                <w:rFonts w:eastAsia="Times New Roman" w:cstheme="minorHAnsi"/>
                <w:szCs w:val="20"/>
                <w:lang w:eastAsia="en-AU"/>
              </w:rPr>
              <w:t> </w:t>
            </w:r>
          </w:p>
        </w:tc>
      </w:tr>
      <w:tr w:rsidR="00DE43FF" w:rsidRPr="00DC1C89" w14:paraId="272EAD02" w14:textId="77777777" w:rsidTr="00DE43FF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06D2D" w14:textId="752F719E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 xml:space="preserve">Instruments received by the Water Registrar by post         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EF93F" w14:textId="282C7EAA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 xml:space="preserve">              26 June 202</w:t>
            </w:r>
            <w:r w:rsidR="00DC1C89" w:rsidRPr="00DC1C89">
              <w:rPr>
                <w:rFonts w:eastAsia="Times New Roman" w:cstheme="minorHAnsi"/>
                <w:szCs w:val="20"/>
                <w:lang w:eastAsia="en-AU"/>
              </w:rPr>
              <w:t>4</w:t>
            </w:r>
            <w:r w:rsidRPr="00DC1C89">
              <w:rPr>
                <w:rFonts w:eastAsia="Times New Roman" w:cstheme="minorHAnsi"/>
                <w:szCs w:val="20"/>
                <w:lang w:eastAsia="en-AU"/>
              </w:rPr>
              <w:t> </w:t>
            </w:r>
          </w:p>
          <w:p w14:paraId="63394591" w14:textId="3826B9B4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DE43FF" w:rsidRPr="00DC1C89" w14:paraId="4B55AC5D" w14:textId="77777777" w:rsidTr="00DE43FF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FDB1" w14:textId="7C57D810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>Instruments submitted using SPEAR*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0EB74" w14:textId="78B34FE8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DC1C89">
              <w:rPr>
                <w:rFonts w:eastAsia="Times New Roman" w:cstheme="minorHAnsi"/>
                <w:szCs w:val="20"/>
                <w:lang w:eastAsia="en-AU"/>
              </w:rPr>
              <w:t xml:space="preserve">              2pm 28 June 202</w:t>
            </w:r>
            <w:r w:rsidR="00DC1C89" w:rsidRPr="00DC1C89">
              <w:rPr>
                <w:rFonts w:eastAsia="Times New Roman" w:cstheme="minorHAnsi"/>
                <w:szCs w:val="20"/>
                <w:lang w:eastAsia="en-AU"/>
              </w:rPr>
              <w:t>4</w:t>
            </w:r>
            <w:r w:rsidRPr="00DC1C89">
              <w:rPr>
                <w:rFonts w:eastAsia="Times New Roman" w:cstheme="minorHAnsi"/>
                <w:szCs w:val="20"/>
                <w:lang w:eastAsia="en-AU"/>
              </w:rPr>
              <w:t> </w:t>
            </w:r>
          </w:p>
        </w:tc>
      </w:tr>
      <w:tr w:rsidR="00DE43FF" w:rsidRPr="00DC1C89" w14:paraId="66903DFA" w14:textId="77777777" w:rsidTr="00152E56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5BA2F" w14:textId="6A944F70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45366" w14:textId="5BC3334F" w:rsidR="00DE43FF" w:rsidRPr="00DC1C89" w:rsidRDefault="00DE43FF" w:rsidP="0003298F">
            <w:pPr>
              <w:spacing w:before="0" w:after="0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</w:tbl>
    <w:p w14:paraId="148FB6E6" w14:textId="524612D2" w:rsidR="00CC4159" w:rsidRPr="00DE43FF" w:rsidRDefault="00DE43FF" w:rsidP="00DE43FF">
      <w:pPr>
        <w:spacing w:before="0" w:after="0"/>
        <w:textAlignment w:val="baseline"/>
        <w:rPr>
          <w:rFonts w:eastAsia="Times New Roman"/>
          <w:sz w:val="18"/>
          <w:szCs w:val="18"/>
          <w:lang w:eastAsia="en-AU"/>
        </w:rPr>
      </w:pPr>
      <w:r w:rsidRPr="00DC1C89">
        <w:rPr>
          <w:rFonts w:eastAsia="Times New Roman"/>
          <w:lang w:eastAsia="en-AU"/>
        </w:rPr>
        <w:t>*Customer must pay and lodge on 30 June 202</w:t>
      </w:r>
      <w:r w:rsidR="00DC1C89" w:rsidRPr="00DC1C89">
        <w:rPr>
          <w:rFonts w:eastAsia="Times New Roman"/>
          <w:lang w:eastAsia="en-AU"/>
        </w:rPr>
        <w:t>4</w:t>
      </w:r>
      <w:r w:rsidRPr="450711EA">
        <w:rPr>
          <w:rFonts w:eastAsia="Times New Roman"/>
          <w:lang w:eastAsia="en-AU"/>
        </w:rPr>
        <w:t> </w:t>
      </w:r>
    </w:p>
    <w:p w14:paraId="3415F633" w14:textId="42A16994" w:rsidR="006C5112" w:rsidRPr="00CC4159" w:rsidRDefault="006C5112" w:rsidP="00CC4159">
      <w:pPr>
        <w:spacing w:before="0" w:after="160" w:line="259" w:lineRule="auto"/>
        <w:rPr>
          <w:rFonts w:eastAsia="Times New Roman" w:cs="Times New Roman"/>
          <w:color w:val="000000" w:themeColor="text1"/>
          <w:szCs w:val="20"/>
        </w:rPr>
      </w:pPr>
    </w:p>
    <w:p w14:paraId="0BE819BE" w14:textId="77777777" w:rsidR="006C5112" w:rsidRPr="00CC4159" w:rsidRDefault="006C5112" w:rsidP="00BE6E6A">
      <w:pPr>
        <w:pStyle w:val="Heading1"/>
        <w:rPr>
          <w:rFonts w:ascii="Segoe UI" w:hAnsi="Segoe UI" w:cs="Segoe UI"/>
          <w:b w:val="0"/>
          <w:sz w:val="32"/>
        </w:rPr>
      </w:pPr>
      <w:r w:rsidRPr="00CC4159">
        <w:rPr>
          <w:rStyle w:val="normaltextrun"/>
          <w:rFonts w:ascii="Arial" w:hAnsi="Arial" w:cs="Arial"/>
          <w:bCs/>
          <w:i/>
          <w:iCs/>
          <w:sz w:val="32"/>
        </w:rPr>
        <w:t>Contact us</w:t>
      </w:r>
      <w:r w:rsidRPr="00CC4159">
        <w:rPr>
          <w:rStyle w:val="eop"/>
          <w:rFonts w:ascii="Arial" w:hAnsi="Arial" w:cs="Arial"/>
          <w:b w:val="0"/>
          <w:sz w:val="32"/>
        </w:rPr>
        <w:t> </w:t>
      </w:r>
    </w:p>
    <w:p w14:paraId="62305833" w14:textId="77777777" w:rsidR="006C5112" w:rsidRDefault="006C5112" w:rsidP="006C51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</w:pPr>
    </w:p>
    <w:p w14:paraId="73B495FC" w14:textId="77777777" w:rsidR="006C5112" w:rsidRDefault="006C5112" w:rsidP="006C51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3534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  <w:t xml:space="preserve">For location and contact details, please go to </w:t>
      </w:r>
      <w:hyperlink r:id="rId18" w:tgtFrame="_blank" w:history="1">
        <w:r>
          <w:rPr>
            <w:rStyle w:val="normaltextrun"/>
            <w:rFonts w:ascii="Arial" w:hAnsi="Arial" w:cs="Arial"/>
            <w:i/>
            <w:iCs/>
            <w:sz w:val="20"/>
            <w:szCs w:val="20"/>
            <w:u w:val="single"/>
          </w:rPr>
          <w:t>www.land.vic.gov.au/contact-us</w:t>
        </w:r>
      </w:hyperlink>
      <w:r>
        <w:rPr>
          <w:rStyle w:val="eop"/>
          <w:rFonts w:ascii="Arial" w:hAnsi="Arial" w:cs="Arial"/>
          <w:sz w:val="20"/>
          <w:szCs w:val="20"/>
        </w:rPr>
        <w:t> </w:t>
      </w:r>
    </w:p>
    <w:p w14:paraId="1AA375BA" w14:textId="77777777" w:rsidR="006C5112" w:rsidRPr="006C5112" w:rsidRDefault="006C5112" w:rsidP="006C5112"/>
    <w:bookmarkEnd w:id="2"/>
    <w:p w14:paraId="2FBFA2DC" w14:textId="77777777" w:rsidR="00D938C6" w:rsidRPr="00D938C6" w:rsidRDefault="00D938C6" w:rsidP="00D938C6"/>
    <w:p w14:paraId="197E5C36" w14:textId="2F0CADEE" w:rsidR="004411F6" w:rsidRDefault="004411F6" w:rsidP="009827C2">
      <w:pPr>
        <w:keepNext/>
        <w:keepLines/>
      </w:pPr>
    </w:p>
    <w:sectPr w:rsidR="004411F6" w:rsidSect="009827C2">
      <w:headerReference w:type="default" r:id="rId19"/>
      <w:footerReference w:type="default" r:id="rId20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EA396" w14:textId="77777777" w:rsidR="00AE63E6" w:rsidRDefault="00AE63E6" w:rsidP="00C37A29">
      <w:pPr>
        <w:spacing w:after="0"/>
      </w:pPr>
      <w:r>
        <w:separator/>
      </w:r>
    </w:p>
  </w:endnote>
  <w:endnote w:type="continuationSeparator" w:id="0">
    <w:p w14:paraId="5DD7D380" w14:textId="77777777" w:rsidR="00AE63E6" w:rsidRDefault="00AE63E6" w:rsidP="00C37A29">
      <w:pPr>
        <w:spacing w:after="0"/>
      </w:pPr>
      <w:r>
        <w:continuationSeparator/>
      </w:r>
    </w:p>
  </w:endnote>
  <w:endnote w:type="continuationNotice" w:id="1">
    <w:p w14:paraId="28C0F2EF" w14:textId="77777777" w:rsidR="00AE63E6" w:rsidRDefault="00AE63E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5F30FDB2" w:rsidR="000D7EE8" w:rsidRDefault="00DC031D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37AF8B57" wp14:editId="09CA11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63e4a018dd087a5f4520b3d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F184C1" w14:textId="1E247891" w:rsidR="00DC031D" w:rsidRPr="00DC031D" w:rsidRDefault="00DC031D" w:rsidP="00DC031D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C031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F8B57" id="_x0000_t202" coordsize="21600,21600" o:spt="202" path="m,l,21600r21600,l21600,xe">
              <v:stroke joinstyle="miter"/>
              <v:path gradientshapeok="t" o:connecttype="rect"/>
            </v:shapetype>
            <v:shape id="MSIPCM063e4a018dd087a5f4520b3d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13F184C1" w14:textId="1E247891" w:rsidR="00DC031D" w:rsidRPr="00DC031D" w:rsidRDefault="00DC031D" w:rsidP="00DC031D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C031D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0A5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9F8D7EF" wp14:editId="71C0EB28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Text Box 1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6B0470" w14:textId="70630163" w:rsidR="002C0A51" w:rsidRPr="005E272A" w:rsidRDefault="005E272A" w:rsidP="005E272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E272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F8D7EF" id="Text Box 1" o:spid="_x0000_s1027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16B0470" w14:textId="70630163" w:rsidR="002C0A51" w:rsidRPr="005E272A" w:rsidRDefault="005E272A" w:rsidP="005E272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E272A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  <w:bookmarkStart w:id="7" w:name="Title_TableFooter"/>
          <w:bookmarkEnd w:id="7"/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22509439" w:rsidR="004B7536" w:rsidRPr="009C006B" w:rsidRDefault="006C5112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Customer Information Bulletin 22</w:t>
          </w:r>
          <w:r w:rsidR="00C64683">
            <w:rPr>
              <w:rStyle w:val="Bold"/>
            </w:rPr>
            <w:t>7</w:t>
          </w:r>
        </w:p>
        <w:p w14:paraId="156F9DA1" w14:textId="3DFA3510" w:rsidR="004B7536" w:rsidRDefault="004B7536" w:rsidP="006C5112">
          <w:pPr>
            <w:pStyle w:val="Foot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4495E9CA" w:rsidR="009C006B" w:rsidRPr="0042508F" w:rsidRDefault="009C006B" w:rsidP="009C0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DDC7" w14:textId="77777777" w:rsidR="00AE63E6" w:rsidRDefault="00AE63E6" w:rsidP="00C37A29">
      <w:pPr>
        <w:spacing w:after="0"/>
      </w:pPr>
      <w:r>
        <w:separator/>
      </w:r>
    </w:p>
  </w:footnote>
  <w:footnote w:type="continuationSeparator" w:id="0">
    <w:p w14:paraId="1A1578FE" w14:textId="77777777" w:rsidR="00AE63E6" w:rsidRDefault="00AE63E6" w:rsidP="00C37A29">
      <w:pPr>
        <w:spacing w:after="0"/>
      </w:pPr>
      <w:r>
        <w:continuationSeparator/>
      </w:r>
    </w:p>
  </w:footnote>
  <w:footnote w:type="continuationNotice" w:id="1">
    <w:p w14:paraId="6563BF5D" w14:textId="77777777" w:rsidR="00AE63E6" w:rsidRDefault="00AE63E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28719759"/>
  <w:bookmarkStart w:id="4" w:name="_Hlk128719760"/>
  <w:bookmarkStart w:id="5" w:name="_Hlk128720388"/>
  <w:bookmarkStart w:id="6" w:name="_Hlk128720389"/>
  <w:p w14:paraId="5D68A6ED" w14:textId="23768B45" w:rsidR="00FD0FBF" w:rsidRPr="00A66161" w:rsidRDefault="00A66161" w:rsidP="00A6616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D5BB520" wp14:editId="3240596D">
              <wp:simplePos x="0" y="0"/>
              <wp:positionH relativeFrom="page">
                <wp:posOffset>287867</wp:posOffset>
              </wp:positionH>
              <wp:positionV relativeFrom="page">
                <wp:posOffset>287867</wp:posOffset>
              </wp:positionV>
              <wp:extent cx="6984655" cy="717430"/>
              <wp:effectExtent l="0" t="0" r="6985" b="6985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4655" cy="717430"/>
                        <a:chOff x="0" y="0"/>
                        <a:chExt cx="6984655" cy="717430"/>
                      </a:xfrm>
                    </wpg:grpSpPr>
                    <wps:wsp>
                      <wps:cNvPr id="13" name="Free-form: Shape 13"/>
                      <wps:cNvSpPr/>
                      <wps:spPr>
                        <a:xfrm>
                          <a:off x="0" y="0"/>
                          <a:ext cx="6984000" cy="716400"/>
                        </a:xfrm>
                        <a:custGeom>
                          <a:avLst/>
                          <a:gdLst>
                            <a:gd name="connsiteX0" fmla="*/ 0 w 8102726"/>
                            <a:gd name="connsiteY0" fmla="*/ 0 h 537209"/>
                            <a:gd name="connsiteX1" fmla="*/ 8102727 w 8102726"/>
                            <a:gd name="connsiteY1" fmla="*/ 0 h 537209"/>
                            <a:gd name="connsiteX2" fmla="*/ 8102727 w 8102726"/>
                            <a:gd name="connsiteY2" fmla="*/ 537210 h 537209"/>
                            <a:gd name="connsiteX3" fmla="*/ 0 w 8102726"/>
                            <a:gd name="connsiteY3" fmla="*/ 537210 h 537209"/>
                            <a:gd name="connsiteX4" fmla="*/ 0 w 8102726"/>
                            <a:gd name="connsiteY4" fmla="*/ 0 h 537209"/>
                            <a:gd name="connsiteX5" fmla="*/ 0 w 8102726"/>
                            <a:gd name="connsiteY5" fmla="*/ 0 h 537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102726" h="537209">
                              <a:moveTo>
                                <a:pt x="0" y="0"/>
                              </a:moveTo>
                              <a:lnTo>
                                <a:pt x="8102727" y="0"/>
                              </a:lnTo>
                              <a:lnTo>
                                <a:pt x="8102727" y="537210"/>
                              </a:lnTo>
                              <a:lnTo>
                                <a:pt x="0" y="53721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DF9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4" name="Graphic 12"/>
                      <wpg:cNvGrpSpPr/>
                      <wpg:grpSpPr>
                        <a:xfrm>
                          <a:off x="6074833" y="0"/>
                          <a:ext cx="909822" cy="717430"/>
                          <a:chOff x="7420355" y="214883"/>
                          <a:chExt cx="682371" cy="537210"/>
                        </a:xfrm>
                      </wpg:grpSpPr>
                      <wps:wsp>
                        <wps:cNvPr id="15" name="Free-form: Shape 15"/>
                        <wps:cNvSpPr/>
                        <wps:spPr>
                          <a:xfrm>
                            <a:off x="7420355" y="426338"/>
                            <a:ext cx="379476" cy="325755"/>
                          </a:xfrm>
                          <a:custGeom>
                            <a:avLst/>
                            <a:gdLst>
                              <a:gd name="connsiteX0" fmla="*/ 155067 w 379476"/>
                              <a:gd name="connsiteY0" fmla="*/ 0 h 325755"/>
                              <a:gd name="connsiteX1" fmla="*/ 0 w 379476"/>
                              <a:gd name="connsiteY1" fmla="*/ 325755 h 325755"/>
                              <a:gd name="connsiteX2" fmla="*/ 224504 w 379476"/>
                              <a:gd name="connsiteY2" fmla="*/ 325755 h 325755"/>
                              <a:gd name="connsiteX3" fmla="*/ 379476 w 379476"/>
                              <a:gd name="connsiteY3" fmla="*/ 0 h 325755"/>
                              <a:gd name="connsiteX4" fmla="*/ 155067 w 379476"/>
                              <a:gd name="connsiteY4" fmla="*/ 0 h 325755"/>
                              <a:gd name="connsiteX5" fmla="*/ 155067 w 379476"/>
                              <a:gd name="connsiteY5" fmla="*/ 0 h 325755"/>
                              <a:gd name="connsiteX6" fmla="*/ 155067 w 379476"/>
                              <a:gd name="connsiteY6" fmla="*/ 0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79476" h="325755">
                                <a:moveTo>
                                  <a:pt x="155067" y="0"/>
                                </a:moveTo>
                                <a:lnTo>
                                  <a:pt x="0" y="325755"/>
                                </a:lnTo>
                                <a:lnTo>
                                  <a:pt x="224504" y="325755"/>
                                </a:lnTo>
                                <a:lnTo>
                                  <a:pt x="379476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lnTo>
                                  <a:pt x="155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A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-form: Shape 16"/>
                        <wps:cNvSpPr/>
                        <wps:spPr>
                          <a:xfrm>
                            <a:off x="7799832" y="214883"/>
                            <a:ext cx="302894" cy="211454"/>
                          </a:xfrm>
                          <a:custGeom>
                            <a:avLst/>
                            <a:gdLst>
                              <a:gd name="connsiteX0" fmla="*/ 201930 w 302894"/>
                              <a:gd name="connsiteY0" fmla="*/ 211455 h 211454"/>
                              <a:gd name="connsiteX1" fmla="*/ 302895 w 302894"/>
                              <a:gd name="connsiteY1" fmla="*/ 0 h 211454"/>
                              <a:gd name="connsiteX2" fmla="*/ 100775 w 302894"/>
                              <a:gd name="connsiteY2" fmla="*/ 0 h 211454"/>
                              <a:gd name="connsiteX3" fmla="*/ 0 w 302894"/>
                              <a:gd name="connsiteY3" fmla="*/ 211455 h 211454"/>
                              <a:gd name="connsiteX4" fmla="*/ 201930 w 302894"/>
                              <a:gd name="connsiteY4" fmla="*/ 211455 h 211454"/>
                              <a:gd name="connsiteX5" fmla="*/ 201930 w 302894"/>
                              <a:gd name="connsiteY5" fmla="*/ 211455 h 211454"/>
                              <a:gd name="connsiteX6" fmla="*/ 201930 w 30289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894" h="211454">
                                <a:moveTo>
                                  <a:pt x="201930" y="211455"/>
                                </a:moveTo>
                                <a:lnTo>
                                  <a:pt x="302895" y="0"/>
                                </a:lnTo>
                                <a:lnTo>
                                  <a:pt x="100775" y="0"/>
                                </a:lnTo>
                                <a:lnTo>
                                  <a:pt x="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lnTo>
                                  <a:pt x="201930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C29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-form: Shape 17"/>
                        <wps:cNvSpPr/>
                        <wps:spPr>
                          <a:xfrm>
                            <a:off x="7699248" y="214883"/>
                            <a:ext cx="302514" cy="211454"/>
                          </a:xfrm>
                          <a:custGeom>
                            <a:avLst/>
                            <a:gdLst>
                              <a:gd name="connsiteX0" fmla="*/ 302514 w 302514"/>
                              <a:gd name="connsiteY0" fmla="*/ 211455 h 211454"/>
                              <a:gd name="connsiteX1" fmla="*/ 201359 w 302514"/>
                              <a:gd name="connsiteY1" fmla="*/ 0 h 211454"/>
                              <a:gd name="connsiteX2" fmla="*/ 0 w 302514"/>
                              <a:gd name="connsiteY2" fmla="*/ 0 h 211454"/>
                              <a:gd name="connsiteX3" fmla="*/ 100584 w 302514"/>
                              <a:gd name="connsiteY3" fmla="*/ 211455 h 211454"/>
                              <a:gd name="connsiteX4" fmla="*/ 301752 w 302514"/>
                              <a:gd name="connsiteY4" fmla="*/ 211455 h 211454"/>
                              <a:gd name="connsiteX5" fmla="*/ 301752 w 302514"/>
                              <a:gd name="connsiteY5" fmla="*/ 211455 h 211454"/>
                              <a:gd name="connsiteX6" fmla="*/ 302514 w 302514"/>
                              <a:gd name="connsiteY6" fmla="*/ 211455 h 2114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2514" h="211454">
                                <a:moveTo>
                                  <a:pt x="302514" y="211455"/>
                                </a:moveTo>
                                <a:lnTo>
                                  <a:pt x="201359" y="0"/>
                                </a:lnTo>
                                <a:lnTo>
                                  <a:pt x="0" y="0"/>
                                </a:lnTo>
                                <a:lnTo>
                                  <a:pt x="100584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1752" y="211455"/>
                                </a:lnTo>
                                <a:lnTo>
                                  <a:pt x="302514" y="21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-form: Shape 18"/>
                        <wps:cNvSpPr/>
                        <wps:spPr>
                          <a:xfrm>
                            <a:off x="7575423" y="426338"/>
                            <a:ext cx="379475" cy="325755"/>
                          </a:xfrm>
                          <a:custGeom>
                            <a:avLst/>
                            <a:gdLst>
                              <a:gd name="connsiteX0" fmla="*/ 154781 w 379475"/>
                              <a:gd name="connsiteY0" fmla="*/ 325755 h 325755"/>
                              <a:gd name="connsiteX1" fmla="*/ 379476 w 379475"/>
                              <a:gd name="connsiteY1" fmla="*/ 325755 h 325755"/>
                              <a:gd name="connsiteX2" fmla="*/ 224409 w 379475"/>
                              <a:gd name="connsiteY2" fmla="*/ 0 h 325755"/>
                              <a:gd name="connsiteX3" fmla="*/ 0 w 379475"/>
                              <a:gd name="connsiteY3" fmla="*/ 0 h 325755"/>
                              <a:gd name="connsiteX4" fmla="*/ 154781 w 379475"/>
                              <a:gd name="connsiteY4" fmla="*/ 325755 h 3257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9475" h="325755">
                                <a:moveTo>
                                  <a:pt x="154781" y="325755"/>
                                </a:moveTo>
                                <a:lnTo>
                                  <a:pt x="379476" y="325755"/>
                                </a:lnTo>
                                <a:lnTo>
                                  <a:pt x="224409" y="0"/>
                                </a:lnTo>
                                <a:lnTo>
                                  <a:pt x="0" y="0"/>
                                </a:lnTo>
                                <a:lnTo>
                                  <a:pt x="154781" y="3257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60000"/>
                            </a:srgbClr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0D44AD" id="Group 12" o:spid="_x0000_s1026" alt="&quot;&quot;" style="position:absolute;margin-left:22.65pt;margin-top:22.65pt;width:549.95pt;height:56.5pt;z-index:-251658240;mso-position-horizontal-relative:page;mso-position-vertical-relative:page" coordsize="69846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">
              <v:shape id="Free-form: Shape 13" o:spid="_x0000_s1027" style="position:absolute;width:69840;height:7164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" path="m,l8102727,r,537210l,537210,,,,xe" fillcolor="#e1edf9" stroked="f">
                <v:stroke joinstyle="miter"/>
                <v:path arrowok="t" o:connecttype="custom" o:connectlocs="0,0;6984001,0;6984001,716401;0,716401;0,0;0,0" o:connectangles="0,0,0,0,0,0"/>
              </v:shape>
              <v:group id="Graphic 12" o:spid="_x0000_s1028" style="position:absolute;left:60748;width:9098;height:7174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-form: Shape 15" o:spid="_x0000_s1029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" path="m155067,l,325755r224504,l379476,,155067,r,l155067,xe" fillcolor="#00b1a9" stroked="f">
                  <v:stroke joinstyle="miter"/>
                  <v:path arrowok="t" o:connecttype="custom" o:connectlocs="155067,0;0,325755;224504,325755;379476,0;155067,0;155067,0;155067,0" o:connectangles="0,0,0,0,0,0,0"/>
                </v:shape>
                <v:shape id="Free-form: Shape 16" o:spid="_x0000_s1030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" path="m201930,211455l302895,,100775,,,211455r201930,l201930,211455r,xe" fillcolor="#cddc29" stroked="f">
                  <v:stroke joinstyle="miter"/>
                  <v:path arrowok="t" o:connecttype="custom" o:connectlocs="201930,211455;302895,0;100775,0;0,211455;201930,211455;201930,211455;201930,211455" o:connectangles="0,0,0,0,0,0,0"/>
                </v:shape>
                <v:shape id="Free-form: Shape 17" o:spid="_x0000_s1031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" path="m302514,211455l201359,,,,100584,211455r201168,l301752,211455r762,xe" stroked="f">
                  <v:fill opacity="39321f"/>
                  <v:stroke joinstyle="miter"/>
                  <v:path arrowok="t" o:connecttype="custom" o:connectlocs="302514,211455;201359,0;0,0;100584,211455;301752,211455;301752,211455;302514,211455" o:connectangles="0,0,0,0,0,0,0"/>
                </v:shape>
                <v:shape id="Free-form: Shape 18" o:spid="_x0000_s1032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" path="m154781,325755r224695,l224409,,,,154781,325755xe" stroked="f">
                  <v:fill opacity="39321f"/>
                  <v:stroke joinstyle="miter"/>
                  <v:path arrowok="t" o:connecttype="custom" o:connectlocs="154781,325755;379476,325755;224409,0;0,0;154781,325755" o:connectangles="0,0,0,0,0"/>
                </v:shape>
              </v:group>
              <w10:wrap anchorx="page" anchory="page"/>
            </v:group>
          </w:pict>
        </mc:Fallback>
      </mc:AlternateContent>
    </w:r>
    <w:r w:rsidRPr="00FD0FBF">
      <w:rPr>
        <w:noProof/>
      </w:rPr>
      <w:t xml:space="preserve"> </w:t>
    </w:r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43676"/>
    <w:multiLevelType w:val="multilevel"/>
    <w:tmpl w:val="97DAEA0E"/>
    <w:numStyleLink w:val="Numbering"/>
  </w:abstractNum>
  <w:abstractNum w:abstractNumId="10" w15:restartNumberingAfterBreak="0">
    <w:nsid w:val="06E245B5"/>
    <w:multiLevelType w:val="multilevel"/>
    <w:tmpl w:val="50041352"/>
    <w:numStyleLink w:val="ListHeadings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D5A5E93"/>
    <w:multiLevelType w:val="multilevel"/>
    <w:tmpl w:val="D97275E8"/>
    <w:numStyleLink w:val="Bullets"/>
  </w:abstractNum>
  <w:abstractNum w:abstractNumId="14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DAEA0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97DAEA0E"/>
    <w:numStyleLink w:val="Numbering"/>
  </w:abstractNum>
  <w:abstractNum w:abstractNumId="18" w15:restartNumberingAfterBreak="0">
    <w:nsid w:val="278E25D3"/>
    <w:multiLevelType w:val="multilevel"/>
    <w:tmpl w:val="D97275E8"/>
    <w:numStyleLink w:val="Bullets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D97275E8"/>
    <w:numStyleLink w:val="Bullets"/>
  </w:abstractNum>
  <w:abstractNum w:abstractNumId="21" w15:restartNumberingAfterBreak="0">
    <w:nsid w:val="3FBF3A52"/>
    <w:multiLevelType w:val="hybridMultilevel"/>
    <w:tmpl w:val="C598D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83439EA"/>
    <w:multiLevelType w:val="multilevel"/>
    <w:tmpl w:val="D97275E8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97DAEA0E"/>
    <w:numStyleLink w:val="Numbering"/>
  </w:abstractNum>
  <w:abstractNum w:abstractNumId="27" w15:restartNumberingAfterBreak="0">
    <w:nsid w:val="58B73D84"/>
    <w:multiLevelType w:val="multilevel"/>
    <w:tmpl w:val="50041352"/>
    <w:numStyleLink w:val="ListHeadings"/>
  </w:abstractNum>
  <w:abstractNum w:abstractNumId="28" w15:restartNumberingAfterBreak="0">
    <w:nsid w:val="596A0C8C"/>
    <w:multiLevelType w:val="multilevel"/>
    <w:tmpl w:val="97DAEA0E"/>
    <w:numStyleLink w:val="Numbering"/>
  </w:abstractNum>
  <w:abstractNum w:abstractNumId="29" w15:restartNumberingAfterBreak="0">
    <w:nsid w:val="60E1502C"/>
    <w:multiLevelType w:val="multilevel"/>
    <w:tmpl w:val="D97275E8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○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›"/>
      <w:lvlJc w:val="left"/>
      <w:pPr>
        <w:tabs>
          <w:tab w:val="num" w:pos="851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0" w15:restartNumberingAfterBreak="0">
    <w:nsid w:val="643520E2"/>
    <w:multiLevelType w:val="multilevel"/>
    <w:tmpl w:val="D97275E8"/>
    <w:numStyleLink w:val="Bullets"/>
  </w:abstractNum>
  <w:abstractNum w:abstractNumId="31" w15:restartNumberingAfterBreak="0">
    <w:nsid w:val="660D51AD"/>
    <w:multiLevelType w:val="multilevel"/>
    <w:tmpl w:val="97DAEA0E"/>
    <w:numStyleLink w:val="Numbering"/>
  </w:abstractNum>
  <w:abstractNum w:abstractNumId="32" w15:restartNumberingAfterBreak="0">
    <w:nsid w:val="6F6C599E"/>
    <w:multiLevelType w:val="hybridMultilevel"/>
    <w:tmpl w:val="9942E7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5072B"/>
    <w:multiLevelType w:val="hybridMultilevel"/>
    <w:tmpl w:val="65587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0736"/>
    <w:multiLevelType w:val="multilevel"/>
    <w:tmpl w:val="97DAEA0E"/>
    <w:numStyleLink w:val="Numbering"/>
  </w:abstractNum>
  <w:abstractNum w:abstractNumId="35" w15:restartNumberingAfterBreak="0">
    <w:nsid w:val="7D5CF49B"/>
    <w:multiLevelType w:val="hybridMultilevel"/>
    <w:tmpl w:val="26D4E59A"/>
    <w:lvl w:ilvl="0" w:tplc="CE58C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D43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0E8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16D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2C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64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0E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B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8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8831">
    <w:abstractNumId w:val="8"/>
  </w:num>
  <w:num w:numId="2" w16cid:durableId="183203968">
    <w:abstractNumId w:val="6"/>
  </w:num>
  <w:num w:numId="3" w16cid:durableId="1217204981">
    <w:abstractNumId w:val="5"/>
  </w:num>
  <w:num w:numId="4" w16cid:durableId="1065026392">
    <w:abstractNumId w:val="18"/>
  </w:num>
  <w:num w:numId="5" w16cid:durableId="596863815">
    <w:abstractNumId w:val="4"/>
  </w:num>
  <w:num w:numId="6" w16cid:durableId="923802368">
    <w:abstractNumId w:val="7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9"/>
  </w:num>
  <w:num w:numId="12" w16cid:durableId="1261796759">
    <w:abstractNumId w:val="30"/>
  </w:num>
  <w:num w:numId="13" w16cid:durableId="1043405154">
    <w:abstractNumId w:val="20"/>
  </w:num>
  <w:num w:numId="14" w16cid:durableId="846598071">
    <w:abstractNumId w:val="14"/>
  </w:num>
  <w:num w:numId="15" w16cid:durableId="1311640227">
    <w:abstractNumId w:val="34"/>
  </w:num>
  <w:num w:numId="16" w16cid:durableId="881941196">
    <w:abstractNumId w:val="26"/>
  </w:num>
  <w:num w:numId="17" w16cid:durableId="533617442">
    <w:abstractNumId w:val="31"/>
  </w:num>
  <w:num w:numId="18" w16cid:durableId="250312982">
    <w:abstractNumId w:val="9"/>
  </w:num>
  <w:num w:numId="19" w16cid:durableId="385955825">
    <w:abstractNumId w:val="12"/>
  </w:num>
  <w:num w:numId="20" w16cid:durableId="1408189744">
    <w:abstractNumId w:val="22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8"/>
  </w:num>
  <w:num w:numId="26" w16cid:durableId="974717717">
    <w:abstractNumId w:val="27"/>
  </w:num>
  <w:num w:numId="27" w16cid:durableId="444039133">
    <w:abstractNumId w:val="16"/>
  </w:num>
  <w:num w:numId="28" w16cid:durableId="1536448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9"/>
  </w:num>
  <w:num w:numId="35" w16cid:durableId="401946219">
    <w:abstractNumId w:val="10"/>
  </w:num>
  <w:num w:numId="36" w16cid:durableId="1893927797">
    <w:abstractNumId w:val="24"/>
  </w:num>
  <w:num w:numId="37" w16cid:durableId="1979071557">
    <w:abstractNumId w:val="35"/>
  </w:num>
  <w:num w:numId="38" w16cid:durableId="1880971561">
    <w:abstractNumId w:val="33"/>
  </w:num>
  <w:num w:numId="39" w16cid:durableId="461267480">
    <w:abstractNumId w:val="21"/>
  </w:num>
  <w:num w:numId="40" w16cid:durableId="149972842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07884"/>
    <w:rsid w:val="000078DE"/>
    <w:rsid w:val="000116C1"/>
    <w:rsid w:val="000210B6"/>
    <w:rsid w:val="00027052"/>
    <w:rsid w:val="000300AF"/>
    <w:rsid w:val="000335CE"/>
    <w:rsid w:val="00044AD2"/>
    <w:rsid w:val="00044C18"/>
    <w:rsid w:val="00057EFA"/>
    <w:rsid w:val="00066115"/>
    <w:rsid w:val="000724AE"/>
    <w:rsid w:val="0008037D"/>
    <w:rsid w:val="00081E37"/>
    <w:rsid w:val="000A49CF"/>
    <w:rsid w:val="000A4E6A"/>
    <w:rsid w:val="000A766A"/>
    <w:rsid w:val="000B497F"/>
    <w:rsid w:val="000B7D01"/>
    <w:rsid w:val="000C1E5D"/>
    <w:rsid w:val="000D7EE8"/>
    <w:rsid w:val="000E185D"/>
    <w:rsid w:val="000E387E"/>
    <w:rsid w:val="000E5811"/>
    <w:rsid w:val="00100ABA"/>
    <w:rsid w:val="00103CEB"/>
    <w:rsid w:val="00112B11"/>
    <w:rsid w:val="00112E8F"/>
    <w:rsid w:val="00115986"/>
    <w:rsid w:val="00120942"/>
    <w:rsid w:val="001268BC"/>
    <w:rsid w:val="00132DC6"/>
    <w:rsid w:val="0013406E"/>
    <w:rsid w:val="00141C61"/>
    <w:rsid w:val="00147108"/>
    <w:rsid w:val="00154A34"/>
    <w:rsid w:val="00162E6F"/>
    <w:rsid w:val="001636C3"/>
    <w:rsid w:val="00174A29"/>
    <w:rsid w:val="00182E05"/>
    <w:rsid w:val="001859E5"/>
    <w:rsid w:val="001875B4"/>
    <w:rsid w:val="001A0D77"/>
    <w:rsid w:val="001A5008"/>
    <w:rsid w:val="001A5586"/>
    <w:rsid w:val="001B3CA4"/>
    <w:rsid w:val="001B7018"/>
    <w:rsid w:val="001C1224"/>
    <w:rsid w:val="001C4363"/>
    <w:rsid w:val="001C7835"/>
    <w:rsid w:val="001C7FC4"/>
    <w:rsid w:val="001D1C65"/>
    <w:rsid w:val="001D58B0"/>
    <w:rsid w:val="001E4C19"/>
    <w:rsid w:val="001E5145"/>
    <w:rsid w:val="001E63C8"/>
    <w:rsid w:val="001E79A0"/>
    <w:rsid w:val="001F13C1"/>
    <w:rsid w:val="001F37B8"/>
    <w:rsid w:val="001F446D"/>
    <w:rsid w:val="001F6314"/>
    <w:rsid w:val="00205625"/>
    <w:rsid w:val="002068CA"/>
    <w:rsid w:val="00221AB7"/>
    <w:rsid w:val="00224369"/>
    <w:rsid w:val="002243C3"/>
    <w:rsid w:val="00226DFB"/>
    <w:rsid w:val="00227552"/>
    <w:rsid w:val="002300F6"/>
    <w:rsid w:val="00231CC2"/>
    <w:rsid w:val="00240D7A"/>
    <w:rsid w:val="00240E8A"/>
    <w:rsid w:val="002428E4"/>
    <w:rsid w:val="002437C3"/>
    <w:rsid w:val="00246435"/>
    <w:rsid w:val="00246BCF"/>
    <w:rsid w:val="00260854"/>
    <w:rsid w:val="00270834"/>
    <w:rsid w:val="00271BE0"/>
    <w:rsid w:val="00272F78"/>
    <w:rsid w:val="002814E6"/>
    <w:rsid w:val="002950A4"/>
    <w:rsid w:val="002965C0"/>
    <w:rsid w:val="002A2DFD"/>
    <w:rsid w:val="002A377E"/>
    <w:rsid w:val="002A5B8B"/>
    <w:rsid w:val="002B210C"/>
    <w:rsid w:val="002B40D7"/>
    <w:rsid w:val="002C0A51"/>
    <w:rsid w:val="002C400F"/>
    <w:rsid w:val="002C63D9"/>
    <w:rsid w:val="002D6CDB"/>
    <w:rsid w:val="002E0EDA"/>
    <w:rsid w:val="002E7A9E"/>
    <w:rsid w:val="002F2394"/>
    <w:rsid w:val="002F2BEE"/>
    <w:rsid w:val="002F4B31"/>
    <w:rsid w:val="00302171"/>
    <w:rsid w:val="00305171"/>
    <w:rsid w:val="00305B82"/>
    <w:rsid w:val="0031333B"/>
    <w:rsid w:val="00316F09"/>
    <w:rsid w:val="003324B2"/>
    <w:rsid w:val="00344DB6"/>
    <w:rsid w:val="0034680A"/>
    <w:rsid w:val="00346F84"/>
    <w:rsid w:val="00347931"/>
    <w:rsid w:val="00353969"/>
    <w:rsid w:val="00363FF8"/>
    <w:rsid w:val="003657EF"/>
    <w:rsid w:val="00366BDC"/>
    <w:rsid w:val="00373D5D"/>
    <w:rsid w:val="00374847"/>
    <w:rsid w:val="0037721D"/>
    <w:rsid w:val="0038102A"/>
    <w:rsid w:val="00382A85"/>
    <w:rsid w:val="003866CD"/>
    <w:rsid w:val="003A796A"/>
    <w:rsid w:val="003B104D"/>
    <w:rsid w:val="003B2396"/>
    <w:rsid w:val="003D1A2D"/>
    <w:rsid w:val="003D23A3"/>
    <w:rsid w:val="003D3729"/>
    <w:rsid w:val="003D5856"/>
    <w:rsid w:val="003E096F"/>
    <w:rsid w:val="003E29F7"/>
    <w:rsid w:val="003E567B"/>
    <w:rsid w:val="003E7563"/>
    <w:rsid w:val="003E7A76"/>
    <w:rsid w:val="003F7EE1"/>
    <w:rsid w:val="0040251F"/>
    <w:rsid w:val="00404E4F"/>
    <w:rsid w:val="00410B49"/>
    <w:rsid w:val="00412CDA"/>
    <w:rsid w:val="0041673A"/>
    <w:rsid w:val="0042339A"/>
    <w:rsid w:val="00424870"/>
    <w:rsid w:val="0042508F"/>
    <w:rsid w:val="004346EB"/>
    <w:rsid w:val="004411F6"/>
    <w:rsid w:val="00452865"/>
    <w:rsid w:val="0046112C"/>
    <w:rsid w:val="004635FD"/>
    <w:rsid w:val="00486677"/>
    <w:rsid w:val="0048747F"/>
    <w:rsid w:val="0049400A"/>
    <w:rsid w:val="004B23B9"/>
    <w:rsid w:val="004B23FA"/>
    <w:rsid w:val="004B3DAF"/>
    <w:rsid w:val="004B609E"/>
    <w:rsid w:val="004B68C1"/>
    <w:rsid w:val="004B7536"/>
    <w:rsid w:val="004B77DD"/>
    <w:rsid w:val="004C034E"/>
    <w:rsid w:val="004C55C2"/>
    <w:rsid w:val="004C7BD2"/>
    <w:rsid w:val="004D0322"/>
    <w:rsid w:val="004E0833"/>
    <w:rsid w:val="004E26F7"/>
    <w:rsid w:val="004E28C6"/>
    <w:rsid w:val="004E2FC6"/>
    <w:rsid w:val="004F138F"/>
    <w:rsid w:val="004F27DF"/>
    <w:rsid w:val="004F506F"/>
    <w:rsid w:val="00500C61"/>
    <w:rsid w:val="00501F70"/>
    <w:rsid w:val="00502144"/>
    <w:rsid w:val="005035D3"/>
    <w:rsid w:val="0050670B"/>
    <w:rsid w:val="00510D22"/>
    <w:rsid w:val="005141E8"/>
    <w:rsid w:val="005259E6"/>
    <w:rsid w:val="00526214"/>
    <w:rsid w:val="005328D8"/>
    <w:rsid w:val="00533513"/>
    <w:rsid w:val="00533782"/>
    <w:rsid w:val="00534D4F"/>
    <w:rsid w:val="00545890"/>
    <w:rsid w:val="0054731C"/>
    <w:rsid w:val="00547BDB"/>
    <w:rsid w:val="00550C99"/>
    <w:rsid w:val="00553413"/>
    <w:rsid w:val="00560EDB"/>
    <w:rsid w:val="00577E2E"/>
    <w:rsid w:val="0058369E"/>
    <w:rsid w:val="00593314"/>
    <w:rsid w:val="00594496"/>
    <w:rsid w:val="005A22DD"/>
    <w:rsid w:val="005C6618"/>
    <w:rsid w:val="005C6BFA"/>
    <w:rsid w:val="005D0ACF"/>
    <w:rsid w:val="005E272A"/>
    <w:rsid w:val="005E32D8"/>
    <w:rsid w:val="005E47E9"/>
    <w:rsid w:val="005E648E"/>
    <w:rsid w:val="00602C13"/>
    <w:rsid w:val="00603FD5"/>
    <w:rsid w:val="00606728"/>
    <w:rsid w:val="00611850"/>
    <w:rsid w:val="00611A41"/>
    <w:rsid w:val="00611F4C"/>
    <w:rsid w:val="00616DC8"/>
    <w:rsid w:val="006229FB"/>
    <w:rsid w:val="00625D03"/>
    <w:rsid w:val="0064570B"/>
    <w:rsid w:val="00652228"/>
    <w:rsid w:val="00661907"/>
    <w:rsid w:val="00662B33"/>
    <w:rsid w:val="00666260"/>
    <w:rsid w:val="0067014A"/>
    <w:rsid w:val="00673010"/>
    <w:rsid w:val="00676F2B"/>
    <w:rsid w:val="006854FF"/>
    <w:rsid w:val="00685F58"/>
    <w:rsid w:val="0068724F"/>
    <w:rsid w:val="00692125"/>
    <w:rsid w:val="00693358"/>
    <w:rsid w:val="0069578E"/>
    <w:rsid w:val="006A1DEF"/>
    <w:rsid w:val="006B3887"/>
    <w:rsid w:val="006C4AF4"/>
    <w:rsid w:val="006C5112"/>
    <w:rsid w:val="006D2E1F"/>
    <w:rsid w:val="006D3F2F"/>
    <w:rsid w:val="006D5D8A"/>
    <w:rsid w:val="006D66D6"/>
    <w:rsid w:val="006E3536"/>
    <w:rsid w:val="006E76A0"/>
    <w:rsid w:val="006F5547"/>
    <w:rsid w:val="006F5906"/>
    <w:rsid w:val="0070342B"/>
    <w:rsid w:val="007047A8"/>
    <w:rsid w:val="00714488"/>
    <w:rsid w:val="0071716A"/>
    <w:rsid w:val="00723AD7"/>
    <w:rsid w:val="007251DF"/>
    <w:rsid w:val="007254A7"/>
    <w:rsid w:val="00740DB2"/>
    <w:rsid w:val="007479C7"/>
    <w:rsid w:val="00767B6C"/>
    <w:rsid w:val="007700EE"/>
    <w:rsid w:val="00774002"/>
    <w:rsid w:val="00774429"/>
    <w:rsid w:val="00777BD4"/>
    <w:rsid w:val="00791A13"/>
    <w:rsid w:val="00792F12"/>
    <w:rsid w:val="00797E1C"/>
    <w:rsid w:val="007A0363"/>
    <w:rsid w:val="007A2538"/>
    <w:rsid w:val="007A2584"/>
    <w:rsid w:val="007A2B3E"/>
    <w:rsid w:val="007A6DD3"/>
    <w:rsid w:val="007B27B1"/>
    <w:rsid w:val="007B3D07"/>
    <w:rsid w:val="007C17E8"/>
    <w:rsid w:val="007C57D9"/>
    <w:rsid w:val="007E044B"/>
    <w:rsid w:val="007E1637"/>
    <w:rsid w:val="007E37BF"/>
    <w:rsid w:val="007E57ED"/>
    <w:rsid w:val="007E6054"/>
    <w:rsid w:val="00801FD4"/>
    <w:rsid w:val="00805BD4"/>
    <w:rsid w:val="008131D7"/>
    <w:rsid w:val="0081533C"/>
    <w:rsid w:val="00826111"/>
    <w:rsid w:val="00834AA1"/>
    <w:rsid w:val="008453B4"/>
    <w:rsid w:val="0085439B"/>
    <w:rsid w:val="008766B7"/>
    <w:rsid w:val="0089026B"/>
    <w:rsid w:val="00891FA5"/>
    <w:rsid w:val="00892DB2"/>
    <w:rsid w:val="008A50D8"/>
    <w:rsid w:val="008B05C3"/>
    <w:rsid w:val="008B28EB"/>
    <w:rsid w:val="008B4965"/>
    <w:rsid w:val="008B4A0D"/>
    <w:rsid w:val="008B56CA"/>
    <w:rsid w:val="008C1089"/>
    <w:rsid w:val="008D0780"/>
    <w:rsid w:val="008D1ABD"/>
    <w:rsid w:val="008D780B"/>
    <w:rsid w:val="008E333A"/>
    <w:rsid w:val="008F16F9"/>
    <w:rsid w:val="008F70D1"/>
    <w:rsid w:val="00900A36"/>
    <w:rsid w:val="0090137A"/>
    <w:rsid w:val="00902AB2"/>
    <w:rsid w:val="009044E8"/>
    <w:rsid w:val="00906166"/>
    <w:rsid w:val="0091171B"/>
    <w:rsid w:val="00916486"/>
    <w:rsid w:val="00925070"/>
    <w:rsid w:val="009264A2"/>
    <w:rsid w:val="0092760F"/>
    <w:rsid w:val="00931FC5"/>
    <w:rsid w:val="00936068"/>
    <w:rsid w:val="0094720E"/>
    <w:rsid w:val="00947402"/>
    <w:rsid w:val="009517CC"/>
    <w:rsid w:val="009615D4"/>
    <w:rsid w:val="00962BC3"/>
    <w:rsid w:val="00967564"/>
    <w:rsid w:val="00971D9A"/>
    <w:rsid w:val="00974677"/>
    <w:rsid w:val="009813BA"/>
    <w:rsid w:val="009827C2"/>
    <w:rsid w:val="00990966"/>
    <w:rsid w:val="00990AAA"/>
    <w:rsid w:val="00992CBD"/>
    <w:rsid w:val="009A2F17"/>
    <w:rsid w:val="009B15FB"/>
    <w:rsid w:val="009B3C30"/>
    <w:rsid w:val="009C006B"/>
    <w:rsid w:val="009C01F4"/>
    <w:rsid w:val="009C5432"/>
    <w:rsid w:val="009C71E8"/>
    <w:rsid w:val="009D24F5"/>
    <w:rsid w:val="009E1349"/>
    <w:rsid w:val="009E6F2F"/>
    <w:rsid w:val="009F1343"/>
    <w:rsid w:val="009F6F97"/>
    <w:rsid w:val="009F7D2E"/>
    <w:rsid w:val="00A06768"/>
    <w:rsid w:val="00A06A1B"/>
    <w:rsid w:val="00A10896"/>
    <w:rsid w:val="00A1328C"/>
    <w:rsid w:val="00A13664"/>
    <w:rsid w:val="00A204BF"/>
    <w:rsid w:val="00A24EF4"/>
    <w:rsid w:val="00A2522B"/>
    <w:rsid w:val="00A27FD6"/>
    <w:rsid w:val="00A321C9"/>
    <w:rsid w:val="00A33747"/>
    <w:rsid w:val="00A351FF"/>
    <w:rsid w:val="00A37581"/>
    <w:rsid w:val="00A54CA8"/>
    <w:rsid w:val="00A56EB5"/>
    <w:rsid w:val="00A57BEA"/>
    <w:rsid w:val="00A60369"/>
    <w:rsid w:val="00A66161"/>
    <w:rsid w:val="00A73292"/>
    <w:rsid w:val="00A81745"/>
    <w:rsid w:val="00A90151"/>
    <w:rsid w:val="00A916B6"/>
    <w:rsid w:val="00A9359B"/>
    <w:rsid w:val="00A93CB3"/>
    <w:rsid w:val="00A94AFE"/>
    <w:rsid w:val="00A96BE1"/>
    <w:rsid w:val="00AA163B"/>
    <w:rsid w:val="00AA2B33"/>
    <w:rsid w:val="00AA518E"/>
    <w:rsid w:val="00AB5F12"/>
    <w:rsid w:val="00AC0558"/>
    <w:rsid w:val="00AC1B48"/>
    <w:rsid w:val="00AE2574"/>
    <w:rsid w:val="00AE47D6"/>
    <w:rsid w:val="00AE5E5C"/>
    <w:rsid w:val="00AE63E6"/>
    <w:rsid w:val="00AF2097"/>
    <w:rsid w:val="00B12DC9"/>
    <w:rsid w:val="00B153EB"/>
    <w:rsid w:val="00B23603"/>
    <w:rsid w:val="00B251A4"/>
    <w:rsid w:val="00B255CB"/>
    <w:rsid w:val="00B305E2"/>
    <w:rsid w:val="00B32D6C"/>
    <w:rsid w:val="00B3749D"/>
    <w:rsid w:val="00B45F09"/>
    <w:rsid w:val="00B55936"/>
    <w:rsid w:val="00B57791"/>
    <w:rsid w:val="00B65DAA"/>
    <w:rsid w:val="00B66B2F"/>
    <w:rsid w:val="00B74F7F"/>
    <w:rsid w:val="00B75B08"/>
    <w:rsid w:val="00B8311C"/>
    <w:rsid w:val="00B8640A"/>
    <w:rsid w:val="00B87859"/>
    <w:rsid w:val="00B90AFE"/>
    <w:rsid w:val="00B90C31"/>
    <w:rsid w:val="00B91826"/>
    <w:rsid w:val="00B91D47"/>
    <w:rsid w:val="00B9573B"/>
    <w:rsid w:val="00B96B67"/>
    <w:rsid w:val="00BA3CB8"/>
    <w:rsid w:val="00BA7623"/>
    <w:rsid w:val="00BB341C"/>
    <w:rsid w:val="00BB7A74"/>
    <w:rsid w:val="00BD0A92"/>
    <w:rsid w:val="00BD1BCE"/>
    <w:rsid w:val="00BE22BC"/>
    <w:rsid w:val="00BE6B66"/>
    <w:rsid w:val="00BE6E6A"/>
    <w:rsid w:val="00BE7873"/>
    <w:rsid w:val="00BF68C8"/>
    <w:rsid w:val="00C01C2C"/>
    <w:rsid w:val="00C01E68"/>
    <w:rsid w:val="00C03248"/>
    <w:rsid w:val="00C04C28"/>
    <w:rsid w:val="00C11924"/>
    <w:rsid w:val="00C1443F"/>
    <w:rsid w:val="00C173A6"/>
    <w:rsid w:val="00C20543"/>
    <w:rsid w:val="00C2510C"/>
    <w:rsid w:val="00C326F9"/>
    <w:rsid w:val="00C36781"/>
    <w:rsid w:val="00C37A29"/>
    <w:rsid w:val="00C41DED"/>
    <w:rsid w:val="00C55B88"/>
    <w:rsid w:val="00C55C51"/>
    <w:rsid w:val="00C55F57"/>
    <w:rsid w:val="00C62EC9"/>
    <w:rsid w:val="00C64683"/>
    <w:rsid w:val="00C673D6"/>
    <w:rsid w:val="00C70318"/>
    <w:rsid w:val="00C70EFC"/>
    <w:rsid w:val="00C745AD"/>
    <w:rsid w:val="00C755A9"/>
    <w:rsid w:val="00C8586E"/>
    <w:rsid w:val="00C932F3"/>
    <w:rsid w:val="00CB414A"/>
    <w:rsid w:val="00CB7680"/>
    <w:rsid w:val="00CB7F9D"/>
    <w:rsid w:val="00CC2E3A"/>
    <w:rsid w:val="00CC4159"/>
    <w:rsid w:val="00CD38C9"/>
    <w:rsid w:val="00CD42AE"/>
    <w:rsid w:val="00CD61EB"/>
    <w:rsid w:val="00CD700D"/>
    <w:rsid w:val="00CE1F67"/>
    <w:rsid w:val="00CF02F0"/>
    <w:rsid w:val="00CF30F8"/>
    <w:rsid w:val="00D0471C"/>
    <w:rsid w:val="00D16F74"/>
    <w:rsid w:val="00D24189"/>
    <w:rsid w:val="00D319EB"/>
    <w:rsid w:val="00D31C54"/>
    <w:rsid w:val="00D351F5"/>
    <w:rsid w:val="00D529B5"/>
    <w:rsid w:val="00D536E5"/>
    <w:rsid w:val="00D567C3"/>
    <w:rsid w:val="00D57926"/>
    <w:rsid w:val="00D60649"/>
    <w:rsid w:val="00D61E88"/>
    <w:rsid w:val="00D63677"/>
    <w:rsid w:val="00D801FF"/>
    <w:rsid w:val="00D82889"/>
    <w:rsid w:val="00D83923"/>
    <w:rsid w:val="00D86F93"/>
    <w:rsid w:val="00D923CA"/>
    <w:rsid w:val="00D938C6"/>
    <w:rsid w:val="00D9419D"/>
    <w:rsid w:val="00DA0931"/>
    <w:rsid w:val="00DA6E27"/>
    <w:rsid w:val="00DB40C3"/>
    <w:rsid w:val="00DC031D"/>
    <w:rsid w:val="00DC0AC1"/>
    <w:rsid w:val="00DC1C89"/>
    <w:rsid w:val="00DC60EE"/>
    <w:rsid w:val="00DD6A2F"/>
    <w:rsid w:val="00DE43FF"/>
    <w:rsid w:val="00DF4E3E"/>
    <w:rsid w:val="00DF637F"/>
    <w:rsid w:val="00DF7C82"/>
    <w:rsid w:val="00DF7CC8"/>
    <w:rsid w:val="00E01E3E"/>
    <w:rsid w:val="00E02F52"/>
    <w:rsid w:val="00E0453D"/>
    <w:rsid w:val="00E05FA6"/>
    <w:rsid w:val="00E1104C"/>
    <w:rsid w:val="00E1491C"/>
    <w:rsid w:val="00E209AD"/>
    <w:rsid w:val="00E25474"/>
    <w:rsid w:val="00E32F93"/>
    <w:rsid w:val="00E40693"/>
    <w:rsid w:val="00E42E3C"/>
    <w:rsid w:val="00E47FB6"/>
    <w:rsid w:val="00E52D6F"/>
    <w:rsid w:val="00E54B2B"/>
    <w:rsid w:val="00E6210A"/>
    <w:rsid w:val="00E80F52"/>
    <w:rsid w:val="00E82A33"/>
    <w:rsid w:val="00E908C9"/>
    <w:rsid w:val="00E956EC"/>
    <w:rsid w:val="00E962B5"/>
    <w:rsid w:val="00E96B8E"/>
    <w:rsid w:val="00EA1943"/>
    <w:rsid w:val="00EC5640"/>
    <w:rsid w:val="00EC7A0E"/>
    <w:rsid w:val="00ED094C"/>
    <w:rsid w:val="00EE6F14"/>
    <w:rsid w:val="00EF0E67"/>
    <w:rsid w:val="00EF3F23"/>
    <w:rsid w:val="00F00434"/>
    <w:rsid w:val="00F01F8E"/>
    <w:rsid w:val="00F029D8"/>
    <w:rsid w:val="00F151E1"/>
    <w:rsid w:val="00F16030"/>
    <w:rsid w:val="00F162D4"/>
    <w:rsid w:val="00F21111"/>
    <w:rsid w:val="00F22BDA"/>
    <w:rsid w:val="00F317BA"/>
    <w:rsid w:val="00F3678E"/>
    <w:rsid w:val="00F4010B"/>
    <w:rsid w:val="00F4145E"/>
    <w:rsid w:val="00F42D52"/>
    <w:rsid w:val="00F459F3"/>
    <w:rsid w:val="00F45AC4"/>
    <w:rsid w:val="00F4702C"/>
    <w:rsid w:val="00F505B8"/>
    <w:rsid w:val="00F51F15"/>
    <w:rsid w:val="00F52923"/>
    <w:rsid w:val="00F53397"/>
    <w:rsid w:val="00F634F6"/>
    <w:rsid w:val="00F64343"/>
    <w:rsid w:val="00F8331E"/>
    <w:rsid w:val="00F840A5"/>
    <w:rsid w:val="00F863F7"/>
    <w:rsid w:val="00F8675D"/>
    <w:rsid w:val="00F87B07"/>
    <w:rsid w:val="00F90745"/>
    <w:rsid w:val="00F922BC"/>
    <w:rsid w:val="00F93598"/>
    <w:rsid w:val="00F94880"/>
    <w:rsid w:val="00FA3E85"/>
    <w:rsid w:val="00FA5932"/>
    <w:rsid w:val="00FB0D65"/>
    <w:rsid w:val="00FB4A9F"/>
    <w:rsid w:val="00FB4CEF"/>
    <w:rsid w:val="00FB4FF4"/>
    <w:rsid w:val="00FC12D0"/>
    <w:rsid w:val="00FC2D8B"/>
    <w:rsid w:val="00FC5A98"/>
    <w:rsid w:val="00FC785F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C16D8C9B-EC1E-4E22-817D-C23D198D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9B3C30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9B3C30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9B3C3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9B3C30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9B3C30"/>
    <w:pPr>
      <w:framePr w:wrap="around"/>
    </w:pPr>
    <w:rPr>
      <w:b w:val="0"/>
      <w:color w:val="404040" w:themeColor="text1" w:themeTint="BF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C30"/>
    <w:rPr>
      <w:rFonts w:asciiTheme="majorHAnsi" w:eastAsiaTheme="majorEastAsia" w:hAnsiTheme="majorHAnsi" w:cstheme="majorBidi"/>
      <w:color w:val="404040" w:themeColor="text1" w:themeTint="BF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1D58B0"/>
    <w:pPr>
      <w:spacing w:before="60"/>
    </w:pPr>
    <w:rPr>
      <w:color w:val="404040" w:themeColor="text1" w:themeTint="BF"/>
    </w:rPr>
  </w:style>
  <w:style w:type="character" w:customStyle="1" w:styleId="GreyTextChar">
    <w:name w:val="Grey Text Char"/>
    <w:basedOn w:val="DefaultParagraphFont"/>
    <w:link w:val="GreyText"/>
    <w:uiPriority w:val="1"/>
    <w:rsid w:val="001D58B0"/>
    <w:rPr>
      <w:color w:val="404040" w:themeColor="text1" w:themeTint="BF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9B3C30"/>
    <w:pPr>
      <w:tabs>
        <w:tab w:val="num" w:pos="851"/>
      </w:tabs>
      <w:ind w:left="1134" w:hanging="283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ind w:left="340" w:hanging="340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ind w:left="680" w:hanging="680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1F37B8"/>
    <w:pPr>
      <w:keepNext w:val="0"/>
      <w:keepLines w:val="0"/>
      <w:spacing w:before="60"/>
      <w:ind w:left="1134" w:hanging="1134"/>
    </w:pPr>
    <w:rPr>
      <w:b w:val="0"/>
      <w:iCs w:val="0"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1F37B8"/>
    <w:rPr>
      <w:rFonts w:asciiTheme="majorHAnsi" w:eastAsiaTheme="majorEastAsia" w:hAnsiTheme="majorHAnsi" w:cstheme="majorBidi"/>
      <w:b w:val="0"/>
      <w:iCs w:val="0"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customStyle="1" w:styleId="BannerLogo">
    <w:name w:val="Banner Logo"/>
    <w:basedOn w:val="Normal"/>
    <w:link w:val="BannerLogoChar"/>
    <w:rsid w:val="00A66161"/>
    <w:pPr>
      <w:framePr w:h="851" w:hRule="exact" w:wrap="around" w:vAnchor="page" w:hAnchor="page" w:x="8704" w:y="1617" w:anchorLock="1"/>
    </w:pPr>
    <w:rPr>
      <w:noProof/>
    </w:rPr>
  </w:style>
  <w:style w:type="character" w:customStyle="1" w:styleId="BannerLogoChar">
    <w:name w:val="Banner Logo Char"/>
    <w:basedOn w:val="DefaultParagraphFont"/>
    <w:link w:val="BannerLogo"/>
    <w:rsid w:val="00A66161"/>
    <w:rPr>
      <w:noProof/>
      <w:sz w:val="20"/>
    </w:rPr>
  </w:style>
  <w:style w:type="paragraph" w:styleId="BodyText">
    <w:name w:val="Body Text"/>
    <w:basedOn w:val="Normal"/>
    <w:link w:val="BodyTextChar"/>
    <w:rsid w:val="006C5112"/>
    <w:pPr>
      <w:spacing w:before="60" w:after="200" w:line="240" w:lineRule="atLeast"/>
    </w:pPr>
    <w:rPr>
      <w:rFonts w:eastAsia="Times New Roman" w:cs="Times New Roman"/>
      <w:color w:val="000000" w:themeColor="text1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6C5112"/>
    <w:rPr>
      <w:rFonts w:eastAsia="Times New Roman" w:cs="Times New Roman"/>
      <w:color w:val="000000" w:themeColor="text1"/>
      <w:sz w:val="21"/>
      <w:szCs w:val="20"/>
    </w:rPr>
  </w:style>
  <w:style w:type="paragraph" w:styleId="NormalWeb">
    <w:name w:val="Normal (Web)"/>
    <w:basedOn w:val="Normal"/>
    <w:uiPriority w:val="99"/>
    <w:unhideWhenUsed/>
    <w:rsid w:val="006C5112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link w:val="paragraphChar"/>
    <w:rsid w:val="006C5112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C5112"/>
  </w:style>
  <w:style w:type="character" w:customStyle="1" w:styleId="eop">
    <w:name w:val="eop"/>
    <w:basedOn w:val="DefaultParagraphFont"/>
    <w:rsid w:val="006C5112"/>
  </w:style>
  <w:style w:type="character" w:styleId="CommentReference">
    <w:name w:val="annotation reference"/>
    <w:basedOn w:val="DefaultParagraphFont"/>
    <w:uiPriority w:val="99"/>
    <w:semiHidden/>
    <w:unhideWhenUsed/>
    <w:rsid w:val="00295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0A4"/>
    <w:pPr>
      <w:spacing w:before="0"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0A4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950A4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111"/>
    <w:pPr>
      <w:spacing w:before="8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1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6111"/>
    <w:pPr>
      <w:spacing w:after="0" w:line="240" w:lineRule="auto"/>
    </w:pPr>
    <w:rPr>
      <w:sz w:val="20"/>
    </w:rPr>
  </w:style>
  <w:style w:type="paragraph" w:customStyle="1" w:styleId="CIBbody">
    <w:name w:val="CIB body"/>
    <w:basedOn w:val="paragraph"/>
    <w:link w:val="CIBbodyChar"/>
    <w:qFormat/>
    <w:rsid w:val="0040251F"/>
    <w:pPr>
      <w:spacing w:before="0" w:beforeAutospacing="0" w:after="240" w:afterAutospacing="0"/>
      <w:textAlignment w:val="baseline"/>
    </w:pPr>
    <w:rPr>
      <w:rFonts w:asciiTheme="minorHAnsi" w:hAnsiTheme="minorHAnsi" w:cstheme="minorHAnsi"/>
      <w:color w:val="000000"/>
      <w:sz w:val="20"/>
      <w:szCs w:val="20"/>
    </w:rPr>
  </w:style>
  <w:style w:type="character" w:customStyle="1" w:styleId="Guidancenote">
    <w:name w:val="Guidance note"/>
    <w:basedOn w:val="DefaultParagraphFont"/>
    <w:uiPriority w:val="1"/>
    <w:qFormat/>
    <w:rsid w:val="007C17E8"/>
    <w:rPr>
      <w:color w:val="0000FF"/>
    </w:rPr>
  </w:style>
  <w:style w:type="character" w:customStyle="1" w:styleId="paragraphChar">
    <w:name w:val="paragraph Char"/>
    <w:basedOn w:val="DefaultParagraphFont"/>
    <w:link w:val="paragraph"/>
    <w:rsid w:val="0040251F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IBbodyChar">
    <w:name w:val="CIB body Char"/>
    <w:basedOn w:val="paragraphChar"/>
    <w:link w:val="CIBbody"/>
    <w:rsid w:val="0040251F"/>
    <w:rPr>
      <w:rFonts w:ascii="Times New Roman" w:eastAsia="Times New Roman" w:hAnsi="Times New Roman" w:cstheme="minorHAnsi"/>
      <w:color w:val="000000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A50D8"/>
    <w:rPr>
      <w:color w:val="53565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land.vic.gov.au/contact-u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aterregister.vic.gov.au/about/forms-and-fees/fe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and.vic.gov.au/land-registration/fees-guides-and-forms/2024-25-fe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ja2d9f28aba541e3b2a94b3aaea4e26b xmlns="c7a62468-d88b-4184-abb9-bf4a6a56f50b">
      <Terms xmlns="http://schemas.microsoft.com/office/infopath/2007/PartnerControls"/>
    </ja2d9f28aba541e3b2a94b3aaea4e26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_dlc_DocId xmlns="a5f32de4-e402-4188-b034-e71ca7d22e54">DOCID429-1761784066-749</_dlc_DocId>
    <_dlc_DocIdUrl xmlns="a5f32de4-e402-4188-b034-e71ca7d22e54">
      <Url>https://delwpvicgovau.sharepoint.com/sites/ecm_429/_layouts/15/DocIdRedir.aspx?ID=DOCID429-1761784066-749</Url>
      <Description>DOCID429-1761784066-749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lletin" ma:contentTypeID="0x0101002517F445A0F35E449C98AAD631F2B03844060081EDBB4B6F7D2E4988ED8AB351141EC6" ma:contentTypeVersion="16" ma:contentTypeDescription="" ma:contentTypeScope="" ma:versionID="367549f659459c7706da4703539fb4d6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bfa32ad68029f65adccf86260a460a4a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4:ja2d9f28aba541e3b2a94b3aaea4e26b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4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2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002517F445A0F35E449C98AAD631F2B0384406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EC31A4-F10A-4FDA-80D5-958F3DC446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7DF2C-6000-4912-81E0-FF0ADEF99DC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a5f32de4-e402-4188-b034-e71ca7d22e54"/>
    <ds:schemaRef ds:uri="c7a62468-d88b-4184-abb9-bf4a6a56f50b"/>
  </ds:schemaRefs>
</ds:datastoreItem>
</file>

<file path=customXml/itemProps5.xml><?xml version="1.0" encoding="utf-8"?>
<ds:datastoreItem xmlns:ds="http://schemas.openxmlformats.org/officeDocument/2006/customXml" ds:itemID="{15457D64-E781-4065-8DCC-D62CF7DF1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ACD41A9-AF7E-4C8D-B2FF-7CBD8211359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1823</CharactersWithSpaces>
  <SharedDoc>false</SharedDoc>
  <HLinks>
    <vt:vector size="36" baseType="variant">
      <vt:variant>
        <vt:i4>1638474</vt:i4>
      </vt:variant>
      <vt:variant>
        <vt:i4>15</vt:i4>
      </vt:variant>
      <vt:variant>
        <vt:i4>0</vt:i4>
      </vt:variant>
      <vt:variant>
        <vt:i4>5</vt:i4>
      </vt:variant>
      <vt:variant>
        <vt:lpwstr>http://www.land.vic.gov.au/contact-us</vt:lpwstr>
      </vt:variant>
      <vt:variant>
        <vt:lpwstr/>
      </vt:variant>
      <vt:variant>
        <vt:i4>3014698</vt:i4>
      </vt:variant>
      <vt:variant>
        <vt:i4>12</vt:i4>
      </vt:variant>
      <vt:variant>
        <vt:i4>0</vt:i4>
      </vt:variant>
      <vt:variant>
        <vt:i4>5</vt:i4>
      </vt:variant>
      <vt:variant>
        <vt:lpwstr>https://urldefense.com/v3/__https:/servictoria.com.au/contact/submit-an-enquiry/__;!!C5rN6bSF!FP5tgbldSOqfn5SEj1TaF50HO-GIImhwFoyapCf4YgR5jDEz6us0bXpbRtHFQnMViu93zpEL49fPpZNfZ7N2wVEJK91mOeCnkk6ryAU4MPvldR4$</vt:lpwstr>
      </vt:variant>
      <vt:variant>
        <vt:lpwstr/>
      </vt:variant>
      <vt:variant>
        <vt:i4>3407921</vt:i4>
      </vt:variant>
      <vt:variant>
        <vt:i4>9</vt:i4>
      </vt:variant>
      <vt:variant>
        <vt:i4>0</vt:i4>
      </vt:variant>
      <vt:variant>
        <vt:i4>5</vt:i4>
      </vt:variant>
      <vt:variant>
        <vt:lpwstr>https://www.spear.land.vic.gov.au/spear/spearOrganisations/List.do</vt:lpwstr>
      </vt:variant>
      <vt:variant>
        <vt:lpwstr/>
      </vt:variant>
      <vt:variant>
        <vt:i4>458782</vt:i4>
      </vt:variant>
      <vt:variant>
        <vt:i4>6</vt:i4>
      </vt:variant>
      <vt:variant>
        <vt:i4>0</vt:i4>
      </vt:variant>
      <vt:variant>
        <vt:i4>5</vt:i4>
      </vt:variant>
      <vt:variant>
        <vt:lpwstr>https://www.spear.land.vic.gov.au/spear/pages/lodging-parties/how-do-i-get-started.shtml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https://www.land.vic.gov.au/land-registration/consultation-papers</vt:lpwstr>
      </vt:variant>
      <vt:variant>
        <vt:lpwstr>heading-1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>https://www.land.vic.gov.au/land-registration/consultation-papers</vt:lpwstr>
      </vt:variant>
      <vt:variant>
        <vt:lpwstr>heading-1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Scott Bellairs</dc:creator>
  <cp:keywords/>
  <dc:description/>
  <cp:lastModifiedBy>Mark D Spence (DTP)</cp:lastModifiedBy>
  <cp:revision>2</cp:revision>
  <cp:lastPrinted>2022-12-31T07:22:00Z</cp:lastPrinted>
  <dcterms:created xsi:type="dcterms:W3CDTF">2024-06-07T01:20:00Z</dcterms:created>
  <dcterms:modified xsi:type="dcterms:W3CDTF">2024-06-07T01:20:00Z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0x0101002517F445A0F35E449C98AAD631F2B03844060081EDBB4B6F7D2E4988ED8AB351141EC6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Division">
    <vt:lpwstr>5;#Land Use Victoria|df55b370-7608-494b-9fb4-f51a3f958028</vt:lpwstr>
  </property>
  <property fmtid="{D5CDD505-2E9C-101B-9397-08002B2CF9AE}" pid="8" name="Group1">
    <vt:lpwstr>6;#Local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_x0020_Type">
    <vt:lpwstr/>
  </property>
  <property fmtid="{D5CDD505-2E9C-101B-9397-08002B2CF9AE}" pid="13" name="Location_x0020_Type">
    <vt:lpwstr/>
  </property>
  <property fmtid="{D5CDD505-2E9C-101B-9397-08002B2CF9AE}" pid="14" name="Communication type">
    <vt:lpwstr/>
  </property>
  <property fmtid="{D5CDD505-2E9C-101B-9397-08002B2CF9AE}" pid="15" name="o2e611f6ba3e4c8f9a895dfb7980639e">
    <vt:lpwstr/>
  </property>
  <property fmtid="{D5CDD505-2E9C-101B-9397-08002B2CF9AE}" pid="16" name="ld508a88e6264ce89693af80a72862cb">
    <vt:lpwstr/>
  </property>
  <property fmtid="{D5CDD505-2E9C-101B-9397-08002B2CF9AE}" pid="17" name="Location Type">
    <vt:lpwstr/>
  </property>
  <property fmtid="{D5CDD505-2E9C-101B-9397-08002B2CF9AE}" pid="18" name="Reference Type">
    <vt:lpwstr/>
  </property>
  <property fmtid="{D5CDD505-2E9C-101B-9397-08002B2CF9AE}" pid="19" name="SharedWithUsers">
    <vt:lpwstr>111;#Margaret A Astbury (DEECA);#473;#Susheila T Vijendran (DEECA);#718;#Ben R Stephenson (DEECA)</vt:lpwstr>
  </property>
  <property fmtid="{D5CDD505-2E9C-101B-9397-08002B2CF9AE}" pid="20" name="_dlc_DocIdItemGuid">
    <vt:lpwstr>18838ed9-121e-4cc4-aa62-0c4f19378f34</vt:lpwstr>
  </property>
  <property fmtid="{D5CDD505-2E9C-101B-9397-08002B2CF9AE}" pid="21" name="MSIP_Label_4257e2ab-f512-40e2-9c9a-c64247360765_Enabled">
    <vt:lpwstr>true</vt:lpwstr>
  </property>
  <property fmtid="{D5CDD505-2E9C-101B-9397-08002B2CF9AE}" pid="22" name="MSIP_Label_4257e2ab-f512-40e2-9c9a-c64247360765_SetDate">
    <vt:lpwstr>2024-06-07T00:41:23Z</vt:lpwstr>
  </property>
  <property fmtid="{D5CDD505-2E9C-101B-9397-08002B2CF9AE}" pid="23" name="MSIP_Label_4257e2ab-f512-40e2-9c9a-c64247360765_Method">
    <vt:lpwstr>Privileged</vt:lpwstr>
  </property>
  <property fmtid="{D5CDD505-2E9C-101B-9397-08002B2CF9AE}" pid="24" name="MSIP_Label_4257e2ab-f512-40e2-9c9a-c64247360765_Name">
    <vt:lpwstr>OFFICIAL</vt:lpwstr>
  </property>
  <property fmtid="{D5CDD505-2E9C-101B-9397-08002B2CF9AE}" pid="25" name="MSIP_Label_4257e2ab-f512-40e2-9c9a-c64247360765_SiteId">
    <vt:lpwstr>e8bdd6f7-fc18-4e48-a554-7f547927223b</vt:lpwstr>
  </property>
  <property fmtid="{D5CDD505-2E9C-101B-9397-08002B2CF9AE}" pid="26" name="MSIP_Label_4257e2ab-f512-40e2-9c9a-c64247360765_ActionId">
    <vt:lpwstr>0419bd4a-5ef0-480e-8432-2f2772d3f970</vt:lpwstr>
  </property>
  <property fmtid="{D5CDD505-2E9C-101B-9397-08002B2CF9AE}" pid="27" name="MSIP_Label_4257e2ab-f512-40e2-9c9a-c64247360765_ContentBits">
    <vt:lpwstr>2</vt:lpwstr>
  </property>
</Properties>
</file>