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ColumnBreakIcon.jpg" ContentType="image/.jpg"/>
  <Override PartName="/customUI/images/BackPageIcon.jpg" ContentType="image/.jpg"/>
  <Override PartName="/customUI/images/SectionDividerIconRemove.jpg" ContentType="image/.jpg"/>
  <Override PartName="/customUI/images/CoverPageIcon.jpg" ContentType="image/.jpg"/>
  <Override PartName="/customUI/images/BackPageIconRemove.jpg" ContentType="image/.jpg"/>
  <Override PartName="/customUI/images/BoldItalics.jpg" ContentType="image/.jpg"/>
  <Override PartName="/customUI/images/AlphaList2.jpg" ContentType="image/.jpg"/>
  <Override PartName="/customUI/images/SectionDividerIcon.jpg" ContentType="image/.jpg"/>
  <Override PartName="/customUI/images/HighlightBoxIcon.jpg" ContentType="image/.jpg"/>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f4df23637e9c402b"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710464" behindDoc="0" locked="0" layoutInCell="1" allowOverlap="1" wp14:anchorId="5CFD1B05" wp14:editId="3043A3A9">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77777777" w:rsidR="001A2CE0" w:rsidRPr="004123FF" w:rsidRDefault="001A2CE0"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56171089" w14:textId="61F7C07A" w:rsidR="001A2CE0" w:rsidRPr="004E64F9" w:rsidRDefault="001A2CE0"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Vegetation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FD1B05"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77777777" w:rsidR="001A2CE0" w:rsidRPr="004123FF" w:rsidRDefault="001A2CE0"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56171089" w14:textId="61F7C07A" w:rsidR="001A2CE0" w:rsidRPr="004E64F9" w:rsidRDefault="001A2CE0"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Vegetation</w:t>
                      </w:r>
                    </w:p>
                  </w:txbxContent>
                </v:textbox>
              </v:shape>
            </w:pict>
          </mc:Fallback>
        </mc:AlternateContent>
      </w:r>
      <w:r w:rsidR="00AD391C">
        <w:rPr>
          <w:noProof/>
          <w:lang w:eastAsia="en-AU"/>
        </w:rPr>
        <mc:AlternateContent>
          <mc:Choice Requires="wps">
            <w:drawing>
              <wp:anchor distT="0" distB="0" distL="114300" distR="114300" simplePos="0" relativeHeight="251707392" behindDoc="0" locked="1" layoutInCell="1" allowOverlap="1" wp14:anchorId="1A7F64F4" wp14:editId="3BD7C2C1">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8C51B2" id="OverlayLeft" o:spid="_x0000_s1026" style="position:absolute;margin-left:28.65pt;margin-top:185.4pt;width:250.6pt;height:374.4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705344" behindDoc="0" locked="1" layoutInCell="1" allowOverlap="1" wp14:anchorId="1A7F64F6" wp14:editId="1563C839">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F4D7F7" id="OverlayRight" o:spid="_x0000_s1026" style="position:absolute;margin-left:278.95pt;margin-top:185.4pt;width:4in;height:374.4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708416" behindDoc="0" locked="1" layoutInCell="1" allowOverlap="1" wp14:anchorId="1A7F64F8" wp14:editId="12D13088">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78E8D9" id="TriangleBottom" o:spid="_x0000_s1026" style="position:absolute;margin-left:279pt;margin-top:559.65pt;width:148.8pt;height:157.0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4144" behindDoc="0" locked="1" layoutInCell="1" allowOverlap="1" wp14:anchorId="1A7F64FA" wp14:editId="1A7F64FB">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73AFA9" id="TriangleTop" o:spid="_x0000_s1026" style="position:absolute;margin-left:28.35pt;margin-top:28.35pt;width:148.8pt;height:157.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48000" behindDoc="0" locked="1" layoutInCell="1" allowOverlap="1" wp14:anchorId="1A7F64FC" wp14:editId="1A7F64FD">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1A2CE0" w:rsidRPr="009F69FA" w:rsidRDefault="001A2CE0"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C" id="WebAddress" o:spid="_x0000_s1027" type="#_x0000_t202" style="position:absolute;margin-left:0;margin-top:0;width:303pt;height:50.15pt;z-index:251648000;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1A2CE0" w:rsidRPr="009F69FA" w:rsidRDefault="001A2CE0"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43904" behindDoc="0" locked="1" layoutInCell="1" allowOverlap="1" wp14:anchorId="1A7F64FE" wp14:editId="1A7F64FF">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1A2CE0" w:rsidRPr="00271B90" w:rsidRDefault="001A2CE0"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E" id="CoverStatus" o:spid="_x0000_s1028" type="#_x0000_t202" alt="Title: Watermark Document Status" style="position:absolute;margin-left:0;margin-top:674.6pt;width:437.4pt;height:29.2pt;z-index:251643904;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1A2CE0" w:rsidRPr="00271B90" w:rsidRDefault="001A2CE0"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45952" behindDoc="1" locked="1" layoutInCell="1" allowOverlap="1" wp14:anchorId="1A7F6500" wp14:editId="1A7F6501">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1A2CE0" w:rsidRPr="00E81E6A" w:rsidRDefault="001A2CE0"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0" id="CoverProjectBar" o:spid="_x0000_s1029" type="#_x0000_t202" alt="Title: Decorative Cover Shape" style="position:absolute;margin-left:28.35pt;margin-top:716.7pt;width:538.6pt;height:3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1A2CE0" w:rsidRPr="00E81E6A" w:rsidRDefault="001A2CE0"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706368" behindDoc="1" locked="1" layoutInCell="1" allowOverlap="1" wp14:anchorId="1A7F6504" wp14:editId="692A5D95">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0BAFD" id="CoverRectangle" o:spid="_x0000_s1026" style="position:absolute;margin-left:28.5pt;margin-top:28.5pt;width:538.55pt;height:688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0" w:name="_Toc453928674"/>
          </w:p>
          <w:bookmarkEnd w:id="0"/>
          <w:p w14:paraId="1A7F5E1E" w14:textId="226349E8" w:rsidR="00512DFB" w:rsidRPr="00CB1FB7" w:rsidRDefault="00512DFB" w:rsidP="009E1515"/>
        </w:tc>
      </w:tr>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714560" behindDoc="0" locked="0" layoutInCell="1" allowOverlap="1" wp14:anchorId="3708493C" wp14:editId="3615BE5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774F60FE" w:rsidR="001A2CE0" w:rsidRPr="004123FF" w:rsidRDefault="001A2CE0"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4</w:t>
                            </w:r>
                            <w:r w:rsidRPr="004123FF">
                              <w:rPr>
                                <w:color w:val="FFFFFF" w:themeColor="background1"/>
                                <w:sz w:val="28"/>
                                <w:szCs w:val="28"/>
                              </w:rPr>
                              <w:t xml:space="preserve">.0 </w:t>
                            </w:r>
                            <w:r w:rsidR="00C876F9">
                              <w:rPr>
                                <w:color w:val="FFFFFF" w:themeColor="background1"/>
                                <w:sz w:val="28"/>
                                <w:szCs w:val="28"/>
                              </w:rPr>
                              <w:t>January 2018</w:t>
                            </w:r>
                            <w:r w:rsidRPr="004123FF">
                              <w:rPr>
                                <w:color w:val="FFFFFF" w:themeColor="background1"/>
                                <w:sz w:val="28"/>
                                <w:szCs w:val="28"/>
                              </w:rPr>
                              <w:t xml:space="preserve"> </w:t>
                            </w:r>
                          </w:p>
                          <w:p w14:paraId="0B689B57" w14:textId="2779F5CD" w:rsidR="001A2CE0" w:rsidRDefault="001A2CE0"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4.1 May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493C" id="Text Box 23" o:spid="_x0000_s1030" type="#_x0000_t202" style="position:absolute;margin-left:-28.2pt;margin-top:505.35pt;width:420pt;height:8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774F60FE" w:rsidR="001A2CE0" w:rsidRPr="004123FF" w:rsidRDefault="001A2CE0"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4</w:t>
                      </w:r>
                      <w:r w:rsidRPr="004123FF">
                        <w:rPr>
                          <w:color w:val="FFFFFF" w:themeColor="background1"/>
                          <w:sz w:val="28"/>
                          <w:szCs w:val="28"/>
                        </w:rPr>
                        <w:t xml:space="preserve">.0 </w:t>
                      </w:r>
                      <w:r w:rsidR="00C876F9">
                        <w:rPr>
                          <w:color w:val="FFFFFF" w:themeColor="background1"/>
                          <w:sz w:val="28"/>
                          <w:szCs w:val="28"/>
                        </w:rPr>
                        <w:t>January 2018</w:t>
                      </w:r>
                      <w:r w:rsidRPr="004123FF">
                        <w:rPr>
                          <w:color w:val="FFFFFF" w:themeColor="background1"/>
                          <w:sz w:val="28"/>
                          <w:szCs w:val="28"/>
                        </w:rPr>
                        <w:t xml:space="preserve"> </w:t>
                      </w:r>
                    </w:p>
                    <w:p w14:paraId="0B689B57" w14:textId="2779F5CD" w:rsidR="001A2CE0" w:rsidRDefault="001A2CE0"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4.1 May 2015</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712512" behindDoc="0" locked="0" layoutInCell="1" allowOverlap="1" wp14:anchorId="7B2097C9" wp14:editId="7F03CD7E">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1A2CE0" w:rsidRPr="004123FF" w:rsidRDefault="001A2CE0"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097C9" id="Text Box 22" o:spid="_x0000_s1031" type="#_x0000_t202" style="position:absolute;margin-left:-28.2pt;margin-top:558.6pt;width:420pt;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1A2CE0" w:rsidRPr="004123FF" w:rsidRDefault="001A2CE0"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2096" behindDoc="0" locked="0" layoutInCell="1" allowOverlap="1" wp14:anchorId="1A7F6506" wp14:editId="1A7F6507">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1A2CE0" w:rsidRPr="00AB780B" w14:paraId="1A7F6632" w14:textId="77777777" w:rsidTr="00AA4BE4">
                              <w:trPr>
                                <w:trHeight w:hRule="exact" w:val="964"/>
                                <w:tblCellSpacing w:w="71" w:type="dxa"/>
                              </w:trPr>
                              <w:tc>
                                <w:tcPr>
                                  <w:tcW w:w="1204" w:type="dxa"/>
                                  <w:vAlign w:val="bottom"/>
                                </w:tcPr>
                                <w:p w14:paraId="1A7F6630" w14:textId="77777777" w:rsidR="001A2CE0" w:rsidRPr="00D55628" w:rsidRDefault="001A2CE0"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1A2CE0" w:rsidRPr="00D55628" w:rsidRDefault="001A2CE0"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1A2CE0" w:rsidRDefault="001A2CE0"/>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6" id="CoverCoBranded" o:spid="_x0000_s1032" type="#_x0000_t202" alt="Title: CoBranding Logos" style="position:absolute;margin-left:0;margin-top:0;width:371.25pt;height:77.7pt;z-index:25165209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1A2CE0" w:rsidRPr="00AB780B" w14:paraId="1A7F6632" w14:textId="77777777" w:rsidTr="00AA4BE4">
                        <w:trPr>
                          <w:trHeight w:hRule="exact" w:val="964"/>
                          <w:tblCellSpacing w:w="71" w:type="dxa"/>
                        </w:trPr>
                        <w:tc>
                          <w:tcPr>
                            <w:tcW w:w="1204" w:type="dxa"/>
                            <w:vAlign w:val="bottom"/>
                          </w:tcPr>
                          <w:p w14:paraId="1A7F6630" w14:textId="77777777" w:rsidR="001A2CE0" w:rsidRPr="00D55628" w:rsidRDefault="001A2CE0"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1A2CE0" w:rsidRPr="00D55628" w:rsidRDefault="001A2CE0"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1A2CE0" w:rsidRDefault="001A2CE0"/>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default" r:id="rId16"/>
          <w:footerReference w:type="even" r:id="rId17"/>
          <w:footerReference w:type="default" r:id="rId18"/>
          <w:footerReference w:type="first" r:id="rId19"/>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005E59CF">
        <w:tc>
          <w:tcPr>
            <w:tcW w:w="5000" w:type="pct"/>
            <w:vAlign w:val="bottom"/>
          </w:tcPr>
          <w:p w14:paraId="1A7F5E25" w14:textId="6AEDCE81" w:rsidR="00AE3298" w:rsidRPr="00D55628" w:rsidRDefault="00AE3298" w:rsidP="00D55628">
            <w:pPr>
              <w:pStyle w:val="xDisclaimertext3"/>
            </w:pPr>
            <w:r>
              <w:t xml:space="preserve">© The State of Victoria Department of Environment, Land, Water and </w:t>
            </w:r>
            <w:proofErr w:type="gramStart"/>
            <w:r>
              <w:t xml:space="preserve">Planning  </w:t>
            </w:r>
            <w:r w:rsidR="00C876F9">
              <w:t>2018</w:t>
            </w:r>
            <w:proofErr w:type="gramEnd"/>
          </w:p>
          <w:p w14:paraId="1A7F5E26" w14:textId="77777777" w:rsidR="00AE3298" w:rsidRPr="00D55628" w:rsidRDefault="00AE3298" w:rsidP="00D55628">
            <w:pPr>
              <w:pStyle w:val="xDisclaimertext3"/>
            </w:pPr>
            <w:r w:rsidRPr="00D55628">
              <w:rPr>
                <w:noProof/>
              </w:rPr>
              <w:drawing>
                <wp:inline distT="0" distB="0" distL="0" distR="0" wp14:anchorId="1A7F6508" wp14:editId="1A7F6509">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0">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1" w:name="_CreativeCommonsMarker"/>
            <w:bookmarkEnd w:id="1"/>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1"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1A7F5E2B" w14:textId="77777777" w:rsidR="00187A24" w:rsidRPr="00D55628" w:rsidRDefault="00187A24" w:rsidP="00D55628">
            <w:pPr>
              <w:pStyle w:val="xDisclaimerHeading"/>
            </w:pPr>
            <w:bookmarkStart w:id="2" w:name="_GoBack"/>
            <w:bookmarkEnd w:id="2"/>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2"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3"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4"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25"/>
          <w:footerReference w:type="even" r:id="rId26"/>
          <w:headerReference w:type="first" r:id="rId27"/>
          <w:footerReference w:type="first" r:id="rId28"/>
          <w:pgSz w:w="11907" w:h="16840" w:code="9"/>
          <w:pgMar w:top="2268" w:right="1134" w:bottom="1134" w:left="1134" w:header="284" w:footer="284" w:gutter="0"/>
          <w:cols w:space="708"/>
          <w:titlePg/>
          <w:docGrid w:linePitch="360"/>
        </w:sectPr>
      </w:pPr>
    </w:p>
    <w:p w14:paraId="0B392ABA" w14:textId="7B337201" w:rsidR="00316F1E" w:rsidRPr="00981DE1" w:rsidRDefault="00316F1E" w:rsidP="00316F1E">
      <w:pPr>
        <w:pStyle w:val="Heading1"/>
        <w:rPr>
          <w:color w:val="00B050"/>
        </w:rPr>
      </w:pPr>
      <w:bookmarkStart w:id="3" w:name="_Toc453928675"/>
      <w:bookmarkStart w:id="4" w:name="_Toc488308084"/>
      <w:r w:rsidRPr="00E74F1F">
        <w:lastRenderedPageBreak/>
        <w:t>Document history</w:t>
      </w:r>
      <w:bookmarkEnd w:id="3"/>
      <w:bookmarkEnd w:id="4"/>
    </w:p>
    <w:tbl>
      <w:tblPr>
        <w:tblW w:w="9498"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843"/>
        <w:gridCol w:w="1559"/>
        <w:gridCol w:w="4962"/>
      </w:tblGrid>
      <w:tr w:rsidR="006D07E7" w:rsidRPr="006D07E7" w14:paraId="5EEB5A9B" w14:textId="77777777" w:rsidTr="00806801">
        <w:trPr>
          <w:trHeight w:val="428"/>
        </w:trPr>
        <w:tc>
          <w:tcPr>
            <w:tcW w:w="1134" w:type="dxa"/>
            <w:tcBorders>
              <w:top w:val="nil"/>
              <w:bottom w:val="nil"/>
            </w:tcBorders>
            <w:shd w:val="clear" w:color="auto" w:fill="B04048" w:themeFill="background2" w:themeFillShade="80"/>
          </w:tcPr>
          <w:p w14:paraId="2B28D306" w14:textId="77777777" w:rsidR="00316F1E" w:rsidRPr="006D07E7" w:rsidRDefault="00316F1E" w:rsidP="00316F1E">
            <w:pPr>
              <w:pStyle w:val="TblHd"/>
              <w:rPr>
                <w:color w:val="FFFFFF" w:themeColor="background1"/>
              </w:rPr>
            </w:pPr>
            <w:r w:rsidRPr="006D07E7">
              <w:rPr>
                <w:color w:val="FFFFFF" w:themeColor="background1"/>
              </w:rPr>
              <w:t>Version</w:t>
            </w:r>
          </w:p>
        </w:tc>
        <w:tc>
          <w:tcPr>
            <w:tcW w:w="1843" w:type="dxa"/>
            <w:tcBorders>
              <w:top w:val="nil"/>
              <w:bottom w:val="nil"/>
            </w:tcBorders>
            <w:shd w:val="clear" w:color="auto" w:fill="B04048" w:themeFill="background2" w:themeFillShade="80"/>
          </w:tcPr>
          <w:p w14:paraId="58346286" w14:textId="77777777" w:rsidR="00316F1E" w:rsidRPr="006D07E7" w:rsidRDefault="00316F1E" w:rsidP="00316F1E">
            <w:pPr>
              <w:pStyle w:val="TblHd"/>
              <w:rPr>
                <w:color w:val="FFFFFF" w:themeColor="background1"/>
              </w:rPr>
            </w:pPr>
            <w:r w:rsidRPr="006D07E7">
              <w:rPr>
                <w:color w:val="FFFFFF" w:themeColor="background1"/>
              </w:rPr>
              <w:t>Date</w:t>
            </w:r>
          </w:p>
        </w:tc>
        <w:tc>
          <w:tcPr>
            <w:tcW w:w="1559" w:type="dxa"/>
            <w:tcBorders>
              <w:top w:val="nil"/>
              <w:bottom w:val="nil"/>
            </w:tcBorders>
            <w:shd w:val="clear" w:color="auto" w:fill="B04048" w:themeFill="background2" w:themeFillShade="80"/>
          </w:tcPr>
          <w:p w14:paraId="6CB4843F" w14:textId="77777777" w:rsidR="00316F1E" w:rsidRPr="006D07E7" w:rsidRDefault="00316F1E" w:rsidP="00316F1E">
            <w:pPr>
              <w:pStyle w:val="TblHd"/>
              <w:rPr>
                <w:color w:val="FFFFFF" w:themeColor="background1"/>
              </w:rPr>
            </w:pPr>
            <w:r w:rsidRPr="006D07E7">
              <w:rPr>
                <w:color w:val="FFFFFF" w:themeColor="background1"/>
              </w:rPr>
              <w:t>Author</w:t>
            </w:r>
          </w:p>
        </w:tc>
        <w:tc>
          <w:tcPr>
            <w:tcW w:w="4962" w:type="dxa"/>
            <w:tcBorders>
              <w:top w:val="nil"/>
              <w:bottom w:val="nil"/>
            </w:tcBorders>
            <w:shd w:val="clear" w:color="auto" w:fill="B04048" w:themeFill="background2" w:themeFillShade="80"/>
          </w:tcPr>
          <w:p w14:paraId="64424F5C" w14:textId="77777777" w:rsidR="00316F1E" w:rsidRPr="006D07E7" w:rsidRDefault="00316F1E" w:rsidP="00316F1E">
            <w:pPr>
              <w:pStyle w:val="TblHd"/>
              <w:rPr>
                <w:color w:val="FFFFFF" w:themeColor="background1"/>
              </w:rPr>
            </w:pPr>
            <w:r w:rsidRPr="006D07E7">
              <w:rPr>
                <w:color w:val="FFFFFF" w:themeColor="background1"/>
              </w:rPr>
              <w:t>Note</w:t>
            </w:r>
          </w:p>
        </w:tc>
      </w:tr>
      <w:tr w:rsidR="00C3012E" w14:paraId="20EA26F2" w14:textId="77777777" w:rsidTr="001228D9">
        <w:trPr>
          <w:trHeight w:val="567"/>
        </w:trPr>
        <w:tc>
          <w:tcPr>
            <w:tcW w:w="1134" w:type="dxa"/>
            <w:tcBorders>
              <w:top w:val="nil"/>
              <w:bottom w:val="single" w:sz="4" w:space="0" w:color="auto"/>
            </w:tcBorders>
            <w:shd w:val="clear" w:color="auto" w:fill="auto"/>
          </w:tcPr>
          <w:p w14:paraId="05FFD284" w14:textId="400A2EF6" w:rsidR="00C3012E" w:rsidRPr="000E02A3" w:rsidRDefault="00C3012E" w:rsidP="001228D9">
            <w:pPr>
              <w:pStyle w:val="TblBdy"/>
              <w:spacing w:before="0" w:after="0"/>
            </w:pPr>
            <w:r w:rsidRPr="00416838">
              <w:rPr>
                <w:lang w:val="en-US" w:eastAsia="ja-JP"/>
              </w:rPr>
              <w:t>1.0</w:t>
            </w:r>
          </w:p>
        </w:tc>
        <w:tc>
          <w:tcPr>
            <w:tcW w:w="1843" w:type="dxa"/>
            <w:tcBorders>
              <w:top w:val="nil"/>
              <w:bottom w:val="single" w:sz="4" w:space="0" w:color="auto"/>
            </w:tcBorders>
            <w:shd w:val="clear" w:color="auto" w:fill="auto"/>
          </w:tcPr>
          <w:p w14:paraId="423BBC23" w14:textId="61B87B97" w:rsidR="00C3012E" w:rsidRDefault="00C3012E" w:rsidP="001228D9">
            <w:pPr>
              <w:pStyle w:val="TblBdy"/>
              <w:spacing w:before="0" w:after="0"/>
            </w:pPr>
            <w:r w:rsidRPr="00416838">
              <w:rPr>
                <w:lang w:val="en-US" w:eastAsia="ja-JP"/>
              </w:rPr>
              <w:t>August2014</w:t>
            </w:r>
          </w:p>
        </w:tc>
        <w:tc>
          <w:tcPr>
            <w:tcW w:w="1559" w:type="dxa"/>
            <w:tcBorders>
              <w:top w:val="nil"/>
              <w:bottom w:val="single" w:sz="4" w:space="0" w:color="auto"/>
            </w:tcBorders>
            <w:shd w:val="clear" w:color="auto" w:fill="auto"/>
          </w:tcPr>
          <w:p w14:paraId="08AD6EAC" w14:textId="7D6A4317" w:rsidR="00C3012E" w:rsidRDefault="00C3012E" w:rsidP="001228D9">
            <w:pPr>
              <w:pStyle w:val="TblBdy"/>
              <w:spacing w:before="0" w:after="0"/>
            </w:pPr>
            <w:r w:rsidRPr="00416838">
              <w:rPr>
                <w:lang w:val="en-US" w:eastAsia="ja-JP"/>
              </w:rPr>
              <w:t>J White</w:t>
            </w:r>
          </w:p>
        </w:tc>
        <w:tc>
          <w:tcPr>
            <w:tcW w:w="4962" w:type="dxa"/>
            <w:tcBorders>
              <w:top w:val="nil"/>
              <w:bottom w:val="single" w:sz="4" w:space="0" w:color="auto"/>
            </w:tcBorders>
            <w:shd w:val="clear" w:color="auto" w:fill="auto"/>
          </w:tcPr>
          <w:p w14:paraId="3E676DC0" w14:textId="709CD77E" w:rsidR="00C3012E" w:rsidRDefault="00C3012E" w:rsidP="001228D9">
            <w:pPr>
              <w:pStyle w:val="TblBdy"/>
              <w:spacing w:before="0" w:after="0"/>
            </w:pPr>
            <w:r w:rsidRPr="00416838">
              <w:rPr>
                <w:lang w:val="en-US" w:eastAsia="ja-JP"/>
              </w:rPr>
              <w:t>Initial publication</w:t>
            </w:r>
          </w:p>
        </w:tc>
      </w:tr>
      <w:tr w:rsidR="00C3012E" w14:paraId="0EA11C05" w14:textId="77777777" w:rsidTr="001228D9">
        <w:trPr>
          <w:trHeight w:val="567"/>
        </w:trPr>
        <w:tc>
          <w:tcPr>
            <w:tcW w:w="1134" w:type="dxa"/>
            <w:tcBorders>
              <w:top w:val="single" w:sz="4" w:space="0" w:color="auto"/>
              <w:bottom w:val="single" w:sz="4" w:space="0" w:color="auto"/>
            </w:tcBorders>
            <w:shd w:val="clear" w:color="auto" w:fill="auto"/>
          </w:tcPr>
          <w:p w14:paraId="51E4D905" w14:textId="4C03ECA4" w:rsidR="00C3012E" w:rsidRDefault="00C3012E" w:rsidP="001228D9">
            <w:pPr>
              <w:pStyle w:val="TblBdy"/>
              <w:spacing w:before="0" w:after="0"/>
            </w:pPr>
            <w:r w:rsidRPr="00416838">
              <w:rPr>
                <w:lang w:val="en-US" w:eastAsia="ja-JP"/>
              </w:rPr>
              <w:t>1.4</w:t>
            </w:r>
          </w:p>
        </w:tc>
        <w:tc>
          <w:tcPr>
            <w:tcW w:w="1843" w:type="dxa"/>
            <w:tcBorders>
              <w:top w:val="single" w:sz="4" w:space="0" w:color="auto"/>
              <w:bottom w:val="single" w:sz="4" w:space="0" w:color="auto"/>
            </w:tcBorders>
            <w:shd w:val="clear" w:color="auto" w:fill="auto"/>
          </w:tcPr>
          <w:p w14:paraId="53667D1E" w14:textId="4D9A30C2" w:rsidR="00C3012E" w:rsidRDefault="00C3012E" w:rsidP="001228D9">
            <w:pPr>
              <w:pStyle w:val="TblBdy"/>
              <w:spacing w:before="0" w:after="0"/>
            </w:pPr>
            <w:r w:rsidRPr="00416838">
              <w:rPr>
                <w:lang w:val="en-US" w:eastAsia="ja-JP"/>
              </w:rPr>
              <w:t>March 2015</w:t>
            </w:r>
          </w:p>
        </w:tc>
        <w:tc>
          <w:tcPr>
            <w:tcW w:w="1559" w:type="dxa"/>
            <w:tcBorders>
              <w:top w:val="single" w:sz="4" w:space="0" w:color="auto"/>
              <w:bottom w:val="single" w:sz="4" w:space="0" w:color="auto"/>
            </w:tcBorders>
            <w:shd w:val="clear" w:color="auto" w:fill="auto"/>
          </w:tcPr>
          <w:p w14:paraId="1DDABBBF" w14:textId="2F4D72DF" w:rsidR="00C3012E" w:rsidRDefault="00C3012E" w:rsidP="001228D9">
            <w:pPr>
              <w:pStyle w:val="TblBdy"/>
              <w:spacing w:before="0" w:after="0"/>
            </w:pPr>
            <w:r w:rsidRPr="00416838">
              <w:rPr>
                <w:lang w:val="en-US" w:eastAsia="ja-JP"/>
              </w:rPr>
              <w:t>R Stewart</w:t>
            </w:r>
          </w:p>
        </w:tc>
        <w:tc>
          <w:tcPr>
            <w:tcW w:w="4962" w:type="dxa"/>
            <w:tcBorders>
              <w:top w:val="single" w:sz="4" w:space="0" w:color="auto"/>
              <w:bottom w:val="single" w:sz="4" w:space="0" w:color="auto"/>
            </w:tcBorders>
            <w:shd w:val="clear" w:color="auto" w:fill="auto"/>
          </w:tcPr>
          <w:p w14:paraId="6B614BAD" w14:textId="493C9A2C" w:rsidR="00C3012E" w:rsidRPr="006420B0" w:rsidRDefault="00C3012E" w:rsidP="001228D9">
            <w:pPr>
              <w:pStyle w:val="TblBdy"/>
              <w:spacing w:before="0" w:after="0"/>
            </w:pPr>
            <w:r w:rsidRPr="00416838">
              <w:rPr>
                <w:lang w:val="en-US" w:eastAsia="ja-JP"/>
              </w:rPr>
              <w:t xml:space="preserve">Update </w:t>
            </w:r>
            <w:proofErr w:type="spellStart"/>
            <w:r w:rsidRPr="00416838">
              <w:rPr>
                <w:lang w:val="en-US" w:eastAsia="ja-JP"/>
              </w:rPr>
              <w:t>MoG</w:t>
            </w:r>
            <w:proofErr w:type="spellEnd"/>
            <w:r w:rsidRPr="00416838">
              <w:rPr>
                <w:lang w:val="en-US" w:eastAsia="ja-JP"/>
              </w:rPr>
              <w:t xml:space="preserve"> changes</w:t>
            </w:r>
          </w:p>
        </w:tc>
      </w:tr>
      <w:tr w:rsidR="00C3012E" w14:paraId="2B361868" w14:textId="77777777" w:rsidTr="001228D9">
        <w:trPr>
          <w:trHeight w:val="567"/>
        </w:trPr>
        <w:tc>
          <w:tcPr>
            <w:tcW w:w="1134" w:type="dxa"/>
            <w:tcBorders>
              <w:top w:val="single" w:sz="4" w:space="0" w:color="auto"/>
              <w:bottom w:val="single" w:sz="4" w:space="0" w:color="auto"/>
            </w:tcBorders>
            <w:shd w:val="clear" w:color="auto" w:fill="auto"/>
          </w:tcPr>
          <w:p w14:paraId="55BC9C25" w14:textId="34F35690" w:rsidR="00C3012E" w:rsidRDefault="00C3012E" w:rsidP="001228D9">
            <w:pPr>
              <w:pStyle w:val="TblBdy"/>
              <w:spacing w:before="0" w:after="0"/>
            </w:pPr>
            <w:r w:rsidRPr="00416838">
              <w:rPr>
                <w:lang w:val="en-US" w:eastAsia="ja-JP"/>
              </w:rPr>
              <w:t>1.5</w:t>
            </w:r>
          </w:p>
        </w:tc>
        <w:tc>
          <w:tcPr>
            <w:tcW w:w="1843" w:type="dxa"/>
            <w:tcBorders>
              <w:top w:val="single" w:sz="4" w:space="0" w:color="auto"/>
              <w:bottom w:val="single" w:sz="4" w:space="0" w:color="auto"/>
            </w:tcBorders>
            <w:shd w:val="clear" w:color="auto" w:fill="auto"/>
          </w:tcPr>
          <w:p w14:paraId="3FBF175A" w14:textId="764C9E36" w:rsidR="00C3012E" w:rsidRDefault="00C3012E" w:rsidP="001228D9">
            <w:pPr>
              <w:pStyle w:val="TblBdy"/>
              <w:spacing w:before="0" w:after="0"/>
            </w:pPr>
            <w:r w:rsidRPr="00416838">
              <w:rPr>
                <w:lang w:val="en-US" w:eastAsia="ja-JP"/>
              </w:rPr>
              <w:t>May 2015</w:t>
            </w:r>
          </w:p>
        </w:tc>
        <w:tc>
          <w:tcPr>
            <w:tcW w:w="1559" w:type="dxa"/>
            <w:tcBorders>
              <w:top w:val="single" w:sz="4" w:space="0" w:color="auto"/>
              <w:bottom w:val="single" w:sz="4" w:space="0" w:color="auto"/>
            </w:tcBorders>
            <w:shd w:val="clear" w:color="auto" w:fill="auto"/>
          </w:tcPr>
          <w:p w14:paraId="3129875E" w14:textId="745E7DE4" w:rsidR="00C3012E" w:rsidRDefault="00C3012E" w:rsidP="001228D9">
            <w:pPr>
              <w:pStyle w:val="TblBdy"/>
              <w:spacing w:before="0" w:after="0"/>
            </w:pPr>
            <w:r w:rsidRPr="00416838">
              <w:rPr>
                <w:lang w:val="en-US" w:eastAsia="ja-JP"/>
              </w:rPr>
              <w:t>R Stewart</w:t>
            </w:r>
          </w:p>
        </w:tc>
        <w:tc>
          <w:tcPr>
            <w:tcW w:w="4962" w:type="dxa"/>
            <w:tcBorders>
              <w:top w:val="single" w:sz="4" w:space="0" w:color="auto"/>
              <w:bottom w:val="single" w:sz="4" w:space="0" w:color="auto"/>
            </w:tcBorders>
            <w:shd w:val="clear" w:color="auto" w:fill="auto"/>
          </w:tcPr>
          <w:p w14:paraId="76E78715" w14:textId="681092D4" w:rsidR="00C3012E" w:rsidRDefault="00C3012E" w:rsidP="001228D9">
            <w:pPr>
              <w:pStyle w:val="TblBdy"/>
              <w:spacing w:before="0" w:after="0"/>
            </w:pPr>
            <w:r w:rsidRPr="00416838">
              <w:rPr>
                <w:lang w:val="en-US" w:eastAsia="ja-JP"/>
              </w:rPr>
              <w:t>Re-instated plantation information &amp; other minor edits</w:t>
            </w:r>
          </w:p>
        </w:tc>
      </w:tr>
      <w:tr w:rsidR="00C3012E" w14:paraId="44941A03" w14:textId="77777777" w:rsidTr="001228D9">
        <w:trPr>
          <w:trHeight w:val="567"/>
        </w:trPr>
        <w:tc>
          <w:tcPr>
            <w:tcW w:w="1134" w:type="dxa"/>
            <w:tcBorders>
              <w:top w:val="single" w:sz="4" w:space="0" w:color="auto"/>
              <w:bottom w:val="single" w:sz="4" w:space="0" w:color="auto"/>
            </w:tcBorders>
            <w:shd w:val="clear" w:color="auto" w:fill="auto"/>
          </w:tcPr>
          <w:p w14:paraId="55531749" w14:textId="5EDDCAB8" w:rsidR="00C3012E" w:rsidRDefault="00C3012E" w:rsidP="001228D9">
            <w:pPr>
              <w:pStyle w:val="TblBdy"/>
              <w:spacing w:before="0" w:after="0"/>
            </w:pPr>
            <w:r w:rsidRPr="00416838">
              <w:rPr>
                <w:lang w:val="en-US" w:eastAsia="ja-JP"/>
              </w:rPr>
              <w:t>1.6</w:t>
            </w:r>
          </w:p>
        </w:tc>
        <w:tc>
          <w:tcPr>
            <w:tcW w:w="1843" w:type="dxa"/>
            <w:tcBorders>
              <w:top w:val="single" w:sz="4" w:space="0" w:color="auto"/>
              <w:bottom w:val="single" w:sz="4" w:space="0" w:color="auto"/>
            </w:tcBorders>
            <w:shd w:val="clear" w:color="auto" w:fill="auto"/>
          </w:tcPr>
          <w:p w14:paraId="6FB12CA0" w14:textId="7DB6F0C6" w:rsidR="00C3012E" w:rsidRDefault="00C3012E" w:rsidP="001228D9">
            <w:pPr>
              <w:pStyle w:val="TblBdy"/>
              <w:spacing w:before="0" w:after="0"/>
            </w:pPr>
            <w:r w:rsidRPr="00416838">
              <w:rPr>
                <w:lang w:val="en-US" w:eastAsia="ja-JP"/>
              </w:rPr>
              <w:t>October 2015</w:t>
            </w:r>
          </w:p>
        </w:tc>
        <w:tc>
          <w:tcPr>
            <w:tcW w:w="1559" w:type="dxa"/>
            <w:tcBorders>
              <w:top w:val="single" w:sz="4" w:space="0" w:color="auto"/>
              <w:bottom w:val="single" w:sz="4" w:space="0" w:color="auto"/>
            </w:tcBorders>
            <w:shd w:val="clear" w:color="auto" w:fill="auto"/>
          </w:tcPr>
          <w:p w14:paraId="7B09DF8C" w14:textId="6E3FC666" w:rsidR="00C3012E" w:rsidRDefault="00C3012E" w:rsidP="001228D9">
            <w:pPr>
              <w:pStyle w:val="TblBdy"/>
              <w:spacing w:before="0" w:after="0"/>
            </w:pPr>
            <w:r w:rsidRPr="00416838">
              <w:rPr>
                <w:lang w:val="en-US" w:eastAsia="ja-JP"/>
              </w:rPr>
              <w:t>D Blain</w:t>
            </w:r>
          </w:p>
        </w:tc>
        <w:tc>
          <w:tcPr>
            <w:tcW w:w="4962" w:type="dxa"/>
            <w:tcBorders>
              <w:top w:val="single" w:sz="4" w:space="0" w:color="auto"/>
              <w:bottom w:val="single" w:sz="4" w:space="0" w:color="auto"/>
            </w:tcBorders>
            <w:shd w:val="clear" w:color="auto" w:fill="auto"/>
          </w:tcPr>
          <w:p w14:paraId="44D1ED94" w14:textId="1FAB3B9B" w:rsidR="00C3012E" w:rsidRPr="00807CEA" w:rsidRDefault="00C3012E" w:rsidP="001228D9">
            <w:pPr>
              <w:pStyle w:val="TblBdy"/>
              <w:spacing w:before="0" w:after="0"/>
            </w:pPr>
            <w:r w:rsidRPr="00416838">
              <w:rPr>
                <w:lang w:val="en-US" w:eastAsia="ja-JP"/>
              </w:rPr>
              <w:t>Added “Unknown” as a feature type to Plantation Type Table</w:t>
            </w:r>
          </w:p>
        </w:tc>
      </w:tr>
      <w:tr w:rsidR="00C3012E" w14:paraId="23AB60DF" w14:textId="77777777" w:rsidTr="001228D9">
        <w:trPr>
          <w:trHeight w:val="567"/>
        </w:trPr>
        <w:tc>
          <w:tcPr>
            <w:tcW w:w="1134" w:type="dxa"/>
            <w:tcBorders>
              <w:top w:val="single" w:sz="4" w:space="0" w:color="auto"/>
              <w:bottom w:val="single" w:sz="4" w:space="0" w:color="auto"/>
            </w:tcBorders>
            <w:shd w:val="clear" w:color="auto" w:fill="auto"/>
          </w:tcPr>
          <w:p w14:paraId="4AA51AFE" w14:textId="071A693A" w:rsidR="00C3012E" w:rsidRDefault="00C3012E" w:rsidP="001228D9">
            <w:pPr>
              <w:pStyle w:val="TblBdy"/>
              <w:spacing w:before="0" w:after="0"/>
            </w:pPr>
            <w:r w:rsidRPr="00416838">
              <w:rPr>
                <w:lang w:val="en-US" w:eastAsia="ja-JP"/>
              </w:rPr>
              <w:t>2.0</w:t>
            </w:r>
          </w:p>
        </w:tc>
        <w:tc>
          <w:tcPr>
            <w:tcW w:w="1843" w:type="dxa"/>
            <w:tcBorders>
              <w:top w:val="single" w:sz="4" w:space="0" w:color="auto"/>
              <w:bottom w:val="single" w:sz="4" w:space="0" w:color="auto"/>
            </w:tcBorders>
            <w:shd w:val="clear" w:color="auto" w:fill="auto"/>
          </w:tcPr>
          <w:p w14:paraId="3B096242" w14:textId="1B43873A" w:rsidR="00C3012E" w:rsidRDefault="00C3012E" w:rsidP="001228D9">
            <w:pPr>
              <w:pStyle w:val="TblBdy"/>
              <w:spacing w:before="0" w:after="0"/>
            </w:pPr>
            <w:r w:rsidRPr="00416838">
              <w:rPr>
                <w:lang w:val="en-US" w:eastAsia="ja-JP"/>
              </w:rPr>
              <w:t>October 2015</w:t>
            </w:r>
          </w:p>
        </w:tc>
        <w:tc>
          <w:tcPr>
            <w:tcW w:w="1559" w:type="dxa"/>
            <w:tcBorders>
              <w:top w:val="single" w:sz="4" w:space="0" w:color="auto"/>
              <w:bottom w:val="single" w:sz="4" w:space="0" w:color="auto"/>
            </w:tcBorders>
            <w:shd w:val="clear" w:color="auto" w:fill="auto"/>
          </w:tcPr>
          <w:p w14:paraId="720B4B99" w14:textId="08A7758B" w:rsidR="00C3012E" w:rsidRDefault="00C3012E" w:rsidP="001228D9">
            <w:pPr>
              <w:pStyle w:val="TblBdy"/>
              <w:spacing w:before="0" w:after="0"/>
            </w:pPr>
            <w:r w:rsidRPr="00416838">
              <w:rPr>
                <w:lang w:val="en-US" w:eastAsia="ja-JP"/>
              </w:rPr>
              <w:t>R Stewart</w:t>
            </w:r>
          </w:p>
        </w:tc>
        <w:tc>
          <w:tcPr>
            <w:tcW w:w="4962" w:type="dxa"/>
            <w:tcBorders>
              <w:top w:val="single" w:sz="4" w:space="0" w:color="auto"/>
              <w:bottom w:val="single" w:sz="4" w:space="0" w:color="auto"/>
            </w:tcBorders>
            <w:shd w:val="clear" w:color="auto" w:fill="auto"/>
          </w:tcPr>
          <w:p w14:paraId="366033AE" w14:textId="1B551530" w:rsidR="00C3012E" w:rsidRDefault="00C3012E" w:rsidP="001228D9">
            <w:pPr>
              <w:pStyle w:val="TblBdy"/>
              <w:spacing w:before="0" w:after="0"/>
            </w:pPr>
            <w:r w:rsidRPr="00416838">
              <w:rPr>
                <w:lang w:val="en-US" w:eastAsia="ja-JP"/>
              </w:rPr>
              <w:t xml:space="preserve">Update </w:t>
            </w:r>
            <w:proofErr w:type="spellStart"/>
            <w:r w:rsidRPr="00416838">
              <w:rPr>
                <w:lang w:val="en-US" w:eastAsia="ja-JP"/>
              </w:rPr>
              <w:t>MoG</w:t>
            </w:r>
            <w:proofErr w:type="spellEnd"/>
            <w:r w:rsidRPr="00416838">
              <w:rPr>
                <w:lang w:val="en-US" w:eastAsia="ja-JP"/>
              </w:rPr>
              <w:t xml:space="preserve"> changes &amp; other minor edits</w:t>
            </w:r>
          </w:p>
        </w:tc>
      </w:tr>
      <w:tr w:rsidR="00C3012E" w14:paraId="020ED642" w14:textId="77777777" w:rsidTr="001228D9">
        <w:trPr>
          <w:trHeight w:val="567"/>
        </w:trPr>
        <w:tc>
          <w:tcPr>
            <w:tcW w:w="1134" w:type="dxa"/>
            <w:tcBorders>
              <w:top w:val="single" w:sz="4" w:space="0" w:color="auto"/>
              <w:bottom w:val="single" w:sz="4" w:space="0" w:color="auto"/>
            </w:tcBorders>
            <w:shd w:val="clear" w:color="auto" w:fill="auto"/>
          </w:tcPr>
          <w:p w14:paraId="09655448" w14:textId="2A1A950D" w:rsidR="00C3012E" w:rsidRPr="007808FF" w:rsidRDefault="00C3012E" w:rsidP="001228D9">
            <w:pPr>
              <w:pStyle w:val="TblBdy"/>
              <w:spacing w:before="0" w:after="0"/>
            </w:pPr>
            <w:r w:rsidRPr="00416838">
              <w:rPr>
                <w:lang w:val="en-US" w:eastAsia="ja-JP"/>
              </w:rPr>
              <w:t>2.1</w:t>
            </w:r>
          </w:p>
        </w:tc>
        <w:tc>
          <w:tcPr>
            <w:tcW w:w="1843" w:type="dxa"/>
            <w:tcBorders>
              <w:top w:val="single" w:sz="4" w:space="0" w:color="auto"/>
              <w:bottom w:val="single" w:sz="4" w:space="0" w:color="auto"/>
            </w:tcBorders>
            <w:shd w:val="clear" w:color="auto" w:fill="auto"/>
          </w:tcPr>
          <w:p w14:paraId="0F5F144B" w14:textId="58D4D98E" w:rsidR="00C3012E" w:rsidRPr="007808FF" w:rsidRDefault="00C3012E" w:rsidP="001228D9">
            <w:pPr>
              <w:pStyle w:val="TblBdy"/>
              <w:spacing w:before="0" w:after="0"/>
            </w:pPr>
            <w:r w:rsidRPr="00416838">
              <w:rPr>
                <w:lang w:val="en-US" w:eastAsia="ja-JP"/>
              </w:rPr>
              <w:t>October 2015</w:t>
            </w:r>
          </w:p>
        </w:tc>
        <w:tc>
          <w:tcPr>
            <w:tcW w:w="1559" w:type="dxa"/>
            <w:tcBorders>
              <w:top w:val="single" w:sz="4" w:space="0" w:color="auto"/>
              <w:bottom w:val="single" w:sz="4" w:space="0" w:color="auto"/>
            </w:tcBorders>
            <w:shd w:val="clear" w:color="auto" w:fill="auto"/>
          </w:tcPr>
          <w:p w14:paraId="4D9A3552" w14:textId="78AB0183" w:rsidR="00C3012E" w:rsidRPr="007808FF" w:rsidRDefault="00C3012E" w:rsidP="001228D9">
            <w:pPr>
              <w:pStyle w:val="TblBdy"/>
              <w:spacing w:before="0" w:after="0"/>
            </w:pPr>
            <w:r w:rsidRPr="00416838">
              <w:rPr>
                <w:lang w:val="en-US" w:eastAsia="ja-JP"/>
              </w:rPr>
              <w:t>R Stewart</w:t>
            </w:r>
          </w:p>
        </w:tc>
        <w:tc>
          <w:tcPr>
            <w:tcW w:w="4962" w:type="dxa"/>
            <w:tcBorders>
              <w:top w:val="single" w:sz="4" w:space="0" w:color="auto"/>
              <w:bottom w:val="single" w:sz="4" w:space="0" w:color="auto"/>
            </w:tcBorders>
            <w:shd w:val="clear" w:color="auto" w:fill="auto"/>
          </w:tcPr>
          <w:p w14:paraId="2FFC6DD8" w14:textId="5365F221" w:rsidR="00C3012E" w:rsidRPr="007808FF" w:rsidRDefault="00C3012E" w:rsidP="001228D9">
            <w:pPr>
              <w:pStyle w:val="TblBdy"/>
              <w:spacing w:before="0" w:after="0"/>
            </w:pPr>
            <w:r w:rsidRPr="00416838">
              <w:rPr>
                <w:lang w:val="en-US" w:eastAsia="ja-JP"/>
              </w:rPr>
              <w:t>Minor edits</w:t>
            </w:r>
          </w:p>
        </w:tc>
      </w:tr>
      <w:tr w:rsidR="00C3012E" w14:paraId="127F6347" w14:textId="77777777" w:rsidTr="001228D9">
        <w:trPr>
          <w:trHeight w:val="567"/>
        </w:trPr>
        <w:tc>
          <w:tcPr>
            <w:tcW w:w="1134" w:type="dxa"/>
            <w:tcBorders>
              <w:top w:val="single" w:sz="4" w:space="0" w:color="auto"/>
              <w:bottom w:val="single" w:sz="4" w:space="0" w:color="auto"/>
            </w:tcBorders>
            <w:shd w:val="clear" w:color="auto" w:fill="auto"/>
          </w:tcPr>
          <w:p w14:paraId="64D3970B" w14:textId="0906B947" w:rsidR="00C3012E" w:rsidRDefault="00C3012E" w:rsidP="001228D9">
            <w:pPr>
              <w:pStyle w:val="TblBdy"/>
              <w:spacing w:before="0" w:after="0"/>
            </w:pPr>
            <w:r w:rsidRPr="00416838">
              <w:rPr>
                <w:lang w:val="en-US" w:eastAsia="ja-JP"/>
              </w:rPr>
              <w:t>2.2</w:t>
            </w:r>
          </w:p>
        </w:tc>
        <w:tc>
          <w:tcPr>
            <w:tcW w:w="1843" w:type="dxa"/>
            <w:tcBorders>
              <w:top w:val="single" w:sz="4" w:space="0" w:color="auto"/>
              <w:bottom w:val="single" w:sz="4" w:space="0" w:color="auto"/>
            </w:tcBorders>
            <w:shd w:val="clear" w:color="auto" w:fill="auto"/>
          </w:tcPr>
          <w:p w14:paraId="2456730A" w14:textId="61FE91BD" w:rsidR="00C3012E" w:rsidRDefault="00C3012E" w:rsidP="001228D9">
            <w:pPr>
              <w:pStyle w:val="TblBdy"/>
              <w:spacing w:before="0" w:after="0"/>
            </w:pPr>
            <w:r w:rsidRPr="00416838">
              <w:rPr>
                <w:lang w:val="en-US" w:eastAsia="ja-JP"/>
              </w:rPr>
              <w:t>October 2015</w:t>
            </w:r>
          </w:p>
        </w:tc>
        <w:tc>
          <w:tcPr>
            <w:tcW w:w="1559" w:type="dxa"/>
            <w:tcBorders>
              <w:top w:val="single" w:sz="4" w:space="0" w:color="auto"/>
              <w:bottom w:val="single" w:sz="4" w:space="0" w:color="auto"/>
            </w:tcBorders>
            <w:shd w:val="clear" w:color="auto" w:fill="auto"/>
          </w:tcPr>
          <w:p w14:paraId="23880BA5" w14:textId="7E29DB4B" w:rsidR="00C3012E" w:rsidRDefault="00C3012E" w:rsidP="001228D9">
            <w:pPr>
              <w:pStyle w:val="TblBdy"/>
              <w:spacing w:before="0" w:after="0"/>
            </w:pPr>
            <w:r w:rsidRPr="00416838">
              <w:rPr>
                <w:lang w:val="en-US" w:eastAsia="ja-JP"/>
              </w:rPr>
              <w:t>R Stewart</w:t>
            </w:r>
          </w:p>
        </w:tc>
        <w:tc>
          <w:tcPr>
            <w:tcW w:w="4962" w:type="dxa"/>
            <w:tcBorders>
              <w:top w:val="single" w:sz="4" w:space="0" w:color="auto"/>
              <w:bottom w:val="single" w:sz="4" w:space="0" w:color="auto"/>
            </w:tcBorders>
            <w:shd w:val="clear" w:color="auto" w:fill="auto"/>
          </w:tcPr>
          <w:p w14:paraId="35337795" w14:textId="26CED212" w:rsidR="00C3012E" w:rsidRDefault="00C3012E" w:rsidP="001228D9">
            <w:pPr>
              <w:pStyle w:val="TblBdy"/>
              <w:spacing w:before="0" w:after="0"/>
            </w:pPr>
            <w:r w:rsidRPr="00416838">
              <w:rPr>
                <w:lang w:val="en-US" w:eastAsia="ja-JP"/>
              </w:rPr>
              <w:t>Minor edits</w:t>
            </w:r>
          </w:p>
        </w:tc>
      </w:tr>
      <w:tr w:rsidR="00C3012E" w14:paraId="26608B44" w14:textId="77777777" w:rsidTr="001228D9">
        <w:trPr>
          <w:trHeight w:val="567"/>
        </w:trPr>
        <w:tc>
          <w:tcPr>
            <w:tcW w:w="1134" w:type="dxa"/>
            <w:tcBorders>
              <w:top w:val="single" w:sz="4" w:space="0" w:color="auto"/>
              <w:bottom w:val="single" w:sz="4" w:space="0" w:color="auto"/>
            </w:tcBorders>
            <w:shd w:val="clear" w:color="auto" w:fill="auto"/>
          </w:tcPr>
          <w:p w14:paraId="2C0F21A4" w14:textId="675DBFBF" w:rsidR="00C3012E" w:rsidRDefault="00C3012E" w:rsidP="001228D9">
            <w:pPr>
              <w:pStyle w:val="TblBdy"/>
              <w:spacing w:before="0" w:after="0"/>
            </w:pPr>
            <w:r w:rsidRPr="00416838">
              <w:rPr>
                <w:lang w:val="en-US" w:eastAsia="ja-JP"/>
              </w:rPr>
              <w:t>3.0</w:t>
            </w:r>
          </w:p>
        </w:tc>
        <w:tc>
          <w:tcPr>
            <w:tcW w:w="1843" w:type="dxa"/>
            <w:tcBorders>
              <w:top w:val="single" w:sz="4" w:space="0" w:color="auto"/>
              <w:bottom w:val="single" w:sz="4" w:space="0" w:color="auto"/>
            </w:tcBorders>
            <w:shd w:val="clear" w:color="auto" w:fill="auto"/>
          </w:tcPr>
          <w:p w14:paraId="5B8A5416" w14:textId="1291FFF8" w:rsidR="00C3012E" w:rsidRDefault="00C3012E" w:rsidP="001228D9">
            <w:pPr>
              <w:pStyle w:val="TblBdy"/>
              <w:spacing w:before="0" w:after="0"/>
            </w:pPr>
            <w:r w:rsidRPr="00416838">
              <w:rPr>
                <w:lang w:val="en-US" w:eastAsia="ja-JP"/>
              </w:rPr>
              <w:t>May 2016</w:t>
            </w:r>
          </w:p>
        </w:tc>
        <w:tc>
          <w:tcPr>
            <w:tcW w:w="1559" w:type="dxa"/>
            <w:tcBorders>
              <w:top w:val="single" w:sz="4" w:space="0" w:color="auto"/>
              <w:bottom w:val="single" w:sz="4" w:space="0" w:color="auto"/>
            </w:tcBorders>
            <w:shd w:val="clear" w:color="auto" w:fill="auto"/>
          </w:tcPr>
          <w:p w14:paraId="0615910F" w14:textId="77777777" w:rsidR="00C3012E" w:rsidRDefault="00C3012E" w:rsidP="001228D9">
            <w:pPr>
              <w:pStyle w:val="TblBdy"/>
              <w:spacing w:before="0" w:after="0"/>
              <w:rPr>
                <w:lang w:val="en-US" w:eastAsia="ja-JP"/>
              </w:rPr>
            </w:pPr>
            <w:r w:rsidRPr="00416838">
              <w:rPr>
                <w:lang w:val="en-US" w:eastAsia="ja-JP"/>
              </w:rPr>
              <w:t>J LeLievre</w:t>
            </w:r>
          </w:p>
          <w:p w14:paraId="046A9643" w14:textId="77777777" w:rsidR="00C3012E" w:rsidRDefault="00C3012E" w:rsidP="001228D9">
            <w:pPr>
              <w:pStyle w:val="TblBdy"/>
              <w:spacing w:before="0" w:after="0"/>
              <w:rPr>
                <w:lang w:val="en-US" w:eastAsia="ja-JP"/>
              </w:rPr>
            </w:pPr>
            <w:r>
              <w:rPr>
                <w:lang w:val="en-US" w:eastAsia="ja-JP"/>
              </w:rPr>
              <w:t>D Blain</w:t>
            </w:r>
          </w:p>
          <w:p w14:paraId="64C8C315" w14:textId="08134975" w:rsidR="00C3012E" w:rsidRDefault="00C3012E" w:rsidP="001228D9">
            <w:pPr>
              <w:pStyle w:val="TblBdy"/>
              <w:spacing w:before="0" w:after="0"/>
            </w:pPr>
            <w:r>
              <w:rPr>
                <w:lang w:val="en-US" w:eastAsia="ja-JP"/>
              </w:rPr>
              <w:t>J White</w:t>
            </w:r>
          </w:p>
        </w:tc>
        <w:tc>
          <w:tcPr>
            <w:tcW w:w="4962" w:type="dxa"/>
            <w:tcBorders>
              <w:top w:val="single" w:sz="4" w:space="0" w:color="auto"/>
              <w:bottom w:val="single" w:sz="4" w:space="0" w:color="auto"/>
            </w:tcBorders>
            <w:shd w:val="clear" w:color="auto" w:fill="auto"/>
          </w:tcPr>
          <w:p w14:paraId="04F0D679" w14:textId="66F5BB0F" w:rsidR="00C3012E" w:rsidRDefault="00C3012E" w:rsidP="001228D9">
            <w:pPr>
              <w:pStyle w:val="TblBdy"/>
              <w:spacing w:before="0" w:after="0"/>
            </w:pPr>
            <w:r w:rsidRPr="00416838">
              <w:rPr>
                <w:lang w:val="en-US" w:eastAsia="ja-JP"/>
              </w:rPr>
              <w:t xml:space="preserve">New template &amp; update </w:t>
            </w:r>
            <w:proofErr w:type="spellStart"/>
            <w:r w:rsidRPr="00416838">
              <w:rPr>
                <w:lang w:val="en-US" w:eastAsia="ja-JP"/>
              </w:rPr>
              <w:t>MoG</w:t>
            </w:r>
            <w:proofErr w:type="spellEnd"/>
            <w:r w:rsidRPr="00416838">
              <w:rPr>
                <w:lang w:val="en-US" w:eastAsia="ja-JP"/>
              </w:rPr>
              <w:t xml:space="preserve"> changes </w:t>
            </w:r>
          </w:p>
        </w:tc>
      </w:tr>
      <w:tr w:rsidR="00C3012E" w14:paraId="5DDF5851" w14:textId="77777777" w:rsidTr="001228D9">
        <w:trPr>
          <w:trHeight w:val="567"/>
        </w:trPr>
        <w:tc>
          <w:tcPr>
            <w:tcW w:w="1134" w:type="dxa"/>
            <w:tcBorders>
              <w:top w:val="single" w:sz="4" w:space="0" w:color="auto"/>
              <w:bottom w:val="single" w:sz="4" w:space="0" w:color="auto"/>
            </w:tcBorders>
            <w:shd w:val="clear" w:color="auto" w:fill="auto"/>
          </w:tcPr>
          <w:p w14:paraId="66A56CF6" w14:textId="7C161912" w:rsidR="00C3012E" w:rsidRDefault="00C3012E" w:rsidP="001228D9">
            <w:pPr>
              <w:pStyle w:val="TblBdy"/>
              <w:spacing w:before="0" w:after="0"/>
            </w:pPr>
            <w:r>
              <w:t>4.0</w:t>
            </w:r>
          </w:p>
        </w:tc>
        <w:tc>
          <w:tcPr>
            <w:tcW w:w="1843" w:type="dxa"/>
            <w:tcBorders>
              <w:top w:val="single" w:sz="4" w:space="0" w:color="auto"/>
              <w:bottom w:val="single" w:sz="4" w:space="0" w:color="auto"/>
            </w:tcBorders>
            <w:shd w:val="clear" w:color="auto" w:fill="auto"/>
          </w:tcPr>
          <w:p w14:paraId="7351FAD9" w14:textId="0F4783EC" w:rsidR="00C3012E" w:rsidRDefault="00C876F9" w:rsidP="001228D9">
            <w:pPr>
              <w:pStyle w:val="TblBdy"/>
              <w:spacing w:before="0" w:after="0"/>
            </w:pPr>
            <w:r>
              <w:t>January 2018</w:t>
            </w:r>
            <w:r w:rsidR="00C3012E">
              <w:t xml:space="preserve"> </w:t>
            </w:r>
          </w:p>
        </w:tc>
        <w:tc>
          <w:tcPr>
            <w:tcW w:w="1559" w:type="dxa"/>
            <w:tcBorders>
              <w:top w:val="single" w:sz="4" w:space="0" w:color="auto"/>
              <w:bottom w:val="single" w:sz="4" w:space="0" w:color="auto"/>
            </w:tcBorders>
            <w:shd w:val="clear" w:color="auto" w:fill="auto"/>
          </w:tcPr>
          <w:p w14:paraId="2B113CBC" w14:textId="36A62BA3" w:rsidR="00C3012E" w:rsidRDefault="001228D9" w:rsidP="001228D9">
            <w:pPr>
              <w:pStyle w:val="TblBdy"/>
              <w:spacing w:before="0" w:after="0"/>
            </w:pPr>
            <w:r>
              <w:t>J LeLievre</w:t>
            </w:r>
          </w:p>
        </w:tc>
        <w:tc>
          <w:tcPr>
            <w:tcW w:w="4962" w:type="dxa"/>
            <w:tcBorders>
              <w:top w:val="single" w:sz="4" w:space="0" w:color="auto"/>
              <w:bottom w:val="single" w:sz="4" w:space="0" w:color="auto"/>
            </w:tcBorders>
            <w:shd w:val="clear" w:color="auto" w:fill="auto"/>
          </w:tcPr>
          <w:p w14:paraId="4F53D356" w14:textId="2C9C6A46" w:rsidR="00C3012E" w:rsidRDefault="001228D9" w:rsidP="001228D9">
            <w:pPr>
              <w:pStyle w:val="TblBdy"/>
              <w:spacing w:before="0" w:after="0"/>
            </w:pPr>
            <w:r w:rsidRPr="00416838">
              <w:rPr>
                <w:lang w:val="en-US" w:eastAsia="ja-JP"/>
              </w:rPr>
              <w:t xml:space="preserve">New template &amp; update </w:t>
            </w:r>
            <w:proofErr w:type="spellStart"/>
            <w:r w:rsidRPr="00416838">
              <w:rPr>
                <w:lang w:val="en-US" w:eastAsia="ja-JP"/>
              </w:rPr>
              <w:t>MoG</w:t>
            </w:r>
            <w:proofErr w:type="spellEnd"/>
            <w:r w:rsidRPr="00416838">
              <w:rPr>
                <w:lang w:val="en-US" w:eastAsia="ja-JP"/>
              </w:rPr>
              <w:t xml:space="preserve"> changes</w:t>
            </w:r>
          </w:p>
        </w:tc>
      </w:tr>
    </w:tbl>
    <w:p w14:paraId="681064C8" w14:textId="38B8ED1D" w:rsidR="00316F1E" w:rsidRPr="001228D9" w:rsidRDefault="00316F1E" w:rsidP="00316F1E">
      <w:pPr>
        <w:rPr>
          <w:sz w:val="16"/>
          <w:szCs w:val="16"/>
          <w:lang w:val="en-US"/>
        </w:rPr>
      </w:pPr>
      <w:r w:rsidRPr="00025461">
        <w:rPr>
          <w:sz w:val="16"/>
          <w:szCs w:val="16"/>
          <w:lang w:val="en-US"/>
        </w:rPr>
        <w:t>This document has been formatted and structured in compliance with AS/NZS ISO 19131:2008 Geographic Information</w:t>
      </w:r>
      <w:r w:rsidR="001228D9">
        <w:rPr>
          <w:sz w:val="16"/>
          <w:szCs w:val="16"/>
          <w:lang w:val="en-US"/>
        </w:rPr>
        <w:t xml:space="preserve"> – Data product specifications.</w:t>
      </w:r>
    </w:p>
    <w:p w14:paraId="57F74D4F" w14:textId="77777777" w:rsidR="00316F1E" w:rsidRDefault="00316F1E" w:rsidP="00316F1E">
      <w:pPr>
        <w:pStyle w:val="Heading1"/>
        <w:rPr>
          <w:rFonts w:ascii="Arial" w:hAnsi="Arial"/>
          <w:sz w:val="16"/>
          <w:szCs w:val="16"/>
        </w:rPr>
      </w:pPr>
      <w:bookmarkStart w:id="5" w:name="_Toc453928676"/>
      <w:bookmarkStart w:id="6" w:name="_Toc488308085"/>
      <w:r w:rsidRPr="00E74F1F">
        <w:t>Publication Approval</w:t>
      </w:r>
      <w:bookmarkEnd w:id="5"/>
      <w:bookmarkEnd w:id="6"/>
    </w:p>
    <w:p w14:paraId="455DA4D1" w14:textId="77777777" w:rsidR="00316F1E" w:rsidRDefault="00316F1E" w:rsidP="00316F1E">
      <w:pPr>
        <w:rPr>
          <w:lang w:val="en-US"/>
        </w:rPr>
      </w:pPr>
      <w:r w:rsidRPr="009F62DF">
        <w:rPr>
          <w:lang w:val="en-US"/>
        </w:rPr>
        <w:t>Before this is approved</w:t>
      </w:r>
      <w:r>
        <w:rPr>
          <w:lang w:val="en-US"/>
        </w:rPr>
        <w:t xml:space="preserve"> </w:t>
      </w:r>
      <w:r w:rsidRPr="009F62DF">
        <w:rPr>
          <w:lang w:val="en-US"/>
        </w:rPr>
        <w:t xml:space="preserve">- </w:t>
      </w:r>
      <w:r>
        <w:rPr>
          <w:lang w:val="en-US"/>
        </w:rPr>
        <w:t xml:space="preserve">compliant metadata must be completed in </w:t>
      </w:r>
      <w:r w:rsidRPr="009F62DF">
        <w:rPr>
          <w:lang w:val="en-US"/>
        </w:rPr>
        <w:t>Meta</w:t>
      </w:r>
      <w:r>
        <w:rPr>
          <w:lang w:val="en-US"/>
        </w:rPr>
        <w:t>S</w:t>
      </w:r>
      <w:r w:rsidRPr="009F62DF">
        <w:rPr>
          <w:lang w:val="en-US"/>
        </w:rPr>
        <w:t>hare</w:t>
      </w:r>
      <w:r>
        <w:rPr>
          <w:lang w:val="en-US"/>
        </w:rPr>
        <w:t>.</w:t>
      </w:r>
    </w:p>
    <w:p w14:paraId="3488CCF4" w14:textId="77777777" w:rsidR="00316F1E" w:rsidRDefault="00316F1E" w:rsidP="00BA6471">
      <w:pPr>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gridCol w:w="1276"/>
        <w:gridCol w:w="3544"/>
      </w:tblGrid>
      <w:tr w:rsidR="00316F1E" w:rsidRPr="00565EE1" w14:paraId="5B616DC6"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7F2B7D1C" w14:textId="77777777" w:rsidR="00316F1E" w:rsidRPr="00BA6471" w:rsidRDefault="00316F1E" w:rsidP="00316F1E">
            <w:pPr>
              <w:pStyle w:val="TblHd"/>
              <w:rPr>
                <w:b w:val="0"/>
                <w:color w:val="FFFFFF" w:themeColor="background1"/>
              </w:rPr>
            </w:pPr>
            <w:r w:rsidRPr="00BA6471">
              <w:rPr>
                <w:color w:val="FFFFFF" w:themeColor="background1"/>
              </w:rPr>
              <w:t>Title:</w:t>
            </w:r>
          </w:p>
          <w:p w14:paraId="426B9E85"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35AD3E31" w14:textId="77777777" w:rsidR="00316F1E" w:rsidRPr="00565EE1" w:rsidRDefault="00316F1E" w:rsidP="00316F1E">
            <w:pPr>
              <w:pStyle w:val="TblBdy"/>
            </w:pPr>
            <w:r>
              <w:t>Vicmap Data Services Manager</w:t>
            </w:r>
          </w:p>
        </w:tc>
        <w:tc>
          <w:tcPr>
            <w:tcW w:w="1276" w:type="dxa"/>
            <w:tcBorders>
              <w:top w:val="single" w:sz="4" w:space="0" w:color="C75F64" w:themeColor="accent5" w:themeShade="BF"/>
              <w:left w:val="nil"/>
              <w:bottom w:val="nil"/>
              <w:right w:val="nil"/>
            </w:tcBorders>
            <w:shd w:val="clear" w:color="auto" w:fill="B04048" w:themeFill="background2" w:themeFillShade="80"/>
          </w:tcPr>
          <w:p w14:paraId="5237AA87" w14:textId="77777777" w:rsidR="00316F1E" w:rsidRPr="00BA6471" w:rsidRDefault="00316F1E" w:rsidP="00316F1E">
            <w:pPr>
              <w:pStyle w:val="TblHd"/>
              <w:rPr>
                <w:color w:val="FFFFFF" w:themeColor="background1"/>
              </w:rPr>
            </w:pPr>
            <w:r w:rsidRPr="00BA6471">
              <w:rPr>
                <w:b w:val="0"/>
                <w:color w:val="FFFFFF" w:themeColor="background1"/>
              </w:rPr>
              <w:t>Title:</w:t>
            </w:r>
          </w:p>
        </w:tc>
        <w:tc>
          <w:tcPr>
            <w:tcW w:w="3544" w:type="dxa"/>
            <w:tcBorders>
              <w:top w:val="nil"/>
              <w:left w:val="nil"/>
              <w:bottom w:val="single" w:sz="4" w:space="0" w:color="auto"/>
              <w:right w:val="nil"/>
            </w:tcBorders>
            <w:shd w:val="clear" w:color="auto" w:fill="auto"/>
          </w:tcPr>
          <w:p w14:paraId="3C95D6E2" w14:textId="77777777" w:rsidR="00316F1E" w:rsidRPr="00565EE1" w:rsidRDefault="00316F1E" w:rsidP="00316F1E">
            <w:pPr>
              <w:pStyle w:val="TblBdy"/>
            </w:pPr>
            <w:r>
              <w:t>Foundation Data Portfolio Manager</w:t>
            </w:r>
          </w:p>
        </w:tc>
      </w:tr>
      <w:tr w:rsidR="00316F1E" w:rsidRPr="00565EE1" w14:paraId="328A8C05" w14:textId="77777777" w:rsidTr="00BA6471">
        <w:tc>
          <w:tcPr>
            <w:tcW w:w="1242" w:type="dxa"/>
            <w:tcBorders>
              <w:top w:val="nil"/>
              <w:left w:val="nil"/>
              <w:bottom w:val="nil"/>
              <w:right w:val="nil"/>
            </w:tcBorders>
            <w:shd w:val="clear" w:color="auto" w:fill="B04048" w:themeFill="background2" w:themeFillShade="80"/>
          </w:tcPr>
          <w:p w14:paraId="43BD1E52"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4940FE04" w14:textId="77777777" w:rsidR="00316F1E" w:rsidRDefault="00316F1E" w:rsidP="00316F1E">
            <w:pPr>
              <w:pStyle w:val="TblBdy"/>
            </w:pPr>
          </w:p>
          <w:p w14:paraId="5D5DAB34" w14:textId="77777777" w:rsidR="00316F1E" w:rsidRPr="00565EE1" w:rsidRDefault="00316F1E" w:rsidP="00316F1E">
            <w:pPr>
              <w:pStyle w:val="TblBdy"/>
            </w:pPr>
          </w:p>
        </w:tc>
        <w:tc>
          <w:tcPr>
            <w:tcW w:w="1276" w:type="dxa"/>
            <w:tcBorders>
              <w:top w:val="nil"/>
              <w:left w:val="nil"/>
              <w:bottom w:val="nil"/>
              <w:right w:val="nil"/>
            </w:tcBorders>
            <w:shd w:val="clear" w:color="auto" w:fill="B04048" w:themeFill="background2" w:themeFillShade="80"/>
          </w:tcPr>
          <w:p w14:paraId="6D7DDC3B"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1076A452" w14:textId="77777777" w:rsidR="00316F1E" w:rsidRPr="00565EE1" w:rsidRDefault="00316F1E" w:rsidP="00316F1E">
            <w:pPr>
              <w:pStyle w:val="TblBdy"/>
            </w:pPr>
          </w:p>
        </w:tc>
      </w:tr>
      <w:tr w:rsidR="00316F1E" w:rsidRPr="00565EE1" w14:paraId="1E941582"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082A786E"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605ADAEB" w14:textId="77777777" w:rsidR="00316F1E" w:rsidRPr="00565EE1" w:rsidRDefault="00316F1E" w:rsidP="00316F1E">
            <w:pPr>
              <w:pStyle w:val="TblBdy"/>
            </w:pPr>
          </w:p>
        </w:tc>
        <w:tc>
          <w:tcPr>
            <w:tcW w:w="1276" w:type="dxa"/>
            <w:tcBorders>
              <w:top w:val="nil"/>
              <w:left w:val="nil"/>
              <w:bottom w:val="single" w:sz="4" w:space="0" w:color="C75F64" w:themeColor="accent5" w:themeShade="BF"/>
              <w:right w:val="nil"/>
            </w:tcBorders>
            <w:shd w:val="clear" w:color="auto" w:fill="B04048" w:themeFill="background2" w:themeFillShade="80"/>
          </w:tcPr>
          <w:p w14:paraId="188D43BD"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7E6C5F61" w14:textId="77777777" w:rsidR="00316F1E" w:rsidRPr="00565EE1" w:rsidRDefault="00316F1E" w:rsidP="00316F1E">
            <w:pPr>
              <w:pStyle w:val="TblBdy"/>
            </w:pPr>
          </w:p>
        </w:tc>
      </w:tr>
    </w:tbl>
    <w:p w14:paraId="3209ED13" w14:textId="77777777" w:rsidR="00316F1E" w:rsidRDefault="00316F1E" w:rsidP="00316F1E">
      <w:pPr>
        <w:rPr>
          <w:lang w:val="en-US"/>
        </w:rPr>
      </w:pPr>
    </w:p>
    <w:tbl>
      <w:tblPr>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tblGrid>
      <w:tr w:rsidR="00316F1E" w:rsidRPr="009E44EB" w14:paraId="43B2154C"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41D8CB5E" w14:textId="77777777" w:rsidR="00316F1E" w:rsidRPr="00BA6471" w:rsidRDefault="00316F1E" w:rsidP="00316F1E">
            <w:pPr>
              <w:pStyle w:val="TblHd"/>
              <w:rPr>
                <w:b w:val="0"/>
                <w:color w:val="FFFFFF" w:themeColor="background1"/>
              </w:rPr>
            </w:pPr>
            <w:r w:rsidRPr="00BA6471">
              <w:rPr>
                <w:color w:val="FFFFFF" w:themeColor="background1"/>
              </w:rPr>
              <w:t>Title:</w:t>
            </w:r>
          </w:p>
          <w:p w14:paraId="34FEAA58"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28D9B99A" w14:textId="745C57BC" w:rsidR="00316F1E" w:rsidRPr="00565EE1" w:rsidRDefault="009E44EB" w:rsidP="00316F1E">
            <w:pPr>
              <w:pStyle w:val="TblBdy"/>
            </w:pPr>
            <w:r w:rsidRPr="009E44EB">
              <w:t>Vicmap Foundation Data Team Leader</w:t>
            </w:r>
          </w:p>
        </w:tc>
      </w:tr>
      <w:tr w:rsidR="00316F1E" w:rsidRPr="00565EE1" w14:paraId="2088B9EE" w14:textId="77777777" w:rsidTr="00BA6471">
        <w:tc>
          <w:tcPr>
            <w:tcW w:w="1242" w:type="dxa"/>
            <w:tcBorders>
              <w:top w:val="nil"/>
              <w:left w:val="nil"/>
              <w:bottom w:val="nil"/>
              <w:right w:val="nil"/>
            </w:tcBorders>
            <w:shd w:val="clear" w:color="auto" w:fill="B04048" w:themeFill="background2" w:themeFillShade="80"/>
          </w:tcPr>
          <w:p w14:paraId="21E7E1F9" w14:textId="77777777" w:rsidR="00316F1E" w:rsidRPr="00BA6471" w:rsidRDefault="00316F1E" w:rsidP="00316F1E">
            <w:pPr>
              <w:pStyle w:val="TblHd"/>
              <w:rPr>
                <w:color w:val="FFFFFF" w:themeColor="background1"/>
              </w:rPr>
            </w:pPr>
            <w:r w:rsidRPr="00BA6471">
              <w:rPr>
                <w:color w:val="FFFFFF" w:themeColor="background1"/>
              </w:rPr>
              <w:t>Signature:</w:t>
            </w:r>
          </w:p>
          <w:p w14:paraId="57D4CD5F" w14:textId="77777777" w:rsidR="00316F1E" w:rsidRPr="00BA6471" w:rsidRDefault="00316F1E" w:rsidP="00316F1E">
            <w:pPr>
              <w:pStyle w:val="DSEBody"/>
              <w:rPr>
                <w:b/>
                <w:color w:val="FFFFFF" w:themeColor="background1"/>
              </w:rPr>
            </w:pPr>
          </w:p>
        </w:tc>
        <w:tc>
          <w:tcPr>
            <w:tcW w:w="3544" w:type="dxa"/>
            <w:tcBorders>
              <w:top w:val="single" w:sz="4" w:space="0" w:color="auto"/>
              <w:left w:val="nil"/>
              <w:bottom w:val="single" w:sz="4" w:space="0" w:color="auto"/>
              <w:right w:val="nil"/>
            </w:tcBorders>
            <w:shd w:val="clear" w:color="auto" w:fill="auto"/>
          </w:tcPr>
          <w:p w14:paraId="19D78D08" w14:textId="77777777" w:rsidR="00316F1E" w:rsidRDefault="00316F1E" w:rsidP="00316F1E">
            <w:pPr>
              <w:pStyle w:val="TblBdy"/>
            </w:pPr>
          </w:p>
          <w:p w14:paraId="7D4A255F" w14:textId="77777777" w:rsidR="00316F1E" w:rsidRPr="00565EE1" w:rsidRDefault="00316F1E" w:rsidP="00316F1E">
            <w:pPr>
              <w:pStyle w:val="TblBdy"/>
            </w:pPr>
          </w:p>
        </w:tc>
      </w:tr>
      <w:tr w:rsidR="00316F1E" w:rsidRPr="00565EE1" w14:paraId="1BFBA93A"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3851A213" w14:textId="77777777" w:rsidR="00316F1E" w:rsidRPr="00BA6471" w:rsidRDefault="00316F1E" w:rsidP="00316F1E">
            <w:pPr>
              <w:pStyle w:val="DSEBody"/>
              <w:rPr>
                <w:b/>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2EC378BD" w14:textId="77777777" w:rsidR="00316F1E" w:rsidRPr="00565EE1" w:rsidRDefault="00316F1E" w:rsidP="00316F1E">
            <w:pPr>
              <w:pStyle w:val="TblBdy"/>
            </w:pPr>
          </w:p>
        </w:tc>
      </w:tr>
    </w:tbl>
    <w:p w14:paraId="2097E340" w14:textId="77777777" w:rsidR="00316F1E" w:rsidRDefault="00316F1E" w:rsidP="00316F1E">
      <w:pPr>
        <w:rPr>
          <w:lang w:val="en-US"/>
        </w:rPr>
      </w:pPr>
    </w:p>
    <w:p w14:paraId="7DF5C52B" w14:textId="77777777" w:rsidR="00316F1E" w:rsidRPr="00025461" w:rsidRDefault="00316F1E" w:rsidP="00316F1E">
      <w:pPr>
        <w:rPr>
          <w:sz w:val="16"/>
          <w:szCs w:val="16"/>
          <w:lang w:val="en-US"/>
        </w:rPr>
      </w:pPr>
      <w:r w:rsidRPr="00025461">
        <w:rPr>
          <w:sz w:val="16"/>
          <w:szCs w:val="16"/>
          <w:lang w:val="en-US"/>
        </w:rPr>
        <w:t>An approved printed copy must be maintained in an appropriate DELWP TRIM file.</w:t>
      </w:r>
    </w:p>
    <w:p w14:paraId="4757BD8F" w14:textId="77777777" w:rsidR="00316F1E" w:rsidRPr="00D30D40" w:rsidRDefault="00316F1E" w:rsidP="00316F1E">
      <w:pPr>
        <w:sectPr w:rsidR="00316F1E" w:rsidRPr="00D30D40" w:rsidSect="00316F1E">
          <w:headerReference w:type="default" r:id="rId29"/>
          <w:footerReference w:type="default" r:id="rId30"/>
          <w:pgSz w:w="11907" w:h="16840" w:code="9"/>
          <w:pgMar w:top="1134" w:right="1134" w:bottom="425" w:left="1134" w:header="709" w:footer="567" w:gutter="0"/>
          <w:pgNumType w:start="1"/>
          <w:cols w:space="708"/>
          <w:formProt w:val="0"/>
          <w:titlePg/>
          <w:docGrid w:linePitch="360"/>
        </w:sectPr>
      </w:pPr>
    </w:p>
    <w:bookmarkStart w:id="7" w:name="_Toc453928677" w:displacedByCustomXml="next"/>
    <w:bookmarkStart w:id="8" w:name="_Toc488308086"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8"/>
          <w:bookmarkEnd w:id="7"/>
        </w:p>
        <w:p w14:paraId="646A3C18" w14:textId="71694C6D" w:rsidR="004D3C29"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488308084" w:history="1">
            <w:r w:rsidR="004D3C29" w:rsidRPr="00776153">
              <w:rPr>
                <w:rStyle w:val="Hyperlink"/>
              </w:rPr>
              <w:t>Document history</w:t>
            </w:r>
            <w:r w:rsidR="004D3C29">
              <w:rPr>
                <w:webHidden/>
              </w:rPr>
              <w:tab/>
            </w:r>
            <w:r w:rsidR="004D3C29">
              <w:rPr>
                <w:webHidden/>
              </w:rPr>
              <w:fldChar w:fldCharType="begin"/>
            </w:r>
            <w:r w:rsidR="004D3C29">
              <w:rPr>
                <w:webHidden/>
              </w:rPr>
              <w:instrText xml:space="preserve"> PAGEREF _Toc488308084 \h </w:instrText>
            </w:r>
            <w:r w:rsidR="004D3C29">
              <w:rPr>
                <w:webHidden/>
              </w:rPr>
            </w:r>
            <w:r w:rsidR="004D3C29">
              <w:rPr>
                <w:webHidden/>
              </w:rPr>
              <w:fldChar w:fldCharType="separate"/>
            </w:r>
            <w:r w:rsidR="00770C47">
              <w:rPr>
                <w:webHidden/>
              </w:rPr>
              <w:t>1</w:t>
            </w:r>
            <w:r w:rsidR="004D3C29">
              <w:rPr>
                <w:webHidden/>
              </w:rPr>
              <w:fldChar w:fldCharType="end"/>
            </w:r>
          </w:hyperlink>
        </w:p>
        <w:p w14:paraId="5A904D51" w14:textId="4B935EB8" w:rsidR="004D3C29" w:rsidRDefault="00963A03">
          <w:pPr>
            <w:pStyle w:val="TOC1"/>
            <w:rPr>
              <w:rFonts w:eastAsiaTheme="minorEastAsia" w:cstheme="minorBidi"/>
              <w:b w:val="0"/>
              <w:color w:val="auto"/>
              <w:sz w:val="22"/>
              <w:szCs w:val="22"/>
            </w:rPr>
          </w:pPr>
          <w:hyperlink w:anchor="_Toc488308085" w:history="1">
            <w:r w:rsidR="004D3C29" w:rsidRPr="00776153">
              <w:rPr>
                <w:rStyle w:val="Hyperlink"/>
              </w:rPr>
              <w:t>Publication Approval</w:t>
            </w:r>
            <w:r w:rsidR="004D3C29">
              <w:rPr>
                <w:webHidden/>
              </w:rPr>
              <w:tab/>
            </w:r>
            <w:r w:rsidR="004D3C29">
              <w:rPr>
                <w:webHidden/>
              </w:rPr>
              <w:fldChar w:fldCharType="begin"/>
            </w:r>
            <w:r w:rsidR="004D3C29">
              <w:rPr>
                <w:webHidden/>
              </w:rPr>
              <w:instrText xml:space="preserve"> PAGEREF _Toc488308085 \h </w:instrText>
            </w:r>
            <w:r w:rsidR="004D3C29">
              <w:rPr>
                <w:webHidden/>
              </w:rPr>
            </w:r>
            <w:r w:rsidR="004D3C29">
              <w:rPr>
                <w:webHidden/>
              </w:rPr>
              <w:fldChar w:fldCharType="separate"/>
            </w:r>
            <w:r w:rsidR="00770C47">
              <w:rPr>
                <w:webHidden/>
              </w:rPr>
              <w:t>1</w:t>
            </w:r>
            <w:r w:rsidR="004D3C29">
              <w:rPr>
                <w:webHidden/>
              </w:rPr>
              <w:fldChar w:fldCharType="end"/>
            </w:r>
          </w:hyperlink>
        </w:p>
        <w:p w14:paraId="6CF30C24" w14:textId="40493A9B" w:rsidR="004D3C29" w:rsidRDefault="00963A03">
          <w:pPr>
            <w:pStyle w:val="TOC1"/>
            <w:rPr>
              <w:rFonts w:eastAsiaTheme="minorEastAsia" w:cstheme="minorBidi"/>
              <w:b w:val="0"/>
              <w:color w:val="auto"/>
              <w:sz w:val="22"/>
              <w:szCs w:val="22"/>
            </w:rPr>
          </w:pPr>
          <w:hyperlink w:anchor="_Toc488308086" w:history="1">
            <w:r w:rsidR="004D3C29" w:rsidRPr="00776153">
              <w:rPr>
                <w:rStyle w:val="Hyperlink"/>
              </w:rPr>
              <w:t>Table of Contents</w:t>
            </w:r>
            <w:r w:rsidR="004D3C29">
              <w:rPr>
                <w:webHidden/>
              </w:rPr>
              <w:tab/>
            </w:r>
            <w:r w:rsidR="004D3C29">
              <w:rPr>
                <w:webHidden/>
              </w:rPr>
              <w:fldChar w:fldCharType="begin"/>
            </w:r>
            <w:r w:rsidR="004D3C29">
              <w:rPr>
                <w:webHidden/>
              </w:rPr>
              <w:instrText xml:space="preserve"> PAGEREF _Toc488308086 \h </w:instrText>
            </w:r>
            <w:r w:rsidR="004D3C29">
              <w:rPr>
                <w:webHidden/>
              </w:rPr>
            </w:r>
            <w:r w:rsidR="004D3C29">
              <w:rPr>
                <w:webHidden/>
              </w:rPr>
              <w:fldChar w:fldCharType="separate"/>
            </w:r>
            <w:r w:rsidR="00770C47">
              <w:rPr>
                <w:webHidden/>
              </w:rPr>
              <w:t>2</w:t>
            </w:r>
            <w:r w:rsidR="004D3C29">
              <w:rPr>
                <w:webHidden/>
              </w:rPr>
              <w:fldChar w:fldCharType="end"/>
            </w:r>
          </w:hyperlink>
        </w:p>
        <w:p w14:paraId="4325BA9D" w14:textId="20A75ACA" w:rsidR="004D3C29" w:rsidRDefault="00963A03">
          <w:pPr>
            <w:pStyle w:val="TOC1"/>
            <w:rPr>
              <w:rFonts w:eastAsiaTheme="minorEastAsia" w:cstheme="minorBidi"/>
              <w:b w:val="0"/>
              <w:color w:val="auto"/>
              <w:sz w:val="22"/>
              <w:szCs w:val="22"/>
            </w:rPr>
          </w:pPr>
          <w:hyperlink w:anchor="_Toc488308087" w:history="1">
            <w:r w:rsidR="004D3C29" w:rsidRPr="00776153">
              <w:rPr>
                <w:rStyle w:val="Hyperlink"/>
              </w:rPr>
              <w:t>Overview</w:t>
            </w:r>
            <w:r w:rsidR="004D3C29">
              <w:rPr>
                <w:webHidden/>
              </w:rPr>
              <w:tab/>
            </w:r>
            <w:r w:rsidR="004D3C29">
              <w:rPr>
                <w:webHidden/>
              </w:rPr>
              <w:fldChar w:fldCharType="begin"/>
            </w:r>
            <w:r w:rsidR="004D3C29">
              <w:rPr>
                <w:webHidden/>
              </w:rPr>
              <w:instrText xml:space="preserve"> PAGEREF _Toc488308087 \h </w:instrText>
            </w:r>
            <w:r w:rsidR="004D3C29">
              <w:rPr>
                <w:webHidden/>
              </w:rPr>
            </w:r>
            <w:r w:rsidR="004D3C29">
              <w:rPr>
                <w:webHidden/>
              </w:rPr>
              <w:fldChar w:fldCharType="separate"/>
            </w:r>
            <w:r w:rsidR="00770C47">
              <w:rPr>
                <w:webHidden/>
              </w:rPr>
              <w:t>3</w:t>
            </w:r>
            <w:r w:rsidR="004D3C29">
              <w:rPr>
                <w:webHidden/>
              </w:rPr>
              <w:fldChar w:fldCharType="end"/>
            </w:r>
          </w:hyperlink>
        </w:p>
        <w:p w14:paraId="1974E47E" w14:textId="35991BBE" w:rsidR="004D3C29" w:rsidRDefault="00963A03">
          <w:pPr>
            <w:pStyle w:val="TOC2"/>
            <w:rPr>
              <w:rFonts w:eastAsiaTheme="minorEastAsia" w:cstheme="minorBidi"/>
              <w:b w:val="0"/>
              <w:color w:val="auto"/>
              <w:sz w:val="22"/>
              <w:szCs w:val="22"/>
            </w:rPr>
          </w:pPr>
          <w:hyperlink w:anchor="_Toc488308088" w:history="1">
            <w:r w:rsidR="004D3C29" w:rsidRPr="00776153">
              <w:rPr>
                <w:rStyle w:val="Hyperlink"/>
              </w:rPr>
              <w:t>Vicmap™</w:t>
            </w:r>
            <w:r w:rsidR="004D3C29">
              <w:rPr>
                <w:webHidden/>
              </w:rPr>
              <w:tab/>
            </w:r>
            <w:r w:rsidR="004D3C29">
              <w:rPr>
                <w:webHidden/>
              </w:rPr>
              <w:fldChar w:fldCharType="begin"/>
            </w:r>
            <w:r w:rsidR="004D3C29">
              <w:rPr>
                <w:webHidden/>
              </w:rPr>
              <w:instrText xml:space="preserve"> PAGEREF _Toc488308088 \h </w:instrText>
            </w:r>
            <w:r w:rsidR="004D3C29">
              <w:rPr>
                <w:webHidden/>
              </w:rPr>
            </w:r>
            <w:r w:rsidR="004D3C29">
              <w:rPr>
                <w:webHidden/>
              </w:rPr>
              <w:fldChar w:fldCharType="separate"/>
            </w:r>
            <w:r w:rsidR="00770C47">
              <w:rPr>
                <w:webHidden/>
              </w:rPr>
              <w:t>3</w:t>
            </w:r>
            <w:r w:rsidR="004D3C29">
              <w:rPr>
                <w:webHidden/>
              </w:rPr>
              <w:fldChar w:fldCharType="end"/>
            </w:r>
          </w:hyperlink>
        </w:p>
        <w:p w14:paraId="346E65E1" w14:textId="5FE65CEB" w:rsidR="004D3C29" w:rsidRDefault="00963A03">
          <w:pPr>
            <w:pStyle w:val="TOC2"/>
            <w:rPr>
              <w:rFonts w:eastAsiaTheme="minorEastAsia" w:cstheme="minorBidi"/>
              <w:b w:val="0"/>
              <w:color w:val="auto"/>
              <w:sz w:val="22"/>
              <w:szCs w:val="22"/>
            </w:rPr>
          </w:pPr>
          <w:hyperlink w:anchor="_Toc488308089" w:history="1">
            <w:r w:rsidR="004D3C29" w:rsidRPr="00776153">
              <w:rPr>
                <w:rStyle w:val="Hyperlink"/>
              </w:rPr>
              <w:t>Data product specification title</w:t>
            </w:r>
            <w:r w:rsidR="004D3C29">
              <w:rPr>
                <w:webHidden/>
              </w:rPr>
              <w:tab/>
            </w:r>
            <w:r w:rsidR="004D3C29">
              <w:rPr>
                <w:webHidden/>
              </w:rPr>
              <w:fldChar w:fldCharType="begin"/>
            </w:r>
            <w:r w:rsidR="004D3C29">
              <w:rPr>
                <w:webHidden/>
              </w:rPr>
              <w:instrText xml:space="preserve"> PAGEREF _Toc488308089 \h </w:instrText>
            </w:r>
            <w:r w:rsidR="004D3C29">
              <w:rPr>
                <w:webHidden/>
              </w:rPr>
            </w:r>
            <w:r w:rsidR="004D3C29">
              <w:rPr>
                <w:webHidden/>
              </w:rPr>
              <w:fldChar w:fldCharType="separate"/>
            </w:r>
            <w:r w:rsidR="00770C47">
              <w:rPr>
                <w:webHidden/>
              </w:rPr>
              <w:t>3</w:t>
            </w:r>
            <w:r w:rsidR="004D3C29">
              <w:rPr>
                <w:webHidden/>
              </w:rPr>
              <w:fldChar w:fldCharType="end"/>
            </w:r>
          </w:hyperlink>
        </w:p>
        <w:p w14:paraId="0A4733BF" w14:textId="23B26610" w:rsidR="004D3C29" w:rsidRDefault="00963A03">
          <w:pPr>
            <w:pStyle w:val="TOC2"/>
            <w:rPr>
              <w:rFonts w:eastAsiaTheme="minorEastAsia" w:cstheme="minorBidi"/>
              <w:b w:val="0"/>
              <w:color w:val="auto"/>
              <w:sz w:val="22"/>
              <w:szCs w:val="22"/>
            </w:rPr>
          </w:pPr>
          <w:hyperlink w:anchor="_Toc488308090" w:history="1">
            <w:r w:rsidR="004D3C29" w:rsidRPr="00776153">
              <w:rPr>
                <w:rStyle w:val="Hyperlink"/>
              </w:rPr>
              <w:t>Responsible party</w:t>
            </w:r>
            <w:r w:rsidR="004D3C29">
              <w:rPr>
                <w:webHidden/>
              </w:rPr>
              <w:tab/>
            </w:r>
            <w:r w:rsidR="004D3C29">
              <w:rPr>
                <w:webHidden/>
              </w:rPr>
              <w:fldChar w:fldCharType="begin"/>
            </w:r>
            <w:r w:rsidR="004D3C29">
              <w:rPr>
                <w:webHidden/>
              </w:rPr>
              <w:instrText xml:space="preserve"> PAGEREF _Toc488308090 \h </w:instrText>
            </w:r>
            <w:r w:rsidR="004D3C29">
              <w:rPr>
                <w:webHidden/>
              </w:rPr>
            </w:r>
            <w:r w:rsidR="004D3C29">
              <w:rPr>
                <w:webHidden/>
              </w:rPr>
              <w:fldChar w:fldCharType="separate"/>
            </w:r>
            <w:r w:rsidR="00770C47">
              <w:rPr>
                <w:webHidden/>
              </w:rPr>
              <w:t>3</w:t>
            </w:r>
            <w:r w:rsidR="004D3C29">
              <w:rPr>
                <w:webHidden/>
              </w:rPr>
              <w:fldChar w:fldCharType="end"/>
            </w:r>
          </w:hyperlink>
        </w:p>
        <w:p w14:paraId="6898D30B" w14:textId="051A0301" w:rsidR="004D3C29" w:rsidRDefault="00963A03">
          <w:pPr>
            <w:pStyle w:val="TOC2"/>
            <w:rPr>
              <w:rFonts w:eastAsiaTheme="minorEastAsia" w:cstheme="minorBidi"/>
              <w:b w:val="0"/>
              <w:color w:val="auto"/>
              <w:sz w:val="22"/>
              <w:szCs w:val="22"/>
            </w:rPr>
          </w:pPr>
          <w:hyperlink w:anchor="_Toc488308091" w:history="1">
            <w:r w:rsidR="004D3C29" w:rsidRPr="00776153">
              <w:rPr>
                <w:rStyle w:val="Hyperlink"/>
              </w:rPr>
              <w:t>Terms and definitions</w:t>
            </w:r>
            <w:r w:rsidR="004D3C29">
              <w:rPr>
                <w:webHidden/>
              </w:rPr>
              <w:tab/>
            </w:r>
            <w:r w:rsidR="004D3C29">
              <w:rPr>
                <w:webHidden/>
              </w:rPr>
              <w:fldChar w:fldCharType="begin"/>
            </w:r>
            <w:r w:rsidR="004D3C29">
              <w:rPr>
                <w:webHidden/>
              </w:rPr>
              <w:instrText xml:space="preserve"> PAGEREF _Toc488308091 \h </w:instrText>
            </w:r>
            <w:r w:rsidR="004D3C29">
              <w:rPr>
                <w:webHidden/>
              </w:rPr>
            </w:r>
            <w:r w:rsidR="004D3C29">
              <w:rPr>
                <w:webHidden/>
              </w:rPr>
              <w:fldChar w:fldCharType="separate"/>
            </w:r>
            <w:r w:rsidR="00770C47">
              <w:rPr>
                <w:webHidden/>
              </w:rPr>
              <w:t>4</w:t>
            </w:r>
            <w:r w:rsidR="004D3C29">
              <w:rPr>
                <w:webHidden/>
              </w:rPr>
              <w:fldChar w:fldCharType="end"/>
            </w:r>
          </w:hyperlink>
        </w:p>
        <w:p w14:paraId="49E530BA" w14:textId="4B0FEA00" w:rsidR="004D3C29" w:rsidRDefault="00963A03">
          <w:pPr>
            <w:pStyle w:val="TOC2"/>
            <w:rPr>
              <w:rFonts w:eastAsiaTheme="minorEastAsia" w:cstheme="minorBidi"/>
              <w:b w:val="0"/>
              <w:color w:val="auto"/>
              <w:sz w:val="22"/>
              <w:szCs w:val="22"/>
            </w:rPr>
          </w:pPr>
          <w:hyperlink w:anchor="_Toc488308092" w:history="1">
            <w:r w:rsidR="004D3C29" w:rsidRPr="00776153">
              <w:rPr>
                <w:rStyle w:val="Hyperlink"/>
              </w:rPr>
              <w:t>Acronyms</w:t>
            </w:r>
            <w:r w:rsidR="004D3C29">
              <w:rPr>
                <w:webHidden/>
              </w:rPr>
              <w:tab/>
            </w:r>
            <w:r w:rsidR="004D3C29">
              <w:rPr>
                <w:webHidden/>
              </w:rPr>
              <w:fldChar w:fldCharType="begin"/>
            </w:r>
            <w:r w:rsidR="004D3C29">
              <w:rPr>
                <w:webHidden/>
              </w:rPr>
              <w:instrText xml:space="preserve"> PAGEREF _Toc488308092 \h </w:instrText>
            </w:r>
            <w:r w:rsidR="004D3C29">
              <w:rPr>
                <w:webHidden/>
              </w:rPr>
            </w:r>
            <w:r w:rsidR="004D3C29">
              <w:rPr>
                <w:webHidden/>
              </w:rPr>
              <w:fldChar w:fldCharType="separate"/>
            </w:r>
            <w:r w:rsidR="00770C47">
              <w:rPr>
                <w:webHidden/>
              </w:rPr>
              <w:t>5</w:t>
            </w:r>
            <w:r w:rsidR="004D3C29">
              <w:rPr>
                <w:webHidden/>
              </w:rPr>
              <w:fldChar w:fldCharType="end"/>
            </w:r>
          </w:hyperlink>
        </w:p>
        <w:p w14:paraId="788B2057" w14:textId="1BA2208A" w:rsidR="004D3C29" w:rsidRDefault="00963A03">
          <w:pPr>
            <w:pStyle w:val="TOC2"/>
            <w:rPr>
              <w:rFonts w:eastAsiaTheme="minorEastAsia" w:cstheme="minorBidi"/>
              <w:b w:val="0"/>
              <w:color w:val="auto"/>
              <w:sz w:val="22"/>
              <w:szCs w:val="22"/>
            </w:rPr>
          </w:pPr>
          <w:hyperlink w:anchor="_Toc488308093" w:history="1">
            <w:r w:rsidR="004D3C29" w:rsidRPr="00776153">
              <w:rPr>
                <w:rStyle w:val="Hyperlink"/>
              </w:rPr>
              <w:t>Informal description of the data product</w:t>
            </w:r>
            <w:r w:rsidR="004D3C29">
              <w:rPr>
                <w:webHidden/>
              </w:rPr>
              <w:tab/>
            </w:r>
            <w:r w:rsidR="004D3C29">
              <w:rPr>
                <w:webHidden/>
              </w:rPr>
              <w:fldChar w:fldCharType="begin"/>
            </w:r>
            <w:r w:rsidR="004D3C29">
              <w:rPr>
                <w:webHidden/>
              </w:rPr>
              <w:instrText xml:space="preserve"> PAGEREF _Toc488308093 \h </w:instrText>
            </w:r>
            <w:r w:rsidR="004D3C29">
              <w:rPr>
                <w:webHidden/>
              </w:rPr>
            </w:r>
            <w:r w:rsidR="004D3C29">
              <w:rPr>
                <w:webHidden/>
              </w:rPr>
              <w:fldChar w:fldCharType="separate"/>
            </w:r>
            <w:r w:rsidR="00770C47">
              <w:rPr>
                <w:webHidden/>
              </w:rPr>
              <w:t>6</w:t>
            </w:r>
            <w:r w:rsidR="004D3C29">
              <w:rPr>
                <w:webHidden/>
              </w:rPr>
              <w:fldChar w:fldCharType="end"/>
            </w:r>
          </w:hyperlink>
        </w:p>
        <w:p w14:paraId="0C64A278" w14:textId="3113B2A2" w:rsidR="004D3C29" w:rsidRDefault="00963A03">
          <w:pPr>
            <w:pStyle w:val="TOC1"/>
            <w:rPr>
              <w:rFonts w:eastAsiaTheme="minorEastAsia" w:cstheme="minorBidi"/>
              <w:b w:val="0"/>
              <w:color w:val="auto"/>
              <w:sz w:val="22"/>
              <w:szCs w:val="22"/>
            </w:rPr>
          </w:pPr>
          <w:hyperlink w:anchor="_Toc488308094" w:history="1">
            <w:r w:rsidR="004D3C29" w:rsidRPr="00776153">
              <w:rPr>
                <w:rStyle w:val="Hyperlink"/>
              </w:rPr>
              <w:t>Specification scope</w:t>
            </w:r>
            <w:r w:rsidR="004D3C29">
              <w:rPr>
                <w:webHidden/>
              </w:rPr>
              <w:tab/>
            </w:r>
            <w:r w:rsidR="004D3C29">
              <w:rPr>
                <w:webHidden/>
              </w:rPr>
              <w:fldChar w:fldCharType="begin"/>
            </w:r>
            <w:r w:rsidR="004D3C29">
              <w:rPr>
                <w:webHidden/>
              </w:rPr>
              <w:instrText xml:space="preserve"> PAGEREF _Toc488308094 \h </w:instrText>
            </w:r>
            <w:r w:rsidR="004D3C29">
              <w:rPr>
                <w:webHidden/>
              </w:rPr>
            </w:r>
            <w:r w:rsidR="004D3C29">
              <w:rPr>
                <w:webHidden/>
              </w:rPr>
              <w:fldChar w:fldCharType="separate"/>
            </w:r>
            <w:r w:rsidR="00770C47">
              <w:rPr>
                <w:webHidden/>
              </w:rPr>
              <w:t>6</w:t>
            </w:r>
            <w:r w:rsidR="004D3C29">
              <w:rPr>
                <w:webHidden/>
              </w:rPr>
              <w:fldChar w:fldCharType="end"/>
            </w:r>
          </w:hyperlink>
        </w:p>
        <w:p w14:paraId="0D7AFAAB" w14:textId="5C13B0A9" w:rsidR="004D3C29" w:rsidRDefault="00963A03">
          <w:pPr>
            <w:pStyle w:val="TOC1"/>
            <w:rPr>
              <w:rFonts w:eastAsiaTheme="minorEastAsia" w:cstheme="minorBidi"/>
              <w:b w:val="0"/>
              <w:color w:val="auto"/>
              <w:sz w:val="22"/>
              <w:szCs w:val="22"/>
            </w:rPr>
          </w:pPr>
          <w:hyperlink w:anchor="_Toc488308097" w:history="1">
            <w:r w:rsidR="004D3C29" w:rsidRPr="00776153">
              <w:rPr>
                <w:rStyle w:val="Hyperlink"/>
              </w:rPr>
              <w:t>Data product identification</w:t>
            </w:r>
            <w:r w:rsidR="004D3C29">
              <w:rPr>
                <w:webHidden/>
              </w:rPr>
              <w:tab/>
            </w:r>
            <w:r w:rsidR="004D3C29">
              <w:rPr>
                <w:webHidden/>
              </w:rPr>
              <w:fldChar w:fldCharType="begin"/>
            </w:r>
            <w:r w:rsidR="004D3C29">
              <w:rPr>
                <w:webHidden/>
              </w:rPr>
              <w:instrText xml:space="preserve"> PAGEREF _Toc488308097 \h </w:instrText>
            </w:r>
            <w:r w:rsidR="004D3C29">
              <w:rPr>
                <w:webHidden/>
              </w:rPr>
            </w:r>
            <w:r w:rsidR="004D3C29">
              <w:rPr>
                <w:webHidden/>
              </w:rPr>
              <w:fldChar w:fldCharType="separate"/>
            </w:r>
            <w:r w:rsidR="00770C47">
              <w:rPr>
                <w:webHidden/>
              </w:rPr>
              <w:t>6</w:t>
            </w:r>
            <w:r w:rsidR="004D3C29">
              <w:rPr>
                <w:webHidden/>
              </w:rPr>
              <w:fldChar w:fldCharType="end"/>
            </w:r>
          </w:hyperlink>
        </w:p>
        <w:p w14:paraId="1C75DCF7" w14:textId="487D07A8" w:rsidR="004D3C29" w:rsidRDefault="00963A03">
          <w:pPr>
            <w:pStyle w:val="TOC1"/>
            <w:rPr>
              <w:rFonts w:eastAsiaTheme="minorEastAsia" w:cstheme="minorBidi"/>
              <w:b w:val="0"/>
              <w:color w:val="auto"/>
              <w:sz w:val="22"/>
              <w:szCs w:val="22"/>
            </w:rPr>
          </w:pPr>
          <w:hyperlink w:anchor="_Toc488308103" w:history="1">
            <w:r w:rsidR="004D3C29" w:rsidRPr="00776153">
              <w:rPr>
                <w:rStyle w:val="Hyperlink"/>
              </w:rPr>
              <w:t>Data content and structure</w:t>
            </w:r>
            <w:r w:rsidR="004D3C29">
              <w:rPr>
                <w:webHidden/>
              </w:rPr>
              <w:tab/>
            </w:r>
            <w:r w:rsidR="004D3C29">
              <w:rPr>
                <w:webHidden/>
              </w:rPr>
              <w:fldChar w:fldCharType="begin"/>
            </w:r>
            <w:r w:rsidR="004D3C29">
              <w:rPr>
                <w:webHidden/>
              </w:rPr>
              <w:instrText xml:space="preserve"> PAGEREF _Toc488308103 \h </w:instrText>
            </w:r>
            <w:r w:rsidR="004D3C29">
              <w:rPr>
                <w:webHidden/>
              </w:rPr>
            </w:r>
            <w:r w:rsidR="004D3C29">
              <w:rPr>
                <w:webHidden/>
              </w:rPr>
              <w:fldChar w:fldCharType="separate"/>
            </w:r>
            <w:r w:rsidR="00770C47">
              <w:rPr>
                <w:webHidden/>
              </w:rPr>
              <w:t>7</w:t>
            </w:r>
            <w:r w:rsidR="004D3C29">
              <w:rPr>
                <w:webHidden/>
              </w:rPr>
              <w:fldChar w:fldCharType="end"/>
            </w:r>
          </w:hyperlink>
        </w:p>
        <w:p w14:paraId="70AA9FE8" w14:textId="0E5A6823" w:rsidR="004D3C29" w:rsidRDefault="00963A03">
          <w:pPr>
            <w:pStyle w:val="TOC3"/>
            <w:rPr>
              <w:b w:val="0"/>
              <w:color w:val="auto"/>
              <w:sz w:val="22"/>
              <w:szCs w:val="22"/>
            </w:rPr>
          </w:pPr>
          <w:hyperlink w:anchor="_Toc488308104" w:history="1">
            <w:r w:rsidR="004D3C29" w:rsidRPr="00776153">
              <w:rPr>
                <w:rStyle w:val="Hyperlink"/>
              </w:rPr>
              <w:t>Data content</w:t>
            </w:r>
            <w:r w:rsidR="004D3C29">
              <w:rPr>
                <w:webHidden/>
              </w:rPr>
              <w:tab/>
            </w:r>
            <w:r w:rsidR="004D3C29">
              <w:rPr>
                <w:webHidden/>
              </w:rPr>
              <w:fldChar w:fldCharType="begin"/>
            </w:r>
            <w:r w:rsidR="004D3C29">
              <w:rPr>
                <w:webHidden/>
              </w:rPr>
              <w:instrText xml:space="preserve"> PAGEREF _Toc488308104 \h </w:instrText>
            </w:r>
            <w:r w:rsidR="004D3C29">
              <w:rPr>
                <w:webHidden/>
              </w:rPr>
            </w:r>
            <w:r w:rsidR="004D3C29">
              <w:rPr>
                <w:webHidden/>
              </w:rPr>
              <w:fldChar w:fldCharType="separate"/>
            </w:r>
            <w:r w:rsidR="00770C47">
              <w:rPr>
                <w:webHidden/>
              </w:rPr>
              <w:t>7</w:t>
            </w:r>
            <w:r w:rsidR="004D3C29">
              <w:rPr>
                <w:webHidden/>
              </w:rPr>
              <w:fldChar w:fldCharType="end"/>
            </w:r>
          </w:hyperlink>
        </w:p>
        <w:p w14:paraId="5CC57F9D" w14:textId="3493CF22" w:rsidR="004D3C29" w:rsidRDefault="00963A03">
          <w:pPr>
            <w:pStyle w:val="TOC3"/>
            <w:rPr>
              <w:b w:val="0"/>
              <w:color w:val="auto"/>
              <w:sz w:val="22"/>
              <w:szCs w:val="22"/>
            </w:rPr>
          </w:pPr>
          <w:hyperlink w:anchor="_Toc488308105" w:history="1">
            <w:r w:rsidR="004D3C29" w:rsidRPr="00776153">
              <w:rPr>
                <w:rStyle w:val="Hyperlink"/>
              </w:rPr>
              <w:t>Data models</w:t>
            </w:r>
            <w:r w:rsidR="004D3C29">
              <w:rPr>
                <w:webHidden/>
              </w:rPr>
              <w:tab/>
            </w:r>
            <w:r w:rsidR="004D3C29">
              <w:rPr>
                <w:webHidden/>
              </w:rPr>
              <w:fldChar w:fldCharType="begin"/>
            </w:r>
            <w:r w:rsidR="004D3C29">
              <w:rPr>
                <w:webHidden/>
              </w:rPr>
              <w:instrText xml:space="preserve"> PAGEREF _Toc488308105 \h </w:instrText>
            </w:r>
            <w:r w:rsidR="004D3C29">
              <w:rPr>
                <w:webHidden/>
              </w:rPr>
            </w:r>
            <w:r w:rsidR="004D3C29">
              <w:rPr>
                <w:webHidden/>
              </w:rPr>
              <w:fldChar w:fldCharType="separate"/>
            </w:r>
            <w:r w:rsidR="00770C47">
              <w:rPr>
                <w:webHidden/>
              </w:rPr>
              <w:t>7</w:t>
            </w:r>
            <w:r w:rsidR="004D3C29">
              <w:rPr>
                <w:webHidden/>
              </w:rPr>
              <w:fldChar w:fldCharType="end"/>
            </w:r>
          </w:hyperlink>
        </w:p>
        <w:p w14:paraId="1FBD9F73" w14:textId="6F7787BC" w:rsidR="004D3C29" w:rsidRDefault="00963A03">
          <w:pPr>
            <w:pStyle w:val="TOC3"/>
            <w:rPr>
              <w:b w:val="0"/>
              <w:color w:val="auto"/>
              <w:sz w:val="22"/>
              <w:szCs w:val="22"/>
            </w:rPr>
          </w:pPr>
          <w:hyperlink w:anchor="_Toc488308106" w:history="1">
            <w:r w:rsidR="004D3C29" w:rsidRPr="00776153">
              <w:rPr>
                <w:rStyle w:val="Hyperlink"/>
              </w:rPr>
              <w:t>Data dictionary</w:t>
            </w:r>
            <w:r w:rsidR="004D3C29">
              <w:rPr>
                <w:webHidden/>
              </w:rPr>
              <w:tab/>
            </w:r>
            <w:r w:rsidR="004D3C29">
              <w:rPr>
                <w:webHidden/>
              </w:rPr>
              <w:fldChar w:fldCharType="begin"/>
            </w:r>
            <w:r w:rsidR="004D3C29">
              <w:rPr>
                <w:webHidden/>
              </w:rPr>
              <w:instrText xml:space="preserve"> PAGEREF _Toc488308106 \h </w:instrText>
            </w:r>
            <w:r w:rsidR="004D3C29">
              <w:rPr>
                <w:webHidden/>
              </w:rPr>
            </w:r>
            <w:r w:rsidR="004D3C29">
              <w:rPr>
                <w:webHidden/>
              </w:rPr>
              <w:fldChar w:fldCharType="separate"/>
            </w:r>
            <w:r w:rsidR="00770C47">
              <w:rPr>
                <w:webHidden/>
              </w:rPr>
              <w:t>7</w:t>
            </w:r>
            <w:r w:rsidR="004D3C29">
              <w:rPr>
                <w:webHidden/>
              </w:rPr>
              <w:fldChar w:fldCharType="end"/>
            </w:r>
          </w:hyperlink>
        </w:p>
        <w:p w14:paraId="489ACA74" w14:textId="0FBF96AB" w:rsidR="004D3C29" w:rsidRDefault="00963A03">
          <w:pPr>
            <w:pStyle w:val="TOC3"/>
            <w:rPr>
              <w:b w:val="0"/>
              <w:color w:val="auto"/>
              <w:sz w:val="22"/>
              <w:szCs w:val="22"/>
            </w:rPr>
          </w:pPr>
          <w:hyperlink w:anchor="_Toc488308107" w:history="1">
            <w:r w:rsidR="004D3C29" w:rsidRPr="00776153">
              <w:rPr>
                <w:rStyle w:val="Hyperlink"/>
              </w:rPr>
              <w:t>Data structure</w:t>
            </w:r>
            <w:r w:rsidR="004D3C29">
              <w:rPr>
                <w:webHidden/>
              </w:rPr>
              <w:tab/>
            </w:r>
            <w:r w:rsidR="004D3C29">
              <w:rPr>
                <w:webHidden/>
              </w:rPr>
              <w:fldChar w:fldCharType="begin"/>
            </w:r>
            <w:r w:rsidR="004D3C29">
              <w:rPr>
                <w:webHidden/>
              </w:rPr>
              <w:instrText xml:space="preserve"> PAGEREF _Toc488308107 \h </w:instrText>
            </w:r>
            <w:r w:rsidR="004D3C29">
              <w:rPr>
                <w:webHidden/>
              </w:rPr>
            </w:r>
            <w:r w:rsidR="004D3C29">
              <w:rPr>
                <w:webHidden/>
              </w:rPr>
              <w:fldChar w:fldCharType="separate"/>
            </w:r>
            <w:r w:rsidR="00770C47">
              <w:rPr>
                <w:webHidden/>
              </w:rPr>
              <w:t>7</w:t>
            </w:r>
            <w:r w:rsidR="004D3C29">
              <w:rPr>
                <w:webHidden/>
              </w:rPr>
              <w:fldChar w:fldCharType="end"/>
            </w:r>
          </w:hyperlink>
        </w:p>
        <w:p w14:paraId="7555AF83" w14:textId="61395001" w:rsidR="004D3C29" w:rsidRDefault="00963A03">
          <w:pPr>
            <w:pStyle w:val="TOC1"/>
            <w:rPr>
              <w:rFonts w:eastAsiaTheme="minorEastAsia" w:cstheme="minorBidi"/>
              <w:b w:val="0"/>
              <w:color w:val="auto"/>
              <w:sz w:val="22"/>
              <w:szCs w:val="22"/>
            </w:rPr>
          </w:pPr>
          <w:hyperlink w:anchor="_Toc488308108" w:history="1">
            <w:r w:rsidR="004D3C29" w:rsidRPr="00776153">
              <w:rPr>
                <w:rStyle w:val="Hyperlink"/>
              </w:rPr>
              <w:t>Reference systems</w:t>
            </w:r>
            <w:r w:rsidR="004D3C29">
              <w:rPr>
                <w:webHidden/>
              </w:rPr>
              <w:tab/>
            </w:r>
            <w:r w:rsidR="004D3C29">
              <w:rPr>
                <w:webHidden/>
              </w:rPr>
              <w:fldChar w:fldCharType="begin"/>
            </w:r>
            <w:r w:rsidR="004D3C29">
              <w:rPr>
                <w:webHidden/>
              </w:rPr>
              <w:instrText xml:space="preserve"> PAGEREF _Toc488308108 \h </w:instrText>
            </w:r>
            <w:r w:rsidR="004D3C29">
              <w:rPr>
                <w:webHidden/>
              </w:rPr>
            </w:r>
            <w:r w:rsidR="004D3C29">
              <w:rPr>
                <w:webHidden/>
              </w:rPr>
              <w:fldChar w:fldCharType="separate"/>
            </w:r>
            <w:r w:rsidR="00770C47">
              <w:rPr>
                <w:webHidden/>
              </w:rPr>
              <w:t>8</w:t>
            </w:r>
            <w:r w:rsidR="004D3C29">
              <w:rPr>
                <w:webHidden/>
              </w:rPr>
              <w:fldChar w:fldCharType="end"/>
            </w:r>
          </w:hyperlink>
        </w:p>
        <w:p w14:paraId="733B1997" w14:textId="3375C5B6" w:rsidR="004D3C29" w:rsidRDefault="00963A03">
          <w:pPr>
            <w:pStyle w:val="TOC1"/>
            <w:rPr>
              <w:rFonts w:eastAsiaTheme="minorEastAsia" w:cstheme="minorBidi"/>
              <w:b w:val="0"/>
              <w:color w:val="auto"/>
              <w:sz w:val="22"/>
              <w:szCs w:val="22"/>
            </w:rPr>
          </w:pPr>
          <w:hyperlink w:anchor="_Toc488308109" w:history="1">
            <w:r w:rsidR="004D3C29" w:rsidRPr="00776153">
              <w:rPr>
                <w:rStyle w:val="Hyperlink"/>
              </w:rPr>
              <w:t>Data quality</w:t>
            </w:r>
            <w:r w:rsidR="004D3C29">
              <w:rPr>
                <w:webHidden/>
              </w:rPr>
              <w:tab/>
            </w:r>
            <w:r w:rsidR="004D3C29">
              <w:rPr>
                <w:webHidden/>
              </w:rPr>
              <w:fldChar w:fldCharType="begin"/>
            </w:r>
            <w:r w:rsidR="004D3C29">
              <w:rPr>
                <w:webHidden/>
              </w:rPr>
              <w:instrText xml:space="preserve"> PAGEREF _Toc488308109 \h </w:instrText>
            </w:r>
            <w:r w:rsidR="004D3C29">
              <w:rPr>
                <w:webHidden/>
              </w:rPr>
            </w:r>
            <w:r w:rsidR="004D3C29">
              <w:rPr>
                <w:webHidden/>
              </w:rPr>
              <w:fldChar w:fldCharType="separate"/>
            </w:r>
            <w:r w:rsidR="00770C47">
              <w:rPr>
                <w:webHidden/>
              </w:rPr>
              <w:t>8</w:t>
            </w:r>
            <w:r w:rsidR="004D3C29">
              <w:rPr>
                <w:webHidden/>
              </w:rPr>
              <w:fldChar w:fldCharType="end"/>
            </w:r>
          </w:hyperlink>
        </w:p>
        <w:p w14:paraId="3D51B05D" w14:textId="3E3CA73C" w:rsidR="004D3C29" w:rsidRDefault="00963A03">
          <w:pPr>
            <w:pStyle w:val="TOC2"/>
            <w:rPr>
              <w:rFonts w:eastAsiaTheme="minorEastAsia" w:cstheme="minorBidi"/>
              <w:b w:val="0"/>
              <w:color w:val="auto"/>
              <w:sz w:val="22"/>
              <w:szCs w:val="22"/>
            </w:rPr>
          </w:pPr>
          <w:hyperlink w:anchor="_Toc488308110" w:history="1">
            <w:r w:rsidR="004D3C29" w:rsidRPr="00776153">
              <w:rPr>
                <w:rStyle w:val="Hyperlink"/>
              </w:rPr>
              <w:t>Accuracy</w:t>
            </w:r>
            <w:r w:rsidR="004D3C29">
              <w:rPr>
                <w:webHidden/>
              </w:rPr>
              <w:tab/>
            </w:r>
            <w:r w:rsidR="004D3C29">
              <w:rPr>
                <w:webHidden/>
              </w:rPr>
              <w:fldChar w:fldCharType="begin"/>
            </w:r>
            <w:r w:rsidR="004D3C29">
              <w:rPr>
                <w:webHidden/>
              </w:rPr>
              <w:instrText xml:space="preserve"> PAGEREF _Toc488308110 \h </w:instrText>
            </w:r>
            <w:r w:rsidR="004D3C29">
              <w:rPr>
                <w:webHidden/>
              </w:rPr>
            </w:r>
            <w:r w:rsidR="004D3C29">
              <w:rPr>
                <w:webHidden/>
              </w:rPr>
              <w:fldChar w:fldCharType="separate"/>
            </w:r>
            <w:r w:rsidR="00770C47">
              <w:rPr>
                <w:webHidden/>
              </w:rPr>
              <w:t>8</w:t>
            </w:r>
            <w:r w:rsidR="004D3C29">
              <w:rPr>
                <w:webHidden/>
              </w:rPr>
              <w:fldChar w:fldCharType="end"/>
            </w:r>
          </w:hyperlink>
        </w:p>
        <w:p w14:paraId="4D36711B" w14:textId="6BF44F63" w:rsidR="004D3C29" w:rsidRDefault="00963A03">
          <w:pPr>
            <w:pStyle w:val="TOC2"/>
            <w:rPr>
              <w:rFonts w:eastAsiaTheme="minorEastAsia" w:cstheme="minorBidi"/>
              <w:b w:val="0"/>
              <w:color w:val="auto"/>
              <w:sz w:val="22"/>
              <w:szCs w:val="22"/>
            </w:rPr>
          </w:pPr>
          <w:hyperlink w:anchor="_Toc488308114" w:history="1">
            <w:r w:rsidR="004D3C29" w:rsidRPr="00776153">
              <w:rPr>
                <w:rStyle w:val="Hyperlink"/>
              </w:rPr>
              <w:t>Logical Consistency</w:t>
            </w:r>
            <w:r w:rsidR="004D3C29">
              <w:rPr>
                <w:webHidden/>
              </w:rPr>
              <w:tab/>
            </w:r>
            <w:r w:rsidR="004D3C29">
              <w:rPr>
                <w:webHidden/>
              </w:rPr>
              <w:fldChar w:fldCharType="begin"/>
            </w:r>
            <w:r w:rsidR="004D3C29">
              <w:rPr>
                <w:webHidden/>
              </w:rPr>
              <w:instrText xml:space="preserve"> PAGEREF _Toc488308114 \h </w:instrText>
            </w:r>
            <w:r w:rsidR="004D3C29">
              <w:rPr>
                <w:webHidden/>
              </w:rPr>
            </w:r>
            <w:r w:rsidR="004D3C29">
              <w:rPr>
                <w:webHidden/>
              </w:rPr>
              <w:fldChar w:fldCharType="separate"/>
            </w:r>
            <w:r w:rsidR="00770C47">
              <w:rPr>
                <w:webHidden/>
              </w:rPr>
              <w:t>9</w:t>
            </w:r>
            <w:r w:rsidR="004D3C29">
              <w:rPr>
                <w:webHidden/>
              </w:rPr>
              <w:fldChar w:fldCharType="end"/>
            </w:r>
          </w:hyperlink>
        </w:p>
        <w:p w14:paraId="2E4455E3" w14:textId="26419D94" w:rsidR="004D3C29" w:rsidRDefault="00963A03">
          <w:pPr>
            <w:pStyle w:val="TOC1"/>
            <w:rPr>
              <w:rFonts w:eastAsiaTheme="minorEastAsia" w:cstheme="minorBidi"/>
              <w:b w:val="0"/>
              <w:color w:val="auto"/>
              <w:sz w:val="22"/>
              <w:szCs w:val="22"/>
            </w:rPr>
          </w:pPr>
          <w:hyperlink w:anchor="_Toc488308117" w:history="1">
            <w:r w:rsidR="004D3C29" w:rsidRPr="00776153">
              <w:rPr>
                <w:rStyle w:val="Hyperlink"/>
              </w:rPr>
              <w:t>Data capture</w:t>
            </w:r>
            <w:r w:rsidR="004D3C29">
              <w:rPr>
                <w:webHidden/>
              </w:rPr>
              <w:tab/>
            </w:r>
            <w:r w:rsidR="004D3C29">
              <w:rPr>
                <w:webHidden/>
              </w:rPr>
              <w:fldChar w:fldCharType="begin"/>
            </w:r>
            <w:r w:rsidR="004D3C29">
              <w:rPr>
                <w:webHidden/>
              </w:rPr>
              <w:instrText xml:space="preserve"> PAGEREF _Toc488308117 \h </w:instrText>
            </w:r>
            <w:r w:rsidR="004D3C29">
              <w:rPr>
                <w:webHidden/>
              </w:rPr>
            </w:r>
            <w:r w:rsidR="004D3C29">
              <w:rPr>
                <w:webHidden/>
              </w:rPr>
              <w:fldChar w:fldCharType="separate"/>
            </w:r>
            <w:r w:rsidR="00770C47">
              <w:rPr>
                <w:webHidden/>
              </w:rPr>
              <w:t>9</w:t>
            </w:r>
            <w:r w:rsidR="004D3C29">
              <w:rPr>
                <w:webHidden/>
              </w:rPr>
              <w:fldChar w:fldCharType="end"/>
            </w:r>
          </w:hyperlink>
        </w:p>
        <w:p w14:paraId="2822935B" w14:textId="461B8A14" w:rsidR="004D3C29" w:rsidRDefault="00963A03">
          <w:pPr>
            <w:pStyle w:val="TOC1"/>
            <w:rPr>
              <w:rFonts w:eastAsiaTheme="minorEastAsia" w:cstheme="minorBidi"/>
              <w:b w:val="0"/>
              <w:color w:val="auto"/>
              <w:sz w:val="22"/>
              <w:szCs w:val="22"/>
            </w:rPr>
          </w:pPr>
          <w:hyperlink w:anchor="_Toc488308123" w:history="1">
            <w:r w:rsidR="004D3C29" w:rsidRPr="00776153">
              <w:rPr>
                <w:rStyle w:val="Hyperlink"/>
              </w:rPr>
              <w:t>Data maintenance</w:t>
            </w:r>
            <w:r w:rsidR="004D3C29">
              <w:rPr>
                <w:webHidden/>
              </w:rPr>
              <w:tab/>
            </w:r>
            <w:r w:rsidR="004D3C29">
              <w:rPr>
                <w:webHidden/>
              </w:rPr>
              <w:fldChar w:fldCharType="begin"/>
            </w:r>
            <w:r w:rsidR="004D3C29">
              <w:rPr>
                <w:webHidden/>
              </w:rPr>
              <w:instrText xml:space="preserve"> PAGEREF _Toc488308123 \h </w:instrText>
            </w:r>
            <w:r w:rsidR="004D3C29">
              <w:rPr>
                <w:webHidden/>
              </w:rPr>
            </w:r>
            <w:r w:rsidR="004D3C29">
              <w:rPr>
                <w:webHidden/>
              </w:rPr>
              <w:fldChar w:fldCharType="separate"/>
            </w:r>
            <w:r w:rsidR="00770C47">
              <w:rPr>
                <w:webHidden/>
              </w:rPr>
              <w:t>10</w:t>
            </w:r>
            <w:r w:rsidR="004D3C29">
              <w:rPr>
                <w:webHidden/>
              </w:rPr>
              <w:fldChar w:fldCharType="end"/>
            </w:r>
          </w:hyperlink>
        </w:p>
        <w:p w14:paraId="1406183A" w14:textId="1ECC8087" w:rsidR="004D3C29" w:rsidRDefault="00963A03">
          <w:pPr>
            <w:pStyle w:val="TOC1"/>
            <w:rPr>
              <w:rFonts w:eastAsiaTheme="minorEastAsia" w:cstheme="minorBidi"/>
              <w:b w:val="0"/>
              <w:color w:val="auto"/>
              <w:sz w:val="22"/>
              <w:szCs w:val="22"/>
            </w:rPr>
          </w:pPr>
          <w:hyperlink w:anchor="_Toc488308125" w:history="1">
            <w:r w:rsidR="004D3C29" w:rsidRPr="00776153">
              <w:rPr>
                <w:rStyle w:val="Hyperlink"/>
              </w:rPr>
              <w:t>Data product delivery</w:t>
            </w:r>
            <w:r w:rsidR="004D3C29">
              <w:rPr>
                <w:webHidden/>
              </w:rPr>
              <w:tab/>
            </w:r>
            <w:r w:rsidR="004D3C29">
              <w:rPr>
                <w:webHidden/>
              </w:rPr>
              <w:fldChar w:fldCharType="begin"/>
            </w:r>
            <w:r w:rsidR="004D3C29">
              <w:rPr>
                <w:webHidden/>
              </w:rPr>
              <w:instrText xml:space="preserve"> PAGEREF _Toc488308125 \h </w:instrText>
            </w:r>
            <w:r w:rsidR="004D3C29">
              <w:rPr>
                <w:webHidden/>
              </w:rPr>
            </w:r>
            <w:r w:rsidR="004D3C29">
              <w:rPr>
                <w:webHidden/>
              </w:rPr>
              <w:fldChar w:fldCharType="separate"/>
            </w:r>
            <w:r w:rsidR="00770C47">
              <w:rPr>
                <w:webHidden/>
              </w:rPr>
              <w:t>11</w:t>
            </w:r>
            <w:r w:rsidR="004D3C29">
              <w:rPr>
                <w:webHidden/>
              </w:rPr>
              <w:fldChar w:fldCharType="end"/>
            </w:r>
          </w:hyperlink>
        </w:p>
        <w:p w14:paraId="4222B74B" w14:textId="0627ABB4" w:rsidR="004D3C29" w:rsidRDefault="00963A03">
          <w:pPr>
            <w:pStyle w:val="TOC1"/>
            <w:rPr>
              <w:rFonts w:eastAsiaTheme="minorEastAsia" w:cstheme="minorBidi"/>
              <w:b w:val="0"/>
              <w:color w:val="auto"/>
              <w:sz w:val="22"/>
              <w:szCs w:val="22"/>
            </w:rPr>
          </w:pPr>
          <w:hyperlink w:anchor="_Toc488308127" w:history="1">
            <w:r w:rsidR="004D3C29" w:rsidRPr="00776153">
              <w:rPr>
                <w:rStyle w:val="Hyperlink"/>
              </w:rPr>
              <w:t>Metadata</w:t>
            </w:r>
            <w:r w:rsidR="004D3C29">
              <w:rPr>
                <w:webHidden/>
              </w:rPr>
              <w:tab/>
            </w:r>
            <w:r w:rsidR="004D3C29">
              <w:rPr>
                <w:webHidden/>
              </w:rPr>
              <w:fldChar w:fldCharType="begin"/>
            </w:r>
            <w:r w:rsidR="004D3C29">
              <w:rPr>
                <w:webHidden/>
              </w:rPr>
              <w:instrText xml:space="preserve"> PAGEREF _Toc488308127 \h </w:instrText>
            </w:r>
            <w:r w:rsidR="004D3C29">
              <w:rPr>
                <w:webHidden/>
              </w:rPr>
            </w:r>
            <w:r w:rsidR="004D3C29">
              <w:rPr>
                <w:webHidden/>
              </w:rPr>
              <w:fldChar w:fldCharType="separate"/>
            </w:r>
            <w:r w:rsidR="00770C47">
              <w:rPr>
                <w:webHidden/>
              </w:rPr>
              <w:t>12</w:t>
            </w:r>
            <w:r w:rsidR="004D3C29">
              <w:rPr>
                <w:webHidden/>
              </w:rPr>
              <w:fldChar w:fldCharType="end"/>
            </w:r>
          </w:hyperlink>
        </w:p>
        <w:p w14:paraId="48DEA0B2" w14:textId="0EB7BE81" w:rsidR="004D3C29" w:rsidRDefault="00963A03">
          <w:pPr>
            <w:pStyle w:val="TOC1"/>
            <w:rPr>
              <w:rFonts w:eastAsiaTheme="minorEastAsia" w:cstheme="minorBidi"/>
              <w:b w:val="0"/>
              <w:color w:val="auto"/>
              <w:sz w:val="22"/>
              <w:szCs w:val="22"/>
            </w:rPr>
          </w:pPr>
          <w:hyperlink w:anchor="_Toc488308128" w:history="1">
            <w:r w:rsidR="004D3C29" w:rsidRPr="00776153">
              <w:rPr>
                <w:rStyle w:val="Hyperlink"/>
              </w:rPr>
              <w:t>Appendix A: Data &amp; object models</w:t>
            </w:r>
            <w:r w:rsidR="004D3C29">
              <w:rPr>
                <w:webHidden/>
              </w:rPr>
              <w:tab/>
            </w:r>
            <w:r w:rsidR="004D3C29">
              <w:rPr>
                <w:webHidden/>
              </w:rPr>
              <w:fldChar w:fldCharType="begin"/>
            </w:r>
            <w:r w:rsidR="004D3C29">
              <w:rPr>
                <w:webHidden/>
              </w:rPr>
              <w:instrText xml:space="preserve"> PAGEREF _Toc488308128 \h </w:instrText>
            </w:r>
            <w:r w:rsidR="004D3C29">
              <w:rPr>
                <w:webHidden/>
              </w:rPr>
            </w:r>
            <w:r w:rsidR="004D3C29">
              <w:rPr>
                <w:webHidden/>
              </w:rPr>
              <w:fldChar w:fldCharType="separate"/>
            </w:r>
            <w:r w:rsidR="00770C47">
              <w:rPr>
                <w:webHidden/>
              </w:rPr>
              <w:t>13</w:t>
            </w:r>
            <w:r w:rsidR="004D3C29">
              <w:rPr>
                <w:webHidden/>
              </w:rPr>
              <w:fldChar w:fldCharType="end"/>
            </w:r>
          </w:hyperlink>
        </w:p>
        <w:p w14:paraId="1FC7AE73" w14:textId="3200688A" w:rsidR="004D3C29" w:rsidRDefault="00963A03">
          <w:pPr>
            <w:pStyle w:val="TOC1"/>
            <w:rPr>
              <w:rFonts w:eastAsiaTheme="minorEastAsia" w:cstheme="minorBidi"/>
              <w:b w:val="0"/>
              <w:color w:val="auto"/>
              <w:sz w:val="22"/>
              <w:szCs w:val="22"/>
            </w:rPr>
          </w:pPr>
          <w:hyperlink w:anchor="_Toc488308129" w:history="1">
            <w:r w:rsidR="004D3C29" w:rsidRPr="00776153">
              <w:rPr>
                <w:rStyle w:val="Hyperlink"/>
              </w:rPr>
              <w:t>Appendix B: Data dictionary</w:t>
            </w:r>
            <w:r w:rsidR="004D3C29">
              <w:rPr>
                <w:webHidden/>
              </w:rPr>
              <w:tab/>
            </w:r>
            <w:r w:rsidR="004D3C29">
              <w:rPr>
                <w:webHidden/>
              </w:rPr>
              <w:fldChar w:fldCharType="begin"/>
            </w:r>
            <w:r w:rsidR="004D3C29">
              <w:rPr>
                <w:webHidden/>
              </w:rPr>
              <w:instrText xml:space="preserve"> PAGEREF _Toc488308129 \h </w:instrText>
            </w:r>
            <w:r w:rsidR="004D3C29">
              <w:rPr>
                <w:webHidden/>
              </w:rPr>
            </w:r>
            <w:r w:rsidR="004D3C29">
              <w:rPr>
                <w:webHidden/>
              </w:rPr>
              <w:fldChar w:fldCharType="separate"/>
            </w:r>
            <w:r w:rsidR="00770C47">
              <w:rPr>
                <w:webHidden/>
              </w:rPr>
              <w:t>14</w:t>
            </w:r>
            <w:r w:rsidR="004D3C29">
              <w:rPr>
                <w:webHidden/>
              </w:rPr>
              <w:fldChar w:fldCharType="end"/>
            </w:r>
          </w:hyperlink>
        </w:p>
        <w:p w14:paraId="4A7C26D4" w14:textId="18612B2C" w:rsidR="004D3C29" w:rsidRDefault="00963A03">
          <w:pPr>
            <w:pStyle w:val="TOC1"/>
            <w:rPr>
              <w:rFonts w:eastAsiaTheme="minorEastAsia" w:cstheme="minorBidi"/>
              <w:b w:val="0"/>
              <w:color w:val="auto"/>
              <w:sz w:val="22"/>
              <w:szCs w:val="22"/>
            </w:rPr>
          </w:pPr>
          <w:hyperlink w:anchor="_Toc488308130" w:history="1">
            <w:r w:rsidR="004D3C29" w:rsidRPr="00776153">
              <w:rPr>
                <w:rStyle w:val="Hyperlink"/>
              </w:rPr>
              <w:t>Appendix C: Reference tables</w:t>
            </w:r>
            <w:r w:rsidR="004D3C29">
              <w:rPr>
                <w:webHidden/>
              </w:rPr>
              <w:tab/>
            </w:r>
            <w:r w:rsidR="004D3C29">
              <w:rPr>
                <w:webHidden/>
              </w:rPr>
              <w:fldChar w:fldCharType="begin"/>
            </w:r>
            <w:r w:rsidR="004D3C29">
              <w:rPr>
                <w:webHidden/>
              </w:rPr>
              <w:instrText xml:space="preserve"> PAGEREF _Toc488308130 \h </w:instrText>
            </w:r>
            <w:r w:rsidR="004D3C29">
              <w:rPr>
                <w:webHidden/>
              </w:rPr>
            </w:r>
            <w:r w:rsidR="004D3C29">
              <w:rPr>
                <w:webHidden/>
              </w:rPr>
              <w:fldChar w:fldCharType="separate"/>
            </w:r>
            <w:r w:rsidR="00770C47">
              <w:rPr>
                <w:webHidden/>
              </w:rPr>
              <w:t>16</w:t>
            </w:r>
            <w:r w:rsidR="004D3C29">
              <w:rPr>
                <w:webHidden/>
              </w:rPr>
              <w:fldChar w:fldCharType="end"/>
            </w:r>
          </w:hyperlink>
        </w:p>
        <w:p w14:paraId="531ABA71" w14:textId="4A7422DC"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387BF778" w14:textId="77777777" w:rsidR="004D3C29" w:rsidRDefault="004D3C29">
      <w:pPr>
        <w:rPr>
          <w:b/>
          <w:bCs/>
          <w:color w:val="B3272F" w:themeColor="text2"/>
          <w:kern w:val="32"/>
          <w:sz w:val="40"/>
          <w:szCs w:val="32"/>
        </w:rPr>
      </w:pPr>
      <w:bookmarkStart w:id="9" w:name="_Toc353455527"/>
      <w:bookmarkStart w:id="10" w:name="_Toc488308087"/>
      <w:bookmarkStart w:id="11" w:name="_Toc477775054"/>
      <w:bookmarkStart w:id="12" w:name="_Toc15893467"/>
      <w:bookmarkStart w:id="13" w:name="_Toc32910078"/>
      <w:bookmarkStart w:id="14" w:name="_Toc34131676"/>
      <w:bookmarkStart w:id="15" w:name="_Toc34191579"/>
      <w:bookmarkStart w:id="16" w:name="_Toc143487671"/>
      <w:r>
        <w:br w:type="page"/>
      </w:r>
    </w:p>
    <w:p w14:paraId="61E067C4" w14:textId="6FE8290E" w:rsidR="00316F1E" w:rsidRPr="00A5192D" w:rsidRDefault="00316F1E" w:rsidP="00316F1E">
      <w:pPr>
        <w:pStyle w:val="Heading1"/>
      </w:pPr>
      <w:r w:rsidRPr="00A5192D">
        <w:lastRenderedPageBreak/>
        <w:t>Overview</w:t>
      </w:r>
      <w:bookmarkEnd w:id="9"/>
      <w:bookmarkEnd w:id="10"/>
    </w:p>
    <w:p w14:paraId="78F9AD68" w14:textId="77777777" w:rsidR="00316F1E" w:rsidRPr="00D247E1" w:rsidRDefault="00316F1E" w:rsidP="00316F1E">
      <w:pPr>
        <w:pStyle w:val="Heading2"/>
      </w:pPr>
      <w:bookmarkStart w:id="17" w:name="_Toc488308088"/>
      <w:bookmarkStart w:id="18" w:name="_Toc353455528"/>
      <w:bookmarkEnd w:id="11"/>
      <w:bookmarkEnd w:id="12"/>
      <w:bookmarkEnd w:id="13"/>
      <w:bookmarkEnd w:id="14"/>
      <w:bookmarkEnd w:id="15"/>
      <w:bookmarkEnd w:id="16"/>
      <w:r w:rsidRPr="00E74F1F">
        <w:t>Vicmap™</w:t>
      </w:r>
      <w:bookmarkEnd w:id="17"/>
      <w:r w:rsidRPr="00D247E1">
        <w:t xml:space="preserve"> </w:t>
      </w:r>
    </w:p>
    <w:p w14:paraId="1D7E5B81" w14:textId="014CECD7" w:rsidR="00316F1E" w:rsidRPr="000155E8" w:rsidRDefault="00316F1E" w:rsidP="00316F1E">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w:t>
      </w:r>
      <w:r w:rsidR="003B5159">
        <w:rPr>
          <w:rFonts w:asciiTheme="minorHAnsi" w:hAnsiTheme="minorHAnsi" w:cstheme="minorHAnsi"/>
          <w:sz w:val="20"/>
          <w:szCs w:val="20"/>
        </w:rPr>
        <w:t xml:space="preserve">used </w:t>
      </w:r>
      <w:r w:rsidRPr="000155E8">
        <w:rPr>
          <w:rFonts w:asciiTheme="minorHAnsi" w:hAnsiTheme="minorHAnsi" w:cstheme="minorHAnsi"/>
          <w:sz w:val="20"/>
          <w:szCs w:val="20"/>
        </w:rPr>
        <w:t>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a registered trademark of the Victorian Government and is synonymous with authoritative </w:t>
      </w:r>
      <w:proofErr w:type="spellStart"/>
      <w:r w:rsidRPr="000155E8">
        <w:rPr>
          <w:rFonts w:asciiTheme="minorHAnsi" w:hAnsiTheme="minorHAnsi" w:cstheme="minorHAnsi"/>
          <w:sz w:val="20"/>
          <w:szCs w:val="20"/>
        </w:rPr>
        <w:t>statewide</w:t>
      </w:r>
      <w:proofErr w:type="spellEnd"/>
      <w:r w:rsidRPr="000155E8">
        <w:rPr>
          <w:rFonts w:asciiTheme="minorHAnsi" w:hAnsiTheme="minorHAnsi" w:cstheme="minorHAnsi"/>
          <w:sz w:val="20"/>
          <w:szCs w:val="20"/>
        </w:rPr>
        <w:t xml:space="preserv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920"/>
        <w:gridCol w:w="3483"/>
      </w:tblGrid>
      <w:tr w:rsidR="00316F1E" w:rsidRPr="000155E8" w14:paraId="78D4420A" w14:textId="77777777" w:rsidTr="00316F1E">
        <w:tc>
          <w:tcPr>
            <w:tcW w:w="5920" w:type="dxa"/>
          </w:tcPr>
          <w:p w14:paraId="6EF6A7FE"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Address</w:t>
            </w:r>
          </w:p>
          <w:p w14:paraId="0797B99B"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Admin</w:t>
            </w:r>
          </w:p>
          <w:p w14:paraId="62B82C3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Crown Land Tenure</w:t>
            </w:r>
          </w:p>
          <w:p w14:paraId="4E857A65"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Elevation</w:t>
            </w:r>
          </w:p>
          <w:p w14:paraId="71B55FE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Features of Interest</w:t>
            </w:r>
          </w:p>
          <w:p w14:paraId="562D6B13"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Hydro</w:t>
            </w:r>
          </w:p>
          <w:p w14:paraId="0D5010B1" w14:textId="77777777" w:rsidR="00316F1E"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Imagery</w:t>
            </w:r>
          </w:p>
          <w:p w14:paraId="2771944A" w14:textId="539D189D" w:rsidR="00BA19A8" w:rsidRPr="00BA19A8" w:rsidRDefault="00BA19A8" w:rsidP="00BA19A8">
            <w:pPr>
              <w:pStyle w:val="Pa28"/>
              <w:spacing w:line="276" w:lineRule="auto"/>
            </w:pPr>
            <w:r w:rsidRPr="00BA19A8">
              <w:rPr>
                <w:rFonts w:asciiTheme="minorHAnsi" w:hAnsiTheme="minorHAnsi" w:cstheme="minorHAnsi"/>
                <w:sz w:val="20"/>
                <w:szCs w:val="20"/>
              </w:rPr>
              <w:t>Vicmap Index</w:t>
            </w:r>
          </w:p>
        </w:tc>
        <w:tc>
          <w:tcPr>
            <w:tcW w:w="3483" w:type="dxa"/>
          </w:tcPr>
          <w:p w14:paraId="4B52B34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Lite</w:t>
            </w:r>
          </w:p>
          <w:p w14:paraId="3EB55156"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Planning</w:t>
            </w:r>
          </w:p>
          <w:p w14:paraId="4CFE2B34"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Position</w:t>
            </w:r>
          </w:p>
          <w:p w14:paraId="4DCC575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Property</w:t>
            </w:r>
          </w:p>
          <w:p w14:paraId="33404CB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Topographic Mapping</w:t>
            </w:r>
          </w:p>
          <w:p w14:paraId="44CC290D"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Transport</w:t>
            </w:r>
          </w:p>
          <w:p w14:paraId="674FBB60"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Vegetation</w:t>
            </w:r>
          </w:p>
        </w:tc>
      </w:tr>
    </w:tbl>
    <w:p w14:paraId="01F6769E" w14:textId="37BEEF1A" w:rsidR="00316F1E" w:rsidRPr="000155E8" w:rsidRDefault="00316F1E" w:rsidP="00316F1E">
      <w:pPr>
        <w:pStyle w:val="Pa28"/>
        <w:rPr>
          <w:rFonts w:asciiTheme="minorHAnsi" w:hAnsiTheme="minorHAnsi" w:cstheme="minorHAnsi"/>
          <w:sz w:val="20"/>
          <w:szCs w:val="20"/>
        </w:rPr>
      </w:pPr>
    </w:p>
    <w:p w14:paraId="67313DF9" w14:textId="77777777" w:rsidR="00316F1E" w:rsidRPr="00CC3C4E"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60FBFF6E"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31" w:tooltip="More information regarding Vicmap products" w:history="1">
        <w:r w:rsidR="0067293D">
          <w:rPr>
            <w:rStyle w:val="Hyperlink"/>
            <w:rFonts w:asciiTheme="minorHAnsi" w:hAnsiTheme="minorHAnsi" w:cstheme="minorHAnsi"/>
            <w:color w:val="0000FF"/>
            <w:sz w:val="20"/>
            <w:szCs w:val="20"/>
          </w:rPr>
          <w:t>www2.delwp.vic.gov.au/maps</w:t>
        </w:r>
      </w:hyperlink>
      <w:r w:rsidRPr="004E520D">
        <w:rPr>
          <w:rFonts w:asciiTheme="minorHAnsi" w:hAnsiTheme="minorHAnsi" w:cstheme="minorHAnsi"/>
          <w:color w:val="0000FF"/>
          <w:sz w:val="20"/>
          <w:szCs w:val="20"/>
          <w:u w:val="single"/>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19" w:name="_Toc488308089"/>
      <w:r w:rsidRPr="00E74F1F">
        <w:t>Data product specification title</w:t>
      </w:r>
      <w:bookmarkEnd w:id="18"/>
      <w:bookmarkEnd w:id="19"/>
    </w:p>
    <w:p w14:paraId="3C18B5C1" w14:textId="75EB9602" w:rsidR="00316F1E" w:rsidRPr="000155E8" w:rsidRDefault="00316F1E" w:rsidP="00316F1E">
      <w:pPr>
        <w:rPr>
          <w:color w:val="auto"/>
        </w:rPr>
      </w:pPr>
      <w:r w:rsidRPr="000155E8">
        <w:rPr>
          <w:color w:val="auto"/>
        </w:rPr>
        <w:t xml:space="preserve">Vicmap™ </w:t>
      </w:r>
      <w:r w:rsidR="00BA19A8">
        <w:rPr>
          <w:color w:val="auto"/>
        </w:rPr>
        <w:t>Vegetation</w:t>
      </w:r>
    </w:p>
    <w:p w14:paraId="24BA0F48" w14:textId="77777777" w:rsidR="00316F1E" w:rsidRPr="00613ACD" w:rsidRDefault="00316F1E" w:rsidP="00316F1E"/>
    <w:p w14:paraId="10E8F595" w14:textId="77777777" w:rsidR="00316F1E" w:rsidRDefault="00316F1E" w:rsidP="00316F1E">
      <w:pPr>
        <w:pStyle w:val="Heading2"/>
      </w:pPr>
      <w:bookmarkStart w:id="20" w:name="_Toc353455530"/>
      <w:bookmarkStart w:id="21" w:name="_Toc488308090"/>
      <w:r w:rsidRPr="00E82083">
        <w:t>Responsible party</w:t>
      </w:r>
      <w:bookmarkEnd w:id="20"/>
      <w:bookmarkEnd w:id="21"/>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22" w:name="_Toc353455534"/>
      <w:bookmarkStart w:id="23" w:name="_Toc477775062"/>
      <w:bookmarkStart w:id="24" w:name="_Toc15893470"/>
      <w:bookmarkStart w:id="25" w:name="_Toc32910087"/>
      <w:bookmarkStart w:id="26" w:name="_Toc34131685"/>
      <w:bookmarkStart w:id="27" w:name="_Toc34191588"/>
      <w:bookmarkStart w:id="28" w:name="_Toc143487680"/>
      <w:r w:rsidRPr="000155E8">
        <w:rPr>
          <w:rFonts w:asciiTheme="minorHAnsi" w:hAnsiTheme="minorHAnsi" w:cstheme="minorHAnsi"/>
          <w:sz w:val="20"/>
          <w:szCs w:val="20"/>
        </w:rPr>
        <w:t>Department of Environment, Land, Water and Planning</w:t>
      </w:r>
    </w:p>
    <w:p w14:paraId="6DEB2C25" w14:textId="77777777"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7209774E" w14:textId="69E6BD37" w:rsidR="00316F1E" w:rsidRPr="00BA19A8" w:rsidRDefault="00963A03" w:rsidP="00316F1E">
      <w:pPr>
        <w:pStyle w:val="Pa28"/>
        <w:spacing w:before="40" w:after="100"/>
        <w:rPr>
          <w:rFonts w:asciiTheme="minorHAnsi" w:hAnsiTheme="minorHAnsi" w:cstheme="minorHAnsi"/>
          <w:color w:val="0000FF"/>
          <w:sz w:val="20"/>
          <w:szCs w:val="20"/>
        </w:rPr>
      </w:pPr>
      <w:hyperlink r:id="rId32" w:history="1">
        <w:r w:rsidR="00D85342" w:rsidRPr="00BA19A8">
          <w:rPr>
            <w:rStyle w:val="Hyperlink"/>
            <w:rFonts w:asciiTheme="minorHAnsi" w:hAnsiTheme="minorHAnsi" w:cstheme="minorHAnsi"/>
            <w:color w:val="0000FF"/>
            <w:sz w:val="20"/>
            <w:szCs w:val="20"/>
          </w:rPr>
          <w:t>vicmap.help@delwp.vic.gov.au</w:t>
        </w:r>
      </w:hyperlink>
      <w:r w:rsidR="00BA19A8" w:rsidRPr="00BA19A8">
        <w:rPr>
          <w:rFonts w:asciiTheme="minorHAnsi" w:hAnsiTheme="minorHAnsi" w:cstheme="minorHAnsi"/>
          <w:color w:val="0000FF"/>
          <w:sz w:val="20"/>
          <w:szCs w:val="20"/>
        </w:rPr>
        <w:t xml:space="preserve"> </w:t>
      </w:r>
      <w:r w:rsidR="00316F1E" w:rsidRPr="00BA19A8">
        <w:rPr>
          <w:rFonts w:asciiTheme="minorHAnsi" w:hAnsiTheme="minorHAnsi" w:cstheme="minorHAnsi"/>
          <w:color w:val="0000FF"/>
          <w:sz w:val="20"/>
          <w:szCs w:val="20"/>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77777777" w:rsidR="00316F1E" w:rsidRPr="00E74F1F" w:rsidRDefault="00316F1E" w:rsidP="00316F1E">
      <w:pPr>
        <w:pStyle w:val="Heading2"/>
      </w:pPr>
      <w:bookmarkStart w:id="29" w:name="_Toc488308091"/>
      <w:r w:rsidRPr="00E74F1F">
        <w:lastRenderedPageBreak/>
        <w:t>Terms and definitions</w:t>
      </w:r>
      <w:bookmarkEnd w:id="22"/>
      <w:bookmarkEnd w:id="29"/>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983F5B" w14:paraId="729E8A0E" w14:textId="77777777" w:rsidTr="00E6313D">
        <w:tc>
          <w:tcPr>
            <w:tcW w:w="152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1B6DA301" w14:textId="77777777" w:rsidR="00316F1E" w:rsidRPr="000D6E74" w:rsidRDefault="00316F1E" w:rsidP="00316F1E">
            <w:pPr>
              <w:rPr>
                <w:b/>
                <w:color w:val="FFFFFF" w:themeColor="background1"/>
              </w:rPr>
            </w:pPr>
            <w:r w:rsidRPr="000D6E74">
              <w:rPr>
                <w:b/>
                <w:color w:val="FFFFFF" w:themeColor="background1"/>
              </w:rPr>
              <w:t>Term</w:t>
            </w:r>
          </w:p>
        </w:tc>
        <w:tc>
          <w:tcPr>
            <w:tcW w:w="779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8132C7D" w14:textId="77777777" w:rsidR="00316F1E" w:rsidRPr="000D6E74" w:rsidRDefault="00316F1E" w:rsidP="00316F1E">
            <w:pPr>
              <w:rPr>
                <w:b/>
                <w:color w:val="FFFFFF" w:themeColor="background1"/>
              </w:rPr>
            </w:pPr>
            <w:r w:rsidRPr="000D6E74">
              <w:rPr>
                <w:b/>
                <w:color w:val="FFFFFF" w:themeColor="background1"/>
              </w:rPr>
              <w:t>Definition</w:t>
            </w:r>
          </w:p>
        </w:tc>
      </w:tr>
      <w:tr w:rsidR="00316F1E" w:rsidRPr="00983F5B" w14:paraId="6FE1FE62" w14:textId="77777777" w:rsidTr="00E6313D">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E74F1F" w:rsidRDefault="00316F1E" w:rsidP="00316F1E">
            <w:pPr>
              <w:rPr>
                <w:lang w:val="en-US" w:eastAsia="ja-JP"/>
              </w:rPr>
            </w:pPr>
            <w:r>
              <w:rPr>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E74F1F" w:rsidRDefault="00316F1E" w:rsidP="00316F1E">
            <w:pPr>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316F1E" w:rsidRPr="00983F5B" w14:paraId="01CE088B" w14:textId="77777777" w:rsidTr="00E6313D">
        <w:tc>
          <w:tcPr>
            <w:tcW w:w="1526" w:type="dxa"/>
            <w:tcBorders>
              <w:top w:val="single" w:sz="4" w:space="0" w:color="auto"/>
              <w:bottom w:val="single" w:sz="4" w:space="0" w:color="auto"/>
            </w:tcBorders>
            <w:shd w:val="clear" w:color="auto" w:fill="FFFFFF" w:themeFill="background1"/>
          </w:tcPr>
          <w:p w14:paraId="4BE8E086" w14:textId="77777777" w:rsidR="00316F1E" w:rsidRPr="00E74F1F" w:rsidRDefault="00316F1E" w:rsidP="00316F1E">
            <w:pPr>
              <w:rPr>
                <w:lang w:val="en-US" w:eastAsia="ja-JP"/>
              </w:rPr>
            </w:pPr>
            <w:r w:rsidRPr="00E74F1F">
              <w:rPr>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E74F1F" w:rsidRDefault="00316F1E" w:rsidP="00316F1E">
            <w:pPr>
              <w:rPr>
                <w:lang w:val="en-US" w:eastAsia="ja-JP"/>
              </w:rPr>
            </w:pPr>
            <w:r w:rsidRPr="00E74F1F">
              <w:rPr>
                <w:lang w:val="en-US" w:eastAsia="ja-JP"/>
              </w:rPr>
              <w:t>A characteristic of a feature that may occur as a type or an instance.</w:t>
            </w:r>
          </w:p>
        </w:tc>
      </w:tr>
      <w:tr w:rsidR="00316F1E" w:rsidRPr="00983F5B" w14:paraId="4DBD81A8" w14:textId="77777777" w:rsidTr="00E6313D">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E74F1F" w:rsidRDefault="00316F1E" w:rsidP="00316F1E">
            <w:pPr>
              <w:rPr>
                <w:lang w:val="en-US" w:eastAsia="ja-JP"/>
              </w:rPr>
            </w:pPr>
            <w:r>
              <w:rPr>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E74F1F" w:rsidRDefault="00316F1E" w:rsidP="00316F1E">
            <w:pPr>
              <w:rPr>
                <w:lang w:val="en-US" w:eastAsia="ja-JP"/>
              </w:rPr>
            </w:pPr>
            <w:r w:rsidRPr="00312F8D">
              <w:rPr>
                <w:lang w:val="en-US" w:eastAsia="ja-JP"/>
              </w:rPr>
              <w:t xml:space="preserve">An </w:t>
            </w:r>
            <w:proofErr w:type="spellStart"/>
            <w:r w:rsidRPr="00312F8D">
              <w:rPr>
                <w:lang w:val="en-US" w:eastAsia="ja-JP"/>
              </w:rPr>
              <w:t>organisation</w:t>
            </w:r>
            <w:proofErr w:type="spellEnd"/>
            <w:r w:rsidRPr="00312F8D">
              <w:rPr>
                <w:lang w:val="en-US" w:eastAsia="ja-JP"/>
              </w:rPr>
              <w:t xml:space="preserve"> responsible for ensuring the accuracy, currency, distribution of the</w:t>
            </w:r>
            <w:r>
              <w:rPr>
                <w:lang w:val="en-US" w:eastAsia="ja-JP"/>
              </w:rPr>
              <w:t>ir</w:t>
            </w:r>
            <w:r w:rsidRPr="00312F8D">
              <w:rPr>
                <w:lang w:val="en-US" w:eastAsia="ja-JP"/>
              </w:rPr>
              <w:t xml:space="preserve"> data and the terms and conditions of access and use.</w:t>
            </w:r>
          </w:p>
        </w:tc>
      </w:tr>
      <w:tr w:rsidR="00316F1E" w:rsidRPr="00983F5B" w14:paraId="1C92FF54" w14:textId="77777777" w:rsidTr="00E6313D">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E74F1F" w:rsidRDefault="00316F1E" w:rsidP="00316F1E">
            <w:pPr>
              <w:rPr>
                <w:lang w:val="en-US" w:eastAsia="ja-JP"/>
              </w:rPr>
            </w:pPr>
            <w:r w:rsidRPr="00E74F1F">
              <w:rPr>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E74F1F" w:rsidRDefault="00316F1E" w:rsidP="00316F1E">
            <w:pPr>
              <w:rPr>
                <w:lang w:val="en-US" w:eastAsia="ja-JP"/>
              </w:rPr>
            </w:pPr>
            <w:r w:rsidRPr="00E74F1F">
              <w:rPr>
                <w:lang w:val="en-US" w:eastAsia="ja-JP"/>
              </w:rPr>
              <w:t xml:space="preserve">Specification of a value domain with operations allowed on values in this domain </w:t>
            </w:r>
          </w:p>
          <w:p w14:paraId="5A161791" w14:textId="77777777" w:rsidR="00316F1E" w:rsidRPr="00E74F1F" w:rsidRDefault="00316F1E" w:rsidP="00316F1E">
            <w:pPr>
              <w:rPr>
                <w:lang w:val="en-US" w:eastAsia="ja-JP"/>
              </w:rPr>
            </w:pPr>
            <w:r w:rsidRPr="00E74F1F">
              <w:rPr>
                <w:lang w:val="en-US" w:eastAsia="ja-JP"/>
              </w:rPr>
              <w:t>Refer to AS/NZS ISO 19103</w:t>
            </w:r>
          </w:p>
        </w:tc>
      </w:tr>
      <w:tr w:rsidR="00316F1E" w:rsidRPr="00983F5B" w14:paraId="1BB97866" w14:textId="77777777" w:rsidTr="00E6313D">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E74F1F" w:rsidRDefault="00316F1E" w:rsidP="00316F1E">
            <w:pPr>
              <w:rPr>
                <w:lang w:val="en-US" w:eastAsia="ja-JP"/>
              </w:rPr>
            </w:pPr>
            <w:r w:rsidRPr="00E74F1F">
              <w:rPr>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E74F1F" w:rsidRDefault="00316F1E" w:rsidP="00316F1E">
            <w:pPr>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E74F1F" w:rsidRDefault="00316F1E" w:rsidP="00316F1E">
            <w:pPr>
              <w:rPr>
                <w:lang w:val="en-US" w:eastAsia="ja-JP"/>
              </w:rPr>
            </w:pPr>
            <w:r w:rsidRPr="00E74F1F">
              <w:rPr>
                <w:lang w:val="en-US" w:eastAsia="ja-JP"/>
              </w:rPr>
              <w:t>Refer to AS/NZS ISO 19115</w:t>
            </w:r>
          </w:p>
        </w:tc>
      </w:tr>
      <w:tr w:rsidR="000B0B04" w:rsidRPr="00983F5B" w14:paraId="5680A3CA" w14:textId="77777777" w:rsidTr="000B0B04">
        <w:trPr>
          <w:trHeight w:val="542"/>
        </w:trPr>
        <w:tc>
          <w:tcPr>
            <w:tcW w:w="1526" w:type="dxa"/>
            <w:tcBorders>
              <w:top w:val="single" w:sz="4" w:space="0" w:color="auto"/>
              <w:bottom w:val="single" w:sz="4" w:space="0" w:color="auto"/>
            </w:tcBorders>
            <w:shd w:val="clear" w:color="auto" w:fill="FFFFFF" w:themeFill="background1"/>
          </w:tcPr>
          <w:p w14:paraId="79E50515" w14:textId="0C98C265" w:rsidR="000B0B04" w:rsidRPr="00E74F1F" w:rsidRDefault="000B0B04" w:rsidP="000B0B04">
            <w:pPr>
              <w:rPr>
                <w:lang w:val="en-US" w:eastAsia="ja-JP"/>
              </w:rPr>
            </w:pPr>
            <w:r w:rsidRPr="00E74F1F">
              <w:rPr>
                <w:lang w:val="en-US" w:eastAsia="ja-JP"/>
              </w:rPr>
              <w:t xml:space="preserve">Dataset series </w:t>
            </w:r>
          </w:p>
        </w:tc>
        <w:tc>
          <w:tcPr>
            <w:tcW w:w="7796" w:type="dxa"/>
            <w:tcBorders>
              <w:top w:val="single" w:sz="4" w:space="0" w:color="auto"/>
              <w:bottom w:val="single" w:sz="4" w:space="0" w:color="auto"/>
            </w:tcBorders>
            <w:shd w:val="clear" w:color="auto" w:fill="FFFFFF" w:themeFill="background1"/>
          </w:tcPr>
          <w:p w14:paraId="6200DF3A" w14:textId="5B666119" w:rsidR="000B0B04" w:rsidRPr="00E74F1F" w:rsidRDefault="000B0B04" w:rsidP="000B0B04">
            <w:pPr>
              <w:rPr>
                <w:lang w:val="en-US" w:eastAsia="ja-JP"/>
              </w:rPr>
            </w:pPr>
            <w:r w:rsidRPr="00E74F1F">
              <w:rPr>
                <w:lang w:val="en-US" w:eastAsia="ja-JP"/>
              </w:rPr>
              <w:t>Collection of datasets sharing the same product specification</w:t>
            </w:r>
            <w:r>
              <w:rPr>
                <w:lang w:val="en-US" w:eastAsia="ja-JP"/>
              </w:rPr>
              <w:t>, also known as a product</w:t>
            </w:r>
            <w:r w:rsidRPr="00E74F1F">
              <w:rPr>
                <w:lang w:val="en-US" w:eastAsia="ja-JP"/>
              </w:rPr>
              <w:t>.</w:t>
            </w:r>
          </w:p>
        </w:tc>
      </w:tr>
      <w:tr w:rsidR="000B0B04" w:rsidRPr="00983F5B" w14:paraId="7B120195" w14:textId="77777777" w:rsidTr="00E6313D">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0B0B04" w:rsidRPr="00E74F1F" w:rsidRDefault="000B0B04" w:rsidP="000B0B04">
            <w:pPr>
              <w:rPr>
                <w:lang w:val="en-US" w:eastAsia="ja-JP"/>
              </w:rPr>
            </w:pPr>
            <w:r w:rsidRPr="00E74F1F">
              <w:rPr>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0B0B04" w:rsidRPr="00E74F1F" w:rsidRDefault="000B0B04" w:rsidP="000B0B04">
            <w:pPr>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0B0B04" w:rsidRPr="00E74F1F" w:rsidRDefault="000B0B04" w:rsidP="000B0B04">
            <w:pPr>
              <w:rPr>
                <w:lang w:val="en-US" w:eastAsia="ja-JP"/>
              </w:rPr>
            </w:pPr>
            <w:r w:rsidRPr="00E74F1F">
              <w:rPr>
                <w:lang w:val="en-US" w:eastAsia="ja-JP"/>
              </w:rPr>
              <w:t>Refer to ISO/TS 19103</w:t>
            </w:r>
          </w:p>
        </w:tc>
      </w:tr>
      <w:tr w:rsidR="000B0B04" w:rsidRPr="00983F5B" w14:paraId="23A18C85" w14:textId="77777777" w:rsidTr="00E6313D">
        <w:tc>
          <w:tcPr>
            <w:tcW w:w="1526" w:type="dxa"/>
            <w:tcBorders>
              <w:top w:val="single" w:sz="4" w:space="0" w:color="auto"/>
              <w:bottom w:val="single" w:sz="4" w:space="0" w:color="auto"/>
            </w:tcBorders>
            <w:shd w:val="clear" w:color="auto" w:fill="FFFFFF" w:themeFill="background1"/>
          </w:tcPr>
          <w:p w14:paraId="7CD3A198" w14:textId="77777777" w:rsidR="000B0B04" w:rsidRPr="00E74F1F" w:rsidRDefault="000B0B04" w:rsidP="000B0B04">
            <w:pPr>
              <w:rPr>
                <w:lang w:val="en-US" w:eastAsia="ja-JP"/>
              </w:rPr>
            </w:pPr>
            <w:r>
              <w:rPr>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0B0B04" w:rsidRPr="00E74F1F" w:rsidRDefault="000B0B04" w:rsidP="000B0B04">
            <w:pPr>
              <w:rPr>
                <w:lang w:val="en-US" w:eastAsia="ja-JP"/>
              </w:rPr>
            </w:pPr>
            <w:r>
              <w:rPr>
                <w:lang w:val="en-US" w:eastAsia="ja-JP"/>
              </w:rPr>
              <w:t>Meaning the Department of Environment, Land, Water &amp; Planning (DELWP).</w:t>
            </w:r>
          </w:p>
        </w:tc>
      </w:tr>
      <w:tr w:rsidR="000B0B04" w:rsidRPr="00983F5B" w14:paraId="2661D1EB" w14:textId="77777777" w:rsidTr="00E6313D">
        <w:tc>
          <w:tcPr>
            <w:tcW w:w="1526" w:type="dxa"/>
            <w:tcBorders>
              <w:top w:val="single" w:sz="4" w:space="0" w:color="auto"/>
              <w:bottom w:val="single" w:sz="4" w:space="0" w:color="auto"/>
            </w:tcBorders>
            <w:shd w:val="clear" w:color="auto" w:fill="FFFFFF" w:themeFill="background1"/>
          </w:tcPr>
          <w:p w14:paraId="07989972" w14:textId="77777777" w:rsidR="000B0B04" w:rsidRPr="00E74F1F" w:rsidRDefault="000B0B04" w:rsidP="000B0B04">
            <w:pPr>
              <w:rPr>
                <w:lang w:val="en-US" w:eastAsia="ja-JP"/>
              </w:rPr>
            </w:pPr>
            <w:r w:rsidRPr="00E74F1F">
              <w:rPr>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0B0B04" w:rsidRPr="00E74F1F" w:rsidRDefault="000B0B04" w:rsidP="000B0B04">
            <w:pPr>
              <w:rPr>
                <w:lang w:val="en-US" w:eastAsia="ja-JP"/>
              </w:rPr>
            </w:pPr>
            <w:r w:rsidRPr="00E74F1F">
              <w:rPr>
                <w:lang w:val="en-US" w:eastAsia="ja-JP"/>
              </w:rPr>
              <w:t>A unit of data that can be classified and have stated relationship with other entities.</w:t>
            </w:r>
          </w:p>
        </w:tc>
      </w:tr>
      <w:tr w:rsidR="000B0B04" w:rsidRPr="00983F5B" w14:paraId="225C64AF" w14:textId="77777777" w:rsidTr="00E6313D">
        <w:tc>
          <w:tcPr>
            <w:tcW w:w="1526" w:type="dxa"/>
            <w:tcBorders>
              <w:top w:val="single" w:sz="4" w:space="0" w:color="auto"/>
              <w:bottom w:val="single" w:sz="4" w:space="0" w:color="auto"/>
            </w:tcBorders>
            <w:shd w:val="clear" w:color="auto" w:fill="FFFFFF" w:themeFill="background1"/>
          </w:tcPr>
          <w:p w14:paraId="11BEE364" w14:textId="77777777" w:rsidR="000B0B04" w:rsidRPr="00E74F1F" w:rsidRDefault="000B0B04" w:rsidP="000B0B04">
            <w:pPr>
              <w:rPr>
                <w:lang w:val="en-US" w:eastAsia="ja-JP"/>
              </w:rPr>
            </w:pPr>
            <w:r w:rsidRPr="00E74F1F">
              <w:rPr>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0B0B04" w:rsidRPr="00E74F1F" w:rsidRDefault="000B0B04" w:rsidP="000B0B04">
            <w:pPr>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4849EE6A" w14:textId="77777777" w:rsidR="000B0B04" w:rsidRPr="00E74F1F" w:rsidRDefault="000B0B04" w:rsidP="000B0B04">
            <w:pPr>
              <w:rPr>
                <w:lang w:val="en-US" w:eastAsia="ja-JP"/>
              </w:rPr>
            </w:pPr>
            <w:r w:rsidRPr="00E74F1F">
              <w:rPr>
                <w:lang w:val="en-US" w:eastAsia="ja-JP"/>
              </w:rPr>
              <w:t xml:space="preserve">The feature structure of the feature based data model can be </w:t>
            </w:r>
            <w:proofErr w:type="spellStart"/>
            <w:r w:rsidRPr="00E74F1F">
              <w:rPr>
                <w:lang w:val="en-US" w:eastAsia="ja-JP"/>
              </w:rPr>
              <w:t>summarised</w:t>
            </w:r>
            <w:proofErr w:type="spellEnd"/>
            <w:r w:rsidRPr="00E74F1F">
              <w:rPr>
                <w:lang w:val="en-US" w:eastAsia="ja-JP"/>
              </w:rPr>
              <w:t xml:space="preserve"> as: </w:t>
            </w:r>
          </w:p>
          <w:p w14:paraId="574C3A10" w14:textId="77777777" w:rsidR="000B0B04" w:rsidRPr="00E74F1F" w:rsidRDefault="000B0B04" w:rsidP="000B0B04">
            <w:pPr>
              <w:rPr>
                <w:lang w:val="en-US" w:eastAsia="ja-JP"/>
              </w:rPr>
            </w:pPr>
            <w:r w:rsidRPr="00E74F1F">
              <w:rPr>
                <w:lang w:val="en-US" w:eastAsia="ja-JP"/>
              </w:rPr>
              <w:t>feature instance = [spatial object + attribute object]</w:t>
            </w:r>
          </w:p>
        </w:tc>
      </w:tr>
      <w:tr w:rsidR="000B0B04" w:rsidRPr="00983F5B" w14:paraId="1682D8C4" w14:textId="77777777" w:rsidTr="00E6313D">
        <w:tc>
          <w:tcPr>
            <w:tcW w:w="1526" w:type="dxa"/>
            <w:tcBorders>
              <w:top w:val="single" w:sz="4" w:space="0" w:color="auto"/>
              <w:bottom w:val="single" w:sz="4" w:space="0" w:color="auto"/>
            </w:tcBorders>
            <w:shd w:val="clear" w:color="auto" w:fill="FFFFFF" w:themeFill="background1"/>
          </w:tcPr>
          <w:p w14:paraId="4D8F647E" w14:textId="77777777" w:rsidR="000B0B04" w:rsidRPr="00E74F1F" w:rsidRDefault="000B0B04" w:rsidP="000B0B04">
            <w:pPr>
              <w:rPr>
                <w:lang w:val="en-US" w:eastAsia="ja-JP"/>
              </w:rPr>
            </w:pPr>
            <w:r w:rsidRPr="00E74F1F">
              <w:rPr>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0B0B04" w:rsidRPr="00C145CB" w:rsidRDefault="000B0B04" w:rsidP="000B0B04">
            <w:pPr>
              <w:rPr>
                <w:lang w:val="en-US" w:eastAsia="ja-JP"/>
              </w:rPr>
            </w:pPr>
            <w:r w:rsidRPr="00C145CB">
              <w:rPr>
                <w:lang w:val="en-US" w:eastAsia="ja-JP"/>
              </w:rPr>
              <w:t xml:space="preserve">Metadata is ‘data about data’ and provides a synopsis about the data lineage, accuracy and details about access permissions. </w:t>
            </w:r>
          </w:p>
          <w:p w14:paraId="0821DF5E" w14:textId="77777777" w:rsidR="000B0B04" w:rsidRPr="00C145CB" w:rsidRDefault="000B0B04" w:rsidP="000B0B04">
            <w:pPr>
              <w:rPr>
                <w:lang w:val="en-US" w:eastAsia="ja-JP"/>
              </w:rPr>
            </w:pPr>
            <w:r w:rsidRPr="00C145CB">
              <w:rPr>
                <w:lang w:val="en-US" w:eastAsia="ja-JP"/>
              </w:rPr>
              <w:t>Refer to ISO 19115 Geographic information ― Metadata</w:t>
            </w:r>
          </w:p>
        </w:tc>
      </w:tr>
      <w:tr w:rsidR="000B0B04" w:rsidRPr="00983F5B" w14:paraId="6CA75565" w14:textId="77777777" w:rsidTr="00E6313D">
        <w:tc>
          <w:tcPr>
            <w:tcW w:w="1526" w:type="dxa"/>
            <w:tcBorders>
              <w:top w:val="single" w:sz="4" w:space="0" w:color="auto"/>
              <w:bottom w:val="single" w:sz="4" w:space="0" w:color="auto"/>
            </w:tcBorders>
            <w:shd w:val="clear" w:color="auto" w:fill="FFFFFF" w:themeFill="background1"/>
          </w:tcPr>
          <w:p w14:paraId="57EE06C1" w14:textId="43AA0323" w:rsidR="000B0B04" w:rsidRPr="00E74F1F" w:rsidRDefault="000B0B04" w:rsidP="000B0B04">
            <w:pPr>
              <w:rPr>
                <w:lang w:val="en-US" w:eastAsia="ja-JP"/>
              </w:rPr>
            </w:pPr>
            <w:r>
              <w:t>Parent metadata record</w:t>
            </w:r>
          </w:p>
        </w:tc>
        <w:tc>
          <w:tcPr>
            <w:tcW w:w="7796" w:type="dxa"/>
            <w:tcBorders>
              <w:top w:val="single" w:sz="4" w:space="0" w:color="auto"/>
              <w:bottom w:val="single" w:sz="4" w:space="0" w:color="auto"/>
            </w:tcBorders>
            <w:shd w:val="clear" w:color="auto" w:fill="auto"/>
          </w:tcPr>
          <w:p w14:paraId="6185FF7D" w14:textId="6C4739D1" w:rsidR="000B0B04" w:rsidRPr="00C145CB" w:rsidRDefault="000B0B04" w:rsidP="000B0B04">
            <w:pPr>
              <w:rPr>
                <w:lang w:val="en-US" w:eastAsia="ja-JP"/>
              </w:rPr>
            </w:pPr>
            <w:r>
              <w:t xml:space="preserve">Parent metadata records act as a cover note for a product that contains a dataset series for search, discovery &amp; delivery purposes.  </w:t>
            </w:r>
          </w:p>
        </w:tc>
      </w:tr>
      <w:tr w:rsidR="000B0B04" w:rsidRPr="00983F5B" w14:paraId="34C2FB93" w14:textId="77777777" w:rsidTr="00E6313D">
        <w:tc>
          <w:tcPr>
            <w:tcW w:w="1526" w:type="dxa"/>
            <w:tcBorders>
              <w:top w:val="single" w:sz="4" w:space="0" w:color="auto"/>
              <w:bottom w:val="single" w:sz="4" w:space="0" w:color="auto"/>
            </w:tcBorders>
            <w:shd w:val="clear" w:color="auto" w:fill="FFFFFF" w:themeFill="background1"/>
          </w:tcPr>
          <w:p w14:paraId="34C292D9" w14:textId="77777777" w:rsidR="000B0B04" w:rsidRPr="00E74F1F" w:rsidRDefault="000B0B04" w:rsidP="000B0B04">
            <w:pPr>
              <w:rPr>
                <w:lang w:val="en-US" w:eastAsia="ja-JP"/>
              </w:rPr>
            </w:pPr>
            <w:r w:rsidRPr="00E74F1F">
              <w:rPr>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77777777" w:rsidR="000B0B04" w:rsidRPr="00C145CB" w:rsidRDefault="000B0B04" w:rsidP="000B0B04">
            <w:pPr>
              <w:rPr>
                <w:lang w:val="en-US" w:eastAsia="ja-JP"/>
              </w:rPr>
            </w:pPr>
            <w:r w:rsidRPr="00C145CB">
              <w:rPr>
                <w:lang w:val="en-US" w:eastAsia="ja-JP"/>
              </w:rPr>
              <w:t xml:space="preserve">The unique code </w:t>
            </w:r>
            <w:proofErr w:type="gramStart"/>
            <w:r w:rsidRPr="00C145CB">
              <w:rPr>
                <w:lang w:val="en-US" w:eastAsia="ja-JP"/>
              </w:rPr>
              <w:t>provide</w:t>
            </w:r>
            <w:proofErr w:type="gramEnd"/>
            <w:r w:rsidRPr="00C145CB">
              <w:rPr>
                <w:lang w:val="en-US" w:eastAsia="ja-JP"/>
              </w:rPr>
              <w:t xml:space="preserve"> at creation of the feature which remains until the feature is </w:t>
            </w:r>
            <w:r>
              <w:rPr>
                <w:lang w:val="en-US" w:eastAsia="ja-JP"/>
              </w:rPr>
              <w:t>retired</w:t>
            </w:r>
            <w:r w:rsidRPr="00C145CB">
              <w:rPr>
                <w:lang w:val="en-US" w:eastAsia="ja-JP"/>
              </w:rPr>
              <w:t xml:space="preserve">. </w:t>
            </w:r>
          </w:p>
        </w:tc>
      </w:tr>
      <w:tr w:rsidR="000B0B04" w:rsidRPr="00983F5B" w14:paraId="571C9CE4" w14:textId="77777777" w:rsidTr="00E6313D">
        <w:tc>
          <w:tcPr>
            <w:tcW w:w="1526" w:type="dxa"/>
            <w:tcBorders>
              <w:top w:val="single" w:sz="4" w:space="0" w:color="auto"/>
              <w:bottom w:val="single" w:sz="4" w:space="0" w:color="auto"/>
            </w:tcBorders>
            <w:shd w:val="clear" w:color="auto" w:fill="FFFFFF" w:themeFill="background1"/>
          </w:tcPr>
          <w:p w14:paraId="373A071A" w14:textId="77777777" w:rsidR="000B0B04" w:rsidRPr="00863D34" w:rsidRDefault="000B0B04" w:rsidP="000B0B04">
            <w:pPr>
              <w:rPr>
                <w:lang w:val="en-US" w:eastAsia="ja-JP"/>
              </w:rPr>
            </w:pPr>
            <w:r>
              <w:rPr>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0B0B04" w:rsidRDefault="000B0B04" w:rsidP="000B0B04">
            <w:pPr>
              <w:rPr>
                <w:lang w:val="en-US" w:eastAsia="ja-JP"/>
              </w:rPr>
            </w:pPr>
            <w:r>
              <w:rPr>
                <w:lang w:val="en-US" w:eastAsia="ja-JP"/>
              </w:rPr>
              <w:t>Dataset or dataset series that conforms to a data product specification.</w:t>
            </w:r>
          </w:p>
        </w:tc>
      </w:tr>
      <w:tr w:rsidR="000B0B04" w:rsidRPr="00983F5B" w14:paraId="0284A5C5" w14:textId="77777777" w:rsidTr="00E6313D">
        <w:tc>
          <w:tcPr>
            <w:tcW w:w="1526" w:type="dxa"/>
            <w:tcBorders>
              <w:top w:val="single" w:sz="4" w:space="0" w:color="auto"/>
              <w:bottom w:val="single" w:sz="4" w:space="0" w:color="auto"/>
            </w:tcBorders>
            <w:shd w:val="clear" w:color="auto" w:fill="FFFFFF" w:themeFill="background1"/>
          </w:tcPr>
          <w:p w14:paraId="7FBBC412" w14:textId="77777777" w:rsidR="000B0B04" w:rsidRPr="00E74F1F" w:rsidRDefault="000B0B04" w:rsidP="000B0B04">
            <w:pPr>
              <w:rPr>
                <w:lang w:val="en-US" w:eastAsia="ja-JP"/>
              </w:rPr>
            </w:pPr>
            <w:r w:rsidRPr="00E74F1F">
              <w:rPr>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0B0B04" w:rsidRPr="00E74F1F" w:rsidRDefault="000B0B04" w:rsidP="000B0B04">
            <w:pPr>
              <w:rPr>
                <w:lang w:val="en-US" w:eastAsia="ja-JP"/>
              </w:rPr>
            </w:pPr>
            <w:r w:rsidRPr="00E74F1F">
              <w:rPr>
                <w:lang w:val="en-US" w:eastAsia="ja-JP"/>
              </w:rPr>
              <w:t>Totality of characteristics of a product that bear on its ability to satisfy stated and implied needs. Refer to:</w:t>
            </w:r>
          </w:p>
          <w:p w14:paraId="6972A3E4" w14:textId="77777777" w:rsidR="000B0B04" w:rsidRPr="00E74F1F" w:rsidRDefault="000B0B04" w:rsidP="000B0B04">
            <w:pPr>
              <w:rPr>
                <w:lang w:val="en-US" w:eastAsia="ja-JP"/>
              </w:rPr>
            </w:pPr>
            <w:r w:rsidRPr="00E74F1F">
              <w:rPr>
                <w:lang w:val="en-US" w:eastAsia="ja-JP"/>
              </w:rPr>
              <w:t>ISO 19113 Geographic information ― Quality principles</w:t>
            </w:r>
          </w:p>
          <w:p w14:paraId="6E064B53" w14:textId="77777777" w:rsidR="000B0B04" w:rsidRPr="00E74F1F" w:rsidRDefault="000B0B04" w:rsidP="000B0B04">
            <w:pPr>
              <w:rPr>
                <w:lang w:val="en-US" w:eastAsia="ja-JP"/>
              </w:rPr>
            </w:pPr>
            <w:r w:rsidRPr="00E74F1F">
              <w:rPr>
                <w:lang w:val="en-US" w:eastAsia="ja-JP"/>
              </w:rPr>
              <w:t>ISO 19114 Geographic information ― Quality evaluation procedures</w:t>
            </w:r>
          </w:p>
        </w:tc>
      </w:tr>
      <w:tr w:rsidR="000B0B04" w:rsidRPr="00983F5B" w14:paraId="1FE32752" w14:textId="77777777" w:rsidTr="00E6313D">
        <w:tc>
          <w:tcPr>
            <w:tcW w:w="1526" w:type="dxa"/>
            <w:tcBorders>
              <w:top w:val="single" w:sz="4" w:space="0" w:color="auto"/>
              <w:bottom w:val="single" w:sz="4" w:space="0" w:color="auto"/>
            </w:tcBorders>
            <w:shd w:val="clear" w:color="auto" w:fill="FFFFFF" w:themeFill="background1"/>
          </w:tcPr>
          <w:p w14:paraId="35D8185C" w14:textId="77777777" w:rsidR="000B0B04" w:rsidRPr="00E74F1F" w:rsidRDefault="000B0B04" w:rsidP="000B0B04">
            <w:pPr>
              <w:rPr>
                <w:lang w:val="en-US" w:eastAsia="ja-JP"/>
              </w:rPr>
            </w:pPr>
            <w:r>
              <w:rPr>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0B0B04" w:rsidRPr="00E74F1F" w:rsidRDefault="000B0B04" w:rsidP="000B0B04">
            <w:pPr>
              <w:rPr>
                <w:lang w:val="en-US" w:eastAsia="ja-JP"/>
              </w:rPr>
            </w:pPr>
            <w:r>
              <w:rPr>
                <w:lang w:val="en-US" w:eastAsia="ja-JP"/>
              </w:rPr>
              <w:t>Victoria.</w:t>
            </w:r>
          </w:p>
        </w:tc>
      </w:tr>
      <w:tr w:rsidR="000B0B04" w:rsidRPr="00983F5B" w14:paraId="2790353A" w14:textId="77777777" w:rsidTr="00E6313D">
        <w:tc>
          <w:tcPr>
            <w:tcW w:w="1526" w:type="dxa"/>
            <w:tcBorders>
              <w:top w:val="single" w:sz="4" w:space="0" w:color="auto"/>
              <w:bottom w:val="single" w:sz="4" w:space="0" w:color="auto"/>
            </w:tcBorders>
            <w:shd w:val="clear" w:color="auto" w:fill="FFFFFF" w:themeFill="background1"/>
          </w:tcPr>
          <w:p w14:paraId="68682E42" w14:textId="77777777" w:rsidR="000B0B04" w:rsidRPr="00E74F1F" w:rsidRDefault="000B0B04" w:rsidP="000B0B04">
            <w:pPr>
              <w:rPr>
                <w:lang w:val="en-US" w:eastAsia="ja-JP"/>
              </w:rPr>
            </w:pPr>
            <w:r w:rsidRPr="00E74F1F">
              <w:rPr>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0B0B04" w:rsidRPr="00E74F1F" w:rsidRDefault="000B0B04" w:rsidP="000B0B04">
            <w:pPr>
              <w:rPr>
                <w:lang w:val="en-US" w:eastAsia="ja-JP"/>
              </w:rPr>
            </w:pPr>
            <w:r w:rsidRPr="00E74F1F">
              <w:rPr>
                <w:lang w:val="en-US" w:eastAsia="ja-JP"/>
              </w:rPr>
              <w:t>Each feature is uniquely identified and renewed with each change.</w:t>
            </w:r>
          </w:p>
          <w:p w14:paraId="0A137585" w14:textId="77777777" w:rsidR="000B0B04" w:rsidRPr="00E74F1F" w:rsidRDefault="000B0B04" w:rsidP="000B0B04">
            <w:pPr>
              <w:rPr>
                <w:lang w:val="en-US" w:eastAsia="ja-JP"/>
              </w:rPr>
            </w:pPr>
          </w:p>
        </w:tc>
      </w:tr>
    </w:tbl>
    <w:p w14:paraId="6256B79A" w14:textId="77777777" w:rsidR="00316F1E" w:rsidRDefault="00316F1E" w:rsidP="00316F1E">
      <w:pPr>
        <w:pStyle w:val="TblBdy"/>
      </w:pPr>
      <w:bookmarkStart w:id="30"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31" w:name="_Toc488308092"/>
      <w:r w:rsidRPr="00AD1EBC">
        <w:lastRenderedPageBreak/>
        <w:t>Acronyms</w:t>
      </w:r>
      <w:bookmarkEnd w:id="30"/>
      <w:bookmarkEnd w:id="31"/>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983F5B" w14:paraId="03E3C05D" w14:textId="77777777" w:rsidTr="00B126B3">
        <w:tc>
          <w:tcPr>
            <w:tcW w:w="1526" w:type="dxa"/>
            <w:tcBorders>
              <w:top w:val="nil"/>
              <w:bottom w:val="nil"/>
            </w:tcBorders>
            <w:shd w:val="clear" w:color="auto" w:fill="B04048" w:themeFill="background2" w:themeFillShade="80"/>
          </w:tcPr>
          <w:p w14:paraId="42930411" w14:textId="77777777" w:rsidR="00316F1E" w:rsidRPr="00E6313D" w:rsidRDefault="00316F1E" w:rsidP="00316F1E">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1D0FD825" w14:textId="77777777" w:rsidR="00316F1E" w:rsidRPr="00E6313D" w:rsidRDefault="00316F1E" w:rsidP="00316F1E">
            <w:pPr>
              <w:rPr>
                <w:b/>
                <w:color w:val="FFFFFF" w:themeColor="background1"/>
              </w:rPr>
            </w:pPr>
            <w:r w:rsidRPr="00E6313D">
              <w:rPr>
                <w:b/>
                <w:color w:val="FFFFFF" w:themeColor="background1"/>
              </w:rPr>
              <w:t>Definition</w:t>
            </w:r>
          </w:p>
        </w:tc>
      </w:tr>
      <w:tr w:rsidR="000B0B04" w:rsidRPr="00983F5B" w14:paraId="5EE1F2B3" w14:textId="77777777" w:rsidTr="00B126B3">
        <w:tc>
          <w:tcPr>
            <w:tcW w:w="1526" w:type="dxa"/>
            <w:tcBorders>
              <w:top w:val="nil"/>
              <w:bottom w:val="single" w:sz="4" w:space="0" w:color="auto"/>
            </w:tcBorders>
            <w:shd w:val="clear" w:color="auto" w:fill="FFFFFF" w:themeFill="background1"/>
          </w:tcPr>
          <w:p w14:paraId="4A206319" w14:textId="323ED317" w:rsidR="000B0B04" w:rsidRDefault="000B0B04" w:rsidP="000B0B04">
            <w:pPr>
              <w:spacing w:line="360" w:lineRule="auto"/>
              <w:rPr>
                <w:lang w:val="en-US"/>
              </w:rPr>
            </w:pPr>
            <w:r>
              <w:rPr>
                <w:lang w:val="en-US"/>
              </w:rPr>
              <w:t>CFA</w:t>
            </w:r>
          </w:p>
        </w:tc>
        <w:tc>
          <w:tcPr>
            <w:tcW w:w="7796" w:type="dxa"/>
            <w:tcBorders>
              <w:top w:val="nil"/>
              <w:bottom w:val="single" w:sz="4" w:space="0" w:color="auto"/>
            </w:tcBorders>
            <w:shd w:val="clear" w:color="auto" w:fill="FFFFFF" w:themeFill="background1"/>
          </w:tcPr>
          <w:p w14:paraId="5786867B" w14:textId="1A465AA9" w:rsidR="000B0B04" w:rsidRDefault="000B0B04" w:rsidP="000B0B04">
            <w:pPr>
              <w:spacing w:line="360" w:lineRule="auto"/>
              <w:rPr>
                <w:lang w:val="en-US"/>
              </w:rPr>
            </w:pPr>
            <w:r>
              <w:rPr>
                <w:lang w:val="en-US"/>
              </w:rPr>
              <w:t>Country Fire Authority</w:t>
            </w:r>
          </w:p>
        </w:tc>
      </w:tr>
      <w:tr w:rsidR="000B0B04" w:rsidRPr="00983F5B" w14:paraId="37C7DFBD" w14:textId="77777777" w:rsidTr="00B126B3">
        <w:tc>
          <w:tcPr>
            <w:tcW w:w="1526" w:type="dxa"/>
            <w:tcBorders>
              <w:top w:val="nil"/>
              <w:bottom w:val="single" w:sz="4" w:space="0" w:color="auto"/>
            </w:tcBorders>
            <w:shd w:val="clear" w:color="auto" w:fill="FFFFFF" w:themeFill="background1"/>
          </w:tcPr>
          <w:p w14:paraId="535756BF" w14:textId="58D84369" w:rsidR="000B0B04" w:rsidRPr="00E74F1F" w:rsidRDefault="000B0B04" w:rsidP="000B0B04">
            <w:pPr>
              <w:spacing w:line="360" w:lineRule="auto"/>
              <w:rPr>
                <w:lang w:val="en-US" w:eastAsia="ja-JP"/>
              </w:rPr>
            </w:pPr>
            <w:r>
              <w:rPr>
                <w:lang w:val="en-US"/>
              </w:rPr>
              <w:t>DALA</w:t>
            </w:r>
          </w:p>
        </w:tc>
        <w:tc>
          <w:tcPr>
            <w:tcW w:w="7796" w:type="dxa"/>
            <w:tcBorders>
              <w:top w:val="nil"/>
              <w:bottom w:val="single" w:sz="4" w:space="0" w:color="auto"/>
            </w:tcBorders>
            <w:shd w:val="clear" w:color="auto" w:fill="FFFFFF" w:themeFill="background1"/>
          </w:tcPr>
          <w:p w14:paraId="58A7C89C" w14:textId="1B4F6D36" w:rsidR="000B0B04" w:rsidRPr="00E74F1F" w:rsidRDefault="000B0B04" w:rsidP="000B0B04">
            <w:pPr>
              <w:spacing w:line="360" w:lineRule="auto"/>
              <w:rPr>
                <w:lang w:val="en-US" w:eastAsia="ja-JP"/>
              </w:rPr>
            </w:pPr>
            <w:r>
              <w:rPr>
                <w:lang w:val="en-US"/>
              </w:rPr>
              <w:t>DELWP Data Access License Agreement</w:t>
            </w:r>
          </w:p>
        </w:tc>
      </w:tr>
      <w:tr w:rsidR="000B0B04" w:rsidRPr="00983F5B" w14:paraId="71FC68A7" w14:textId="77777777" w:rsidTr="00B126B3">
        <w:tc>
          <w:tcPr>
            <w:tcW w:w="1526" w:type="dxa"/>
            <w:tcBorders>
              <w:top w:val="single" w:sz="4" w:space="0" w:color="auto"/>
              <w:bottom w:val="single" w:sz="4" w:space="0" w:color="auto"/>
            </w:tcBorders>
            <w:shd w:val="clear" w:color="auto" w:fill="FFFFFF" w:themeFill="background1"/>
          </w:tcPr>
          <w:p w14:paraId="09DF320D" w14:textId="736152AD" w:rsidR="000B0B04" w:rsidRDefault="000B0B04" w:rsidP="000B0B04">
            <w:pPr>
              <w:spacing w:line="360" w:lineRule="auto"/>
              <w:rPr>
                <w:lang w:val="en-US" w:eastAsia="ja-JP"/>
              </w:rPr>
            </w:pPr>
            <w:r>
              <w:rPr>
                <w:lang w:val="en-US" w:eastAsia="ja-JP"/>
              </w:rPr>
              <w:t>DELWP</w:t>
            </w:r>
          </w:p>
        </w:tc>
        <w:tc>
          <w:tcPr>
            <w:tcW w:w="7796" w:type="dxa"/>
            <w:tcBorders>
              <w:top w:val="single" w:sz="4" w:space="0" w:color="auto"/>
              <w:bottom w:val="single" w:sz="4" w:space="0" w:color="auto"/>
            </w:tcBorders>
            <w:shd w:val="clear" w:color="auto" w:fill="FFFFFF" w:themeFill="background1"/>
          </w:tcPr>
          <w:p w14:paraId="528FCEC6" w14:textId="5C7CD4AD" w:rsidR="000B0B04" w:rsidRDefault="000B0B04" w:rsidP="000B0B04">
            <w:pPr>
              <w:spacing w:line="360" w:lineRule="auto"/>
              <w:rPr>
                <w:lang w:val="en-US" w:eastAsia="ja-JP"/>
              </w:rPr>
            </w:pPr>
            <w:r>
              <w:rPr>
                <w:lang w:val="en-US" w:eastAsia="ja-JP"/>
              </w:rPr>
              <w:t>Department of Environment, Land, Water &amp; Planning</w:t>
            </w:r>
          </w:p>
        </w:tc>
      </w:tr>
      <w:tr w:rsidR="000B0B04" w:rsidRPr="00983F5B" w14:paraId="120CFE6E" w14:textId="77777777" w:rsidTr="00B126B3">
        <w:tc>
          <w:tcPr>
            <w:tcW w:w="1526" w:type="dxa"/>
            <w:tcBorders>
              <w:top w:val="single" w:sz="4" w:space="0" w:color="auto"/>
              <w:bottom w:val="single" w:sz="4" w:space="0" w:color="auto"/>
            </w:tcBorders>
            <w:shd w:val="clear" w:color="auto" w:fill="FFFFFF" w:themeFill="background1"/>
          </w:tcPr>
          <w:p w14:paraId="073ABE14" w14:textId="0F9D7026" w:rsidR="000B0B04" w:rsidRPr="00E74F1F" w:rsidRDefault="000B0B04" w:rsidP="000B0B04">
            <w:pPr>
              <w:spacing w:line="360" w:lineRule="auto"/>
              <w:rPr>
                <w:lang w:val="en-US" w:eastAsia="ja-JP"/>
              </w:rPr>
            </w:pPr>
            <w:r>
              <w:rPr>
                <w:lang w:val="en-US" w:eastAsia="ja-JP"/>
              </w:rPr>
              <w:t>FIB</w:t>
            </w:r>
          </w:p>
        </w:tc>
        <w:tc>
          <w:tcPr>
            <w:tcW w:w="7796" w:type="dxa"/>
            <w:tcBorders>
              <w:top w:val="single" w:sz="4" w:space="0" w:color="auto"/>
              <w:bottom w:val="single" w:sz="4" w:space="0" w:color="auto"/>
            </w:tcBorders>
            <w:shd w:val="clear" w:color="auto" w:fill="FFFFFF" w:themeFill="background1"/>
          </w:tcPr>
          <w:p w14:paraId="739ABB36" w14:textId="3992C285" w:rsidR="000B0B04" w:rsidRPr="00E74F1F" w:rsidRDefault="000B0B04" w:rsidP="000B0B04">
            <w:pPr>
              <w:spacing w:line="360" w:lineRule="auto"/>
              <w:rPr>
                <w:lang w:val="en-US" w:eastAsia="ja-JP"/>
              </w:rPr>
            </w:pPr>
            <w:r w:rsidRPr="00BA5307">
              <w:t>Forest Industry Brigade</w:t>
            </w:r>
          </w:p>
        </w:tc>
      </w:tr>
      <w:tr w:rsidR="000B0B04" w:rsidRPr="00983F5B" w14:paraId="22534C77" w14:textId="77777777" w:rsidTr="00B126B3">
        <w:tc>
          <w:tcPr>
            <w:tcW w:w="1526" w:type="dxa"/>
            <w:tcBorders>
              <w:top w:val="single" w:sz="4" w:space="0" w:color="auto"/>
              <w:bottom w:val="single" w:sz="4" w:space="0" w:color="auto"/>
            </w:tcBorders>
            <w:shd w:val="clear" w:color="auto" w:fill="FFFFFF" w:themeFill="background1"/>
          </w:tcPr>
          <w:p w14:paraId="77257287" w14:textId="1D7C1D16" w:rsidR="000B0B04" w:rsidRPr="00E74F1F" w:rsidRDefault="000B0B04" w:rsidP="000B0B04">
            <w:pPr>
              <w:spacing w:line="360" w:lineRule="auto"/>
              <w:rPr>
                <w:lang w:val="en-US" w:eastAsia="ja-JP"/>
              </w:rPr>
            </w:pPr>
            <w:r w:rsidRPr="00E74F1F">
              <w:rPr>
                <w:lang w:val="en-US" w:eastAsia="ja-JP"/>
              </w:rPr>
              <w:t>NES</w:t>
            </w:r>
          </w:p>
        </w:tc>
        <w:tc>
          <w:tcPr>
            <w:tcW w:w="7796" w:type="dxa"/>
            <w:tcBorders>
              <w:top w:val="single" w:sz="4" w:space="0" w:color="auto"/>
              <w:bottom w:val="single" w:sz="4" w:space="0" w:color="auto"/>
            </w:tcBorders>
            <w:shd w:val="clear" w:color="auto" w:fill="FFFFFF" w:themeFill="background1"/>
          </w:tcPr>
          <w:p w14:paraId="72A796DB" w14:textId="3E8108C7" w:rsidR="000B0B04" w:rsidRPr="00E74F1F" w:rsidRDefault="000B0B04" w:rsidP="000B0B04">
            <w:pPr>
              <w:spacing w:line="360" w:lineRule="auto"/>
              <w:rPr>
                <w:lang w:val="en-US" w:eastAsia="ja-JP"/>
              </w:rPr>
            </w:pPr>
            <w:r w:rsidRPr="00E74F1F">
              <w:rPr>
                <w:lang w:val="en-US" w:eastAsia="ja-JP"/>
              </w:rPr>
              <w:t xml:space="preserve">Notification </w:t>
            </w:r>
            <w:r>
              <w:rPr>
                <w:lang w:val="en-US" w:eastAsia="ja-JP"/>
              </w:rPr>
              <w:t xml:space="preserve">for </w:t>
            </w:r>
            <w:r w:rsidRPr="00E74F1F">
              <w:rPr>
                <w:lang w:val="en-US" w:eastAsia="ja-JP"/>
              </w:rPr>
              <w:t>Editing S</w:t>
            </w:r>
            <w:r>
              <w:rPr>
                <w:lang w:val="en-US" w:eastAsia="ja-JP"/>
              </w:rPr>
              <w:t>ervice</w:t>
            </w:r>
          </w:p>
        </w:tc>
      </w:tr>
      <w:tr w:rsidR="000B0B04" w:rsidRPr="00983F5B" w14:paraId="65198E11" w14:textId="77777777" w:rsidTr="00B126B3">
        <w:tc>
          <w:tcPr>
            <w:tcW w:w="1526" w:type="dxa"/>
            <w:tcBorders>
              <w:top w:val="single" w:sz="4" w:space="0" w:color="auto"/>
              <w:bottom w:val="single" w:sz="4" w:space="0" w:color="auto"/>
            </w:tcBorders>
            <w:shd w:val="clear" w:color="auto" w:fill="FFFFFF" w:themeFill="background1"/>
          </w:tcPr>
          <w:p w14:paraId="78A16594" w14:textId="1D856BB3" w:rsidR="000B0B04" w:rsidRPr="00E74F1F" w:rsidRDefault="000B0B04" w:rsidP="000B0B04">
            <w:pPr>
              <w:spacing w:line="360" w:lineRule="auto"/>
              <w:rPr>
                <w:lang w:val="en-US" w:eastAsia="ja-JP"/>
              </w:rPr>
            </w:pPr>
            <w:r>
              <w:rPr>
                <w:lang w:val="en-US" w:eastAsia="ja-JP"/>
              </w:rPr>
              <w:t>RMSE</w:t>
            </w:r>
          </w:p>
        </w:tc>
        <w:tc>
          <w:tcPr>
            <w:tcW w:w="7796" w:type="dxa"/>
            <w:tcBorders>
              <w:top w:val="single" w:sz="4" w:space="0" w:color="auto"/>
              <w:bottom w:val="single" w:sz="4" w:space="0" w:color="auto"/>
            </w:tcBorders>
            <w:shd w:val="clear" w:color="auto" w:fill="FFFFFF" w:themeFill="background1"/>
          </w:tcPr>
          <w:p w14:paraId="62C2C557" w14:textId="597053EA" w:rsidR="000B0B04" w:rsidRPr="00E74F1F" w:rsidRDefault="000B0B04" w:rsidP="000B0B04">
            <w:pPr>
              <w:spacing w:line="360" w:lineRule="auto"/>
              <w:rPr>
                <w:lang w:val="en-US" w:eastAsia="ja-JP"/>
              </w:rPr>
            </w:pPr>
            <w:r w:rsidRPr="00F20287">
              <w:rPr>
                <w:lang w:val="en-US" w:eastAsia="ja-JP"/>
              </w:rPr>
              <w:t>Root-Mean-Square Error</w:t>
            </w:r>
          </w:p>
        </w:tc>
      </w:tr>
      <w:tr w:rsidR="000B0B04" w:rsidRPr="00983F5B" w14:paraId="5EC026A3" w14:textId="77777777" w:rsidTr="00B126B3">
        <w:trPr>
          <w:trHeight w:val="105"/>
        </w:trPr>
        <w:tc>
          <w:tcPr>
            <w:tcW w:w="1526" w:type="dxa"/>
            <w:tcBorders>
              <w:top w:val="single" w:sz="4" w:space="0" w:color="auto"/>
              <w:bottom w:val="single" w:sz="4" w:space="0" w:color="auto"/>
            </w:tcBorders>
            <w:shd w:val="clear" w:color="auto" w:fill="FFFFFF" w:themeFill="background1"/>
          </w:tcPr>
          <w:p w14:paraId="605AB274" w14:textId="2BACC4CC" w:rsidR="000B0B04" w:rsidRDefault="000B0B04" w:rsidP="000B0B04">
            <w:pPr>
              <w:spacing w:line="360" w:lineRule="auto"/>
              <w:rPr>
                <w:lang w:val="en-US" w:eastAsia="ja-JP"/>
              </w:rPr>
            </w:pPr>
            <w:r w:rsidRPr="00E74F1F">
              <w:rPr>
                <w:lang w:val="en-US" w:eastAsia="ja-JP"/>
              </w:rPr>
              <w:t>SDM</w:t>
            </w:r>
          </w:p>
        </w:tc>
        <w:tc>
          <w:tcPr>
            <w:tcW w:w="7796" w:type="dxa"/>
            <w:tcBorders>
              <w:top w:val="single" w:sz="4" w:space="0" w:color="auto"/>
              <w:bottom w:val="single" w:sz="4" w:space="0" w:color="auto"/>
            </w:tcBorders>
            <w:shd w:val="clear" w:color="auto" w:fill="FFFFFF" w:themeFill="background1"/>
          </w:tcPr>
          <w:p w14:paraId="127CF498" w14:textId="7F8EFACF" w:rsidR="000B0B04" w:rsidRDefault="000B0B04" w:rsidP="000B0B04">
            <w:pPr>
              <w:spacing w:line="360" w:lineRule="auto"/>
              <w:rPr>
                <w:lang w:val="en-US" w:eastAsia="ja-JP"/>
              </w:rPr>
            </w:pPr>
            <w:r w:rsidRPr="00E74F1F">
              <w:rPr>
                <w:lang w:val="en-US" w:eastAsia="ja-JP"/>
              </w:rPr>
              <w:t>Spatial DataMart</w:t>
            </w:r>
          </w:p>
        </w:tc>
      </w:tr>
      <w:tr w:rsidR="000B0B04" w:rsidRPr="00983F5B" w14:paraId="7B0ECCEF" w14:textId="77777777" w:rsidTr="00B126B3">
        <w:trPr>
          <w:trHeight w:val="105"/>
        </w:trPr>
        <w:tc>
          <w:tcPr>
            <w:tcW w:w="1526" w:type="dxa"/>
            <w:tcBorders>
              <w:top w:val="single" w:sz="4" w:space="0" w:color="auto"/>
              <w:bottom w:val="single" w:sz="4" w:space="0" w:color="auto"/>
            </w:tcBorders>
            <w:shd w:val="clear" w:color="auto" w:fill="FFFFFF" w:themeFill="background1"/>
          </w:tcPr>
          <w:p w14:paraId="304588B0" w14:textId="3C1739E9" w:rsidR="000B0B04" w:rsidRDefault="000B0B04" w:rsidP="000B0B04">
            <w:pPr>
              <w:spacing w:line="360" w:lineRule="auto"/>
              <w:rPr>
                <w:lang w:val="en-US" w:eastAsia="ja-JP"/>
              </w:rPr>
            </w:pPr>
            <w:r>
              <w:rPr>
                <w:lang w:val="en-US" w:eastAsia="ja-JP"/>
              </w:rPr>
              <w:t>SPOT</w:t>
            </w:r>
          </w:p>
        </w:tc>
        <w:tc>
          <w:tcPr>
            <w:tcW w:w="7796" w:type="dxa"/>
            <w:tcBorders>
              <w:top w:val="single" w:sz="4" w:space="0" w:color="auto"/>
              <w:bottom w:val="single" w:sz="4" w:space="0" w:color="auto"/>
            </w:tcBorders>
            <w:shd w:val="clear" w:color="auto" w:fill="FFFFFF" w:themeFill="background1"/>
          </w:tcPr>
          <w:p w14:paraId="7699884C" w14:textId="6C2D43DD" w:rsidR="000B0B04" w:rsidRDefault="000B0B04" w:rsidP="000B0B04">
            <w:pPr>
              <w:spacing w:line="360" w:lineRule="auto"/>
              <w:rPr>
                <w:lang w:val="en-US" w:eastAsia="ja-JP"/>
              </w:rPr>
            </w:pPr>
            <w:r w:rsidRPr="003C254F">
              <w:rPr>
                <w:iCs/>
                <w:lang w:val="fr-FR"/>
              </w:rPr>
              <w:t>Satellite Pour l’Observation de la Terre</w:t>
            </w:r>
            <w:r>
              <w:rPr>
                <w:iCs/>
                <w:lang w:val="fr-FR"/>
              </w:rPr>
              <w:t xml:space="preserve"> (French)</w:t>
            </w:r>
          </w:p>
        </w:tc>
      </w:tr>
      <w:tr w:rsidR="000B0B04" w:rsidRPr="00983F5B" w14:paraId="4F5CC22B" w14:textId="77777777" w:rsidTr="00B126B3">
        <w:trPr>
          <w:trHeight w:val="105"/>
        </w:trPr>
        <w:tc>
          <w:tcPr>
            <w:tcW w:w="1526" w:type="dxa"/>
            <w:tcBorders>
              <w:top w:val="single" w:sz="4" w:space="0" w:color="auto"/>
              <w:bottom w:val="single" w:sz="4" w:space="0" w:color="auto"/>
            </w:tcBorders>
            <w:shd w:val="clear" w:color="auto" w:fill="FFFFFF" w:themeFill="background1"/>
          </w:tcPr>
          <w:p w14:paraId="302D565A" w14:textId="28EDBE66" w:rsidR="000B0B04" w:rsidRDefault="000B0B04" w:rsidP="000B0B04">
            <w:pPr>
              <w:spacing w:line="360" w:lineRule="auto"/>
              <w:rPr>
                <w:lang w:val="en-US" w:eastAsia="ja-JP"/>
              </w:rPr>
            </w:pPr>
            <w:r>
              <w:rPr>
                <w:lang w:val="en-US" w:eastAsia="ja-JP"/>
              </w:rPr>
              <w:t>VGDD</w:t>
            </w:r>
          </w:p>
        </w:tc>
        <w:tc>
          <w:tcPr>
            <w:tcW w:w="7796" w:type="dxa"/>
            <w:tcBorders>
              <w:top w:val="single" w:sz="4" w:space="0" w:color="auto"/>
              <w:bottom w:val="single" w:sz="4" w:space="0" w:color="auto"/>
            </w:tcBorders>
            <w:shd w:val="clear" w:color="auto" w:fill="FFFFFF" w:themeFill="background1"/>
          </w:tcPr>
          <w:p w14:paraId="56567F41" w14:textId="0A1ED97B" w:rsidR="000B0B04" w:rsidRDefault="000B0B04" w:rsidP="000B0B04">
            <w:pPr>
              <w:spacing w:line="360" w:lineRule="auto"/>
              <w:rPr>
                <w:lang w:val="en-US" w:eastAsia="ja-JP"/>
              </w:rPr>
            </w:pPr>
            <w:r>
              <w:rPr>
                <w:lang w:val="en-US" w:eastAsia="ja-JP"/>
              </w:rPr>
              <w:t>Victorian Government Data Directory</w:t>
            </w:r>
          </w:p>
        </w:tc>
      </w:tr>
    </w:tbl>
    <w:p w14:paraId="4D43DA68" w14:textId="77777777" w:rsidR="00316F1E" w:rsidRDefault="00316F1E" w:rsidP="00316F1E">
      <w:bookmarkStart w:id="32" w:name="_Toc353455535"/>
      <w:r>
        <w:br w:type="page"/>
      </w:r>
    </w:p>
    <w:p w14:paraId="3F1EADC2" w14:textId="77777777" w:rsidR="00316F1E" w:rsidRPr="00E74F1F" w:rsidRDefault="00316F1E" w:rsidP="00316F1E">
      <w:pPr>
        <w:pStyle w:val="Heading2"/>
      </w:pPr>
      <w:bookmarkStart w:id="33" w:name="_Toc488308093"/>
      <w:r w:rsidRPr="00E74F1F">
        <w:lastRenderedPageBreak/>
        <w:t>Informal description of the data product</w:t>
      </w:r>
      <w:bookmarkEnd w:id="33"/>
    </w:p>
    <w:p w14:paraId="32230550" w14:textId="77777777" w:rsidR="00A32134" w:rsidRPr="00A56434" w:rsidRDefault="00A32134" w:rsidP="00A32134">
      <w:bookmarkStart w:id="34" w:name="_Toc353455537"/>
      <w:bookmarkEnd w:id="32"/>
      <w:r>
        <w:t>Vicmap Vegetation contains</w:t>
      </w:r>
      <w:r w:rsidRPr="00A56434">
        <w:t xml:space="preserve"> topologically structured digital dataset</w:t>
      </w:r>
      <w:r>
        <w:t>s</w:t>
      </w:r>
      <w:r w:rsidRPr="00A56434">
        <w:t xml:space="preserve"> </w:t>
      </w:r>
      <w:r>
        <w:t xml:space="preserve">(tree density and plantations) depicting </w:t>
      </w:r>
      <w:r w:rsidRPr="00A56434">
        <w:t xml:space="preserve">areas of tree </w:t>
      </w:r>
      <w:r>
        <w:t xml:space="preserve">or woody </w:t>
      </w:r>
      <w:r w:rsidRPr="00A56434">
        <w:t xml:space="preserve">cover across the </w:t>
      </w:r>
      <w:r>
        <w:t>St</w:t>
      </w:r>
      <w:r w:rsidRPr="00A56434">
        <w:t xml:space="preserve">ate of Victoria. </w:t>
      </w:r>
    </w:p>
    <w:p w14:paraId="048FA356" w14:textId="77777777" w:rsidR="00A32134" w:rsidRPr="00A56434" w:rsidRDefault="00A32134" w:rsidP="00A32134">
      <w:r>
        <w:t>Vicmap Vegetation</w:t>
      </w:r>
      <w:r w:rsidRPr="00A56434">
        <w:t xml:space="preserve"> assist</w:t>
      </w:r>
      <w:r>
        <w:t>s</w:t>
      </w:r>
      <w:r w:rsidRPr="00A56434">
        <w:t xml:space="preserve"> users in emergency, environmental management and map production. </w:t>
      </w:r>
      <w:r>
        <w:t xml:space="preserve"> Key users are utilities, environmental managers, local government, cartographers and emergency services organisations.</w:t>
      </w:r>
    </w:p>
    <w:p w14:paraId="1579C27B" w14:textId="77777777" w:rsidR="00A32134" w:rsidRPr="004B6D06" w:rsidRDefault="00A32134" w:rsidP="00A32134">
      <w:pPr>
        <w:rPr>
          <w:rStyle w:val="Hyperlink"/>
          <w:sz w:val="18"/>
          <w:szCs w:val="18"/>
          <w:lang w:val="en-US"/>
        </w:rPr>
      </w:pPr>
      <w:r w:rsidRPr="00436268">
        <w:t xml:space="preserve">Product updates are made available weekly through the Vicmap maintenance lifecycle. The data is sourced from authoritative Custodians </w:t>
      </w:r>
      <w:r>
        <w:t xml:space="preserve">yearly </w:t>
      </w:r>
      <w:r w:rsidRPr="00436268">
        <w:t xml:space="preserve">via the </w:t>
      </w:r>
      <w:r w:rsidRPr="00436268">
        <w:rPr>
          <w:i/>
        </w:rPr>
        <w:t>DELWP Custodianship Program</w:t>
      </w:r>
      <w:r w:rsidRPr="0098249F">
        <w:t xml:space="preserve">.  </w:t>
      </w:r>
    </w:p>
    <w:p w14:paraId="41BEEDFE" w14:textId="77777777" w:rsidR="00316F1E" w:rsidRPr="00E74F1F" w:rsidRDefault="00316F1E" w:rsidP="00316F1E">
      <w:pPr>
        <w:pStyle w:val="Heading1"/>
      </w:pPr>
      <w:bookmarkStart w:id="35" w:name="_Toc488308094"/>
      <w:r w:rsidRPr="00A5192D">
        <w:t xml:space="preserve">Specification </w:t>
      </w:r>
      <w:r>
        <w:t>s</w:t>
      </w:r>
      <w:r w:rsidRPr="00A5192D">
        <w:t>cope</w:t>
      </w:r>
      <w:bookmarkEnd w:id="34"/>
      <w:bookmarkEnd w:id="35"/>
    </w:p>
    <w:p w14:paraId="54BCFCAB" w14:textId="77777777" w:rsidR="00316F1E" w:rsidRPr="000155E8" w:rsidRDefault="00316F1E" w:rsidP="000155E8">
      <w:pPr>
        <w:pStyle w:val="Heading3"/>
        <w:spacing w:after="0"/>
      </w:pPr>
      <w:bookmarkStart w:id="36" w:name="_Toc488308095"/>
      <w:bookmarkEnd w:id="23"/>
      <w:bookmarkEnd w:id="24"/>
      <w:bookmarkEnd w:id="25"/>
      <w:bookmarkEnd w:id="26"/>
      <w:bookmarkEnd w:id="27"/>
      <w:bookmarkEnd w:id="28"/>
      <w:r w:rsidRPr="000155E8">
        <w:t>Level</w:t>
      </w:r>
      <w:bookmarkEnd w:id="36"/>
    </w:p>
    <w:p w14:paraId="71360C54" w14:textId="77777777" w:rsidR="00316F1E" w:rsidRPr="00543DDB" w:rsidRDefault="00316F1E" w:rsidP="00316F1E">
      <w:r w:rsidRPr="00543DDB">
        <w:t>Dataset.</w:t>
      </w:r>
    </w:p>
    <w:p w14:paraId="799101CD" w14:textId="77777777" w:rsidR="00316F1E" w:rsidRPr="006A04E6" w:rsidRDefault="00316F1E" w:rsidP="000155E8">
      <w:pPr>
        <w:pStyle w:val="Heading3"/>
        <w:spacing w:after="0"/>
      </w:pPr>
      <w:bookmarkStart w:id="37" w:name="_Toc450896725"/>
      <w:bookmarkStart w:id="38" w:name="_Toc488308096"/>
      <w:r w:rsidRPr="006A04E6">
        <w:rPr>
          <w:lang w:val="en-US"/>
        </w:rPr>
        <w:t>Extent</w:t>
      </w:r>
      <w:bookmarkEnd w:id="37"/>
      <w:r>
        <w:rPr>
          <w:lang w:val="en-US"/>
        </w:rPr>
        <w:t xml:space="preserve"> &amp; coverage</w:t>
      </w:r>
      <w:bookmarkEnd w:id="38"/>
    </w:p>
    <w:p w14:paraId="6EC78504" w14:textId="77777777" w:rsidR="0067293D" w:rsidRPr="00F906A4" w:rsidRDefault="0067293D" w:rsidP="0067293D">
      <w:pPr>
        <w:rPr>
          <w:i/>
          <w:lang w:val="en-US"/>
        </w:rPr>
      </w:pPr>
      <w:r w:rsidRPr="00F906A4">
        <w:rPr>
          <w:i/>
          <w:lang w:val="en-US"/>
        </w:rPr>
        <w:t>Tree density</w:t>
      </w:r>
    </w:p>
    <w:p w14:paraId="7746DAFE" w14:textId="77777777" w:rsidR="0067293D" w:rsidRDefault="0067293D" w:rsidP="0067293D">
      <w:r>
        <w:rPr>
          <w:lang w:val="en-US"/>
        </w:rPr>
        <w:t xml:space="preserve">Tree density data within Vicmap Vegetation covers Victoria and extends </w:t>
      </w:r>
      <w:r w:rsidRPr="0098249F">
        <w:t>to a limited extent into New South Wale</w:t>
      </w:r>
      <w:r>
        <w:t>s and South Australia.</w:t>
      </w:r>
    </w:p>
    <w:p w14:paraId="744C3BE1" w14:textId="77777777" w:rsidR="0067293D" w:rsidRDefault="0067293D" w:rsidP="0067293D">
      <w:pPr>
        <w:rPr>
          <w:lang w:val="en-US"/>
        </w:rPr>
      </w:pPr>
    </w:p>
    <w:p w14:paraId="2BA21F73" w14:textId="77777777" w:rsidR="0067293D" w:rsidRPr="00F906A4" w:rsidRDefault="0067293D" w:rsidP="0067293D">
      <w:pPr>
        <w:rPr>
          <w:i/>
          <w:lang w:val="en-US"/>
        </w:rPr>
      </w:pPr>
      <w:r w:rsidRPr="00F906A4">
        <w:rPr>
          <w:i/>
          <w:lang w:val="en-US"/>
        </w:rPr>
        <w:t>Plantation</w:t>
      </w:r>
    </w:p>
    <w:p w14:paraId="059D4A3C" w14:textId="77777777" w:rsidR="0067293D" w:rsidRPr="00E74F1F" w:rsidRDefault="0067293D" w:rsidP="0067293D">
      <w:pPr>
        <w:rPr>
          <w:lang w:val="en-US"/>
        </w:rPr>
      </w:pPr>
      <w:r>
        <w:rPr>
          <w:lang w:val="en-US"/>
        </w:rPr>
        <w:t>The Plantations data within Vicmap Vegetation covers the State of Victoria.</w:t>
      </w:r>
    </w:p>
    <w:p w14:paraId="6934A8FF" w14:textId="77777777" w:rsidR="00316F1E" w:rsidRPr="00E74F1F" w:rsidRDefault="00316F1E" w:rsidP="00316F1E">
      <w:pPr>
        <w:pStyle w:val="Heading1"/>
      </w:pPr>
      <w:bookmarkStart w:id="39" w:name="_Toc488308097"/>
      <w:r>
        <w:t>Data product identification</w:t>
      </w:r>
      <w:bookmarkEnd w:id="39"/>
    </w:p>
    <w:p w14:paraId="244421C5" w14:textId="77777777" w:rsidR="00316F1E" w:rsidRPr="006A04E6" w:rsidRDefault="00316F1E" w:rsidP="000155E8">
      <w:pPr>
        <w:pStyle w:val="Heading3"/>
        <w:spacing w:after="0"/>
      </w:pPr>
      <w:bookmarkStart w:id="40" w:name="_Toc488308098"/>
      <w:r>
        <w:rPr>
          <w:lang w:val="en-US"/>
        </w:rPr>
        <w:t>Title</w:t>
      </w:r>
      <w:bookmarkEnd w:id="40"/>
    </w:p>
    <w:p w14:paraId="64D041F4" w14:textId="18134323" w:rsidR="00316F1E" w:rsidRPr="00BE424D" w:rsidRDefault="00A32134" w:rsidP="00316F1E">
      <w:r>
        <w:t>Vicmap</w:t>
      </w:r>
      <w:r w:rsidR="0067293D">
        <w:rPr>
          <w:rFonts w:cstheme="minorHAnsi"/>
        </w:rPr>
        <w:t>™</w:t>
      </w:r>
      <w:r>
        <w:t xml:space="preserve"> Vegetation</w:t>
      </w:r>
    </w:p>
    <w:p w14:paraId="3C25DF20" w14:textId="77777777" w:rsidR="00316F1E" w:rsidRPr="006A04E6" w:rsidRDefault="00316F1E" w:rsidP="000155E8">
      <w:pPr>
        <w:pStyle w:val="Heading3"/>
        <w:spacing w:after="0"/>
      </w:pPr>
      <w:bookmarkStart w:id="41" w:name="_Toc488308099"/>
      <w:r>
        <w:rPr>
          <w:lang w:val="en-US"/>
        </w:rPr>
        <w:t>Alternative title</w:t>
      </w:r>
      <w:bookmarkEnd w:id="41"/>
    </w:p>
    <w:p w14:paraId="58793FD4" w14:textId="77777777" w:rsidR="0067293D" w:rsidRDefault="0067293D" w:rsidP="0067293D">
      <w:pPr>
        <w:rPr>
          <w:lang w:val="en-US"/>
        </w:rPr>
      </w:pPr>
      <w:r>
        <w:rPr>
          <w:lang w:val="en-US"/>
        </w:rPr>
        <w:t>Vicmap Vegetation: Tree density</w:t>
      </w:r>
    </w:p>
    <w:p w14:paraId="3E9292B7" w14:textId="5BF4584F" w:rsidR="0067293D" w:rsidRDefault="0067293D" w:rsidP="0067293D">
      <w:pPr>
        <w:rPr>
          <w:lang w:val="en-US"/>
        </w:rPr>
      </w:pPr>
      <w:r>
        <w:rPr>
          <w:lang w:val="en-US"/>
        </w:rPr>
        <w:t>Vicmap Vegetation: Plantation</w:t>
      </w:r>
    </w:p>
    <w:p w14:paraId="47ECC310" w14:textId="65843256" w:rsidR="00467365" w:rsidRDefault="00467365" w:rsidP="0067293D">
      <w:pPr>
        <w:rPr>
          <w:lang w:val="en-US"/>
        </w:rPr>
      </w:pPr>
      <w:r>
        <w:rPr>
          <w:lang w:val="en-US"/>
        </w:rPr>
        <w:t>VMVEG</w:t>
      </w:r>
    </w:p>
    <w:p w14:paraId="16083452" w14:textId="77777777" w:rsidR="00DB7F74" w:rsidRDefault="00DB7F74" w:rsidP="00DB7F74">
      <w:pPr>
        <w:pStyle w:val="Heading3"/>
        <w:rPr>
          <w:lang w:val="en-US"/>
        </w:rPr>
      </w:pPr>
      <w:bookmarkStart w:id="42" w:name="_Toc453673703"/>
      <w:bookmarkStart w:id="43" w:name="_Toc488308100"/>
      <w:r>
        <w:rPr>
          <w:lang w:val="en-US"/>
        </w:rPr>
        <w:t>Abstract</w:t>
      </w:r>
      <w:bookmarkEnd w:id="42"/>
      <w:bookmarkEnd w:id="43"/>
    </w:p>
    <w:p w14:paraId="53CBEB3B" w14:textId="77777777" w:rsidR="00DB7F74" w:rsidRPr="00BA5307" w:rsidRDefault="00DB7F74" w:rsidP="00DB7F74">
      <w:pPr>
        <w:spacing w:before="100" w:beforeAutospacing="1" w:after="100" w:afterAutospacing="1"/>
      </w:pPr>
      <w:r>
        <w:t>Vicmap Vegetation</w:t>
      </w:r>
      <w:r w:rsidRPr="00BA5307">
        <w:t xml:space="preserve"> consists of two </w:t>
      </w:r>
      <w:r>
        <w:t>feature-type datasets</w:t>
      </w:r>
      <w:r w:rsidRPr="00BA5307">
        <w:t xml:space="preserve">: </w:t>
      </w:r>
    </w:p>
    <w:p w14:paraId="510C19AD" w14:textId="77777777" w:rsidR="00DB7F74" w:rsidRPr="00BA5307" w:rsidRDefault="00DB7F74" w:rsidP="00DB7F74">
      <w:pPr>
        <w:spacing w:before="100" w:beforeAutospacing="1" w:after="100" w:afterAutospacing="1"/>
      </w:pPr>
      <w:r w:rsidRPr="00416838">
        <w:rPr>
          <w:i/>
        </w:rPr>
        <w:t>Tree Density:</w:t>
      </w:r>
      <w:r w:rsidRPr="00BA5307">
        <w:t xml:space="preserve"> Consists of information showing the presence of forest/tree cover. The forest cover is divi</w:t>
      </w:r>
      <w:r>
        <w:t>ded into three distinct classes</w:t>
      </w:r>
      <w:r w:rsidRPr="00BA5307">
        <w:t xml:space="preserve">: dense, medium and scattered, showing the spatial separation of woody vegetation. </w:t>
      </w:r>
    </w:p>
    <w:p w14:paraId="5841DEE8" w14:textId="77777777" w:rsidR="00DB7F74" w:rsidRDefault="00DB7F74" w:rsidP="00DB7F74">
      <w:pPr>
        <w:spacing w:before="100" w:beforeAutospacing="1" w:after="100" w:afterAutospacing="1"/>
      </w:pPr>
      <w:r w:rsidRPr="00416838">
        <w:rPr>
          <w:i/>
        </w:rPr>
        <w:t>Plantations:</w:t>
      </w:r>
      <w:r w:rsidRPr="00BA5307">
        <w:t xml:space="preserve"> Consists of information showing the extent of softwood and hardwood plantings. Most of this information is supplied through a cooperative data sharing agreement between DELWP, CFA and the plantation managers or owners who are registered as a Forest Industry Brigade. Small plantation estates which fall under the Forest Industry Brigade threshold will be progressively added over time. </w:t>
      </w:r>
    </w:p>
    <w:p w14:paraId="62F97EC1" w14:textId="77777777" w:rsidR="00DB7F74" w:rsidRPr="00BA5307" w:rsidRDefault="00DB7F74" w:rsidP="00DB7F74">
      <w:pPr>
        <w:pStyle w:val="Heading3"/>
      </w:pPr>
      <w:bookmarkStart w:id="44" w:name="_Toc453673704"/>
      <w:bookmarkStart w:id="45" w:name="_Toc488308101"/>
      <w:r w:rsidRPr="00BA5307">
        <w:t>Purpose</w:t>
      </w:r>
      <w:bookmarkEnd w:id="44"/>
      <w:bookmarkEnd w:id="45"/>
      <w:r w:rsidRPr="00BA5307">
        <w:t xml:space="preserve"> </w:t>
      </w:r>
    </w:p>
    <w:p w14:paraId="1880A641" w14:textId="77777777" w:rsidR="00DB7F74" w:rsidRPr="005305E5" w:rsidRDefault="00DB7F74" w:rsidP="00DB7F74">
      <w:pPr>
        <w:spacing w:before="100" w:beforeAutospacing="1" w:after="100" w:afterAutospacing="1"/>
      </w:pPr>
      <w:r w:rsidRPr="00416838">
        <w:rPr>
          <w:i/>
        </w:rPr>
        <w:t xml:space="preserve">Tree Density: </w:t>
      </w:r>
      <w:r w:rsidRPr="005305E5">
        <w:t xml:space="preserve">To supply information where woody vegetation exists across the state and to give an indication of the separation between patches. </w:t>
      </w:r>
    </w:p>
    <w:p w14:paraId="1A76D3EC" w14:textId="77777777" w:rsidR="00DB7F74" w:rsidRPr="005305E5" w:rsidRDefault="00DB7F74" w:rsidP="00DB7F74">
      <w:pPr>
        <w:spacing w:before="100" w:beforeAutospacing="1" w:after="100" w:afterAutospacing="1"/>
      </w:pPr>
      <w:r w:rsidRPr="00416838">
        <w:rPr>
          <w:i/>
        </w:rPr>
        <w:t>Plantation:</w:t>
      </w:r>
      <w:r w:rsidRPr="005305E5">
        <w:t xml:space="preserve"> Its primary purpose is to map hardwood and softwood plantations within the landscape for bushfire and emergency mapping applications. </w:t>
      </w:r>
    </w:p>
    <w:p w14:paraId="5BACC313" w14:textId="77777777" w:rsidR="00DB7F74" w:rsidRDefault="00DB7F74" w:rsidP="00DB7F74">
      <w:pPr>
        <w:pStyle w:val="Heading3"/>
        <w:rPr>
          <w:lang w:val="en-US"/>
        </w:rPr>
      </w:pPr>
      <w:bookmarkStart w:id="46" w:name="_Toc453673705"/>
      <w:bookmarkStart w:id="47" w:name="_Toc488308102"/>
      <w:r>
        <w:rPr>
          <w:lang w:val="en-US"/>
        </w:rPr>
        <w:lastRenderedPageBreak/>
        <w:t>Topic Category</w:t>
      </w:r>
      <w:bookmarkEnd w:id="46"/>
      <w:bookmarkEnd w:id="47"/>
    </w:p>
    <w:p w14:paraId="0DC48E8A" w14:textId="77777777" w:rsidR="00DB7F74" w:rsidRDefault="00DB7F74" w:rsidP="00DB7F74">
      <w:pPr>
        <w:rPr>
          <w:lang w:val="en-US"/>
        </w:rPr>
      </w:pPr>
      <w:r>
        <w:rPr>
          <w:lang w:val="en-US"/>
        </w:rPr>
        <w:t>Biota.</w:t>
      </w:r>
    </w:p>
    <w:p w14:paraId="7EF4F14C" w14:textId="77777777" w:rsidR="00316F1E" w:rsidRPr="00A5192D" w:rsidRDefault="00316F1E" w:rsidP="00316F1E">
      <w:pPr>
        <w:pStyle w:val="Heading1"/>
      </w:pPr>
      <w:bookmarkStart w:id="48" w:name="_Toc353455546"/>
      <w:bookmarkStart w:id="49" w:name="_Toc488308103"/>
      <w:bookmarkStart w:id="50" w:name="_Toc477775063"/>
      <w:bookmarkStart w:id="51" w:name="_Toc506373317"/>
      <w:bookmarkStart w:id="52" w:name="_Toc32910090"/>
      <w:bookmarkStart w:id="53" w:name="_Toc34131688"/>
      <w:bookmarkStart w:id="54" w:name="_Toc34191591"/>
      <w:bookmarkStart w:id="55" w:name="_Toc143487683"/>
      <w:r w:rsidRPr="00A5192D">
        <w:t>Data content and structure</w:t>
      </w:r>
      <w:bookmarkEnd w:id="48"/>
      <w:bookmarkEnd w:id="49"/>
    </w:p>
    <w:p w14:paraId="15D9E1AE" w14:textId="77777777" w:rsidR="00316F1E" w:rsidRPr="00E74F1F" w:rsidRDefault="00316F1E" w:rsidP="005E5172">
      <w:pPr>
        <w:pStyle w:val="Heading3"/>
        <w:spacing w:after="0"/>
      </w:pPr>
      <w:bookmarkStart w:id="56" w:name="_Toc488308104"/>
      <w:r w:rsidRPr="00E74F1F">
        <w:t xml:space="preserve">Data </w:t>
      </w:r>
      <w:r>
        <w:t>content</w:t>
      </w:r>
      <w:bookmarkEnd w:id="56"/>
    </w:p>
    <w:p w14:paraId="62B3876E" w14:textId="0266BBFF" w:rsidR="00316F1E" w:rsidRPr="008D24BE" w:rsidRDefault="00316F1E" w:rsidP="00316F1E">
      <w:r w:rsidRPr="008D24BE">
        <w:t xml:space="preserve">Vicmap </w:t>
      </w:r>
      <w:r w:rsidR="00467365">
        <w:t>Vegetation</w:t>
      </w:r>
      <w:r w:rsidRPr="008D24BE">
        <w:t xml:space="preserve"> contains </w:t>
      </w:r>
      <w:r w:rsidR="008D24BE" w:rsidRPr="008D24BE">
        <w:t xml:space="preserve">the following </w:t>
      </w:r>
      <w:r w:rsidRPr="008D24BE">
        <w:t>feature based vector data</w:t>
      </w:r>
      <w:r w:rsidR="008D24BE" w:rsidRPr="008D24BE">
        <w:t>sets</w:t>
      </w:r>
      <w:r w:rsidRPr="008D24BE">
        <w:t>:</w:t>
      </w:r>
    </w:p>
    <w:p w14:paraId="1C5F8225" w14:textId="77777777" w:rsidR="00316F1E" w:rsidRPr="003F5BBF" w:rsidRDefault="00316F1E" w:rsidP="00316F1E"/>
    <w:tbl>
      <w:tblPr>
        <w:tblW w:w="9403"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1924"/>
        <w:gridCol w:w="3033"/>
        <w:gridCol w:w="3339"/>
        <w:gridCol w:w="1107"/>
      </w:tblGrid>
      <w:tr w:rsidR="00316F1E" w:rsidRPr="00D50371" w14:paraId="5EDA4C06" w14:textId="77777777" w:rsidTr="00CB6ABC">
        <w:tc>
          <w:tcPr>
            <w:tcW w:w="1924"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3033"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3339"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107"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467365" w:rsidRPr="00D50371" w14:paraId="2CB30DCF" w14:textId="77777777" w:rsidTr="00CB6ABC">
        <w:tc>
          <w:tcPr>
            <w:tcW w:w="1924" w:type="dxa"/>
            <w:tcBorders>
              <w:top w:val="nil"/>
              <w:bottom w:val="single" w:sz="4" w:space="0" w:color="auto"/>
            </w:tcBorders>
            <w:shd w:val="clear" w:color="auto" w:fill="FFFFFF" w:themeFill="background1"/>
          </w:tcPr>
          <w:p w14:paraId="77A37AE3" w14:textId="34A521A8" w:rsidR="00467365" w:rsidRPr="006F2CB8" w:rsidRDefault="00963A03" w:rsidP="00467365">
            <w:pPr>
              <w:rPr>
                <w:color w:val="0000FF"/>
              </w:rPr>
            </w:pPr>
            <w:hyperlink r:id="rId33" w:history="1">
              <w:r w:rsidR="00467365" w:rsidRPr="006F2CB8">
                <w:rPr>
                  <w:rStyle w:val="Hyperlink"/>
                  <w:color w:val="0000FF"/>
                </w:rPr>
                <w:t>ANZVI0803002618</w:t>
              </w:r>
            </w:hyperlink>
          </w:p>
        </w:tc>
        <w:tc>
          <w:tcPr>
            <w:tcW w:w="3033" w:type="dxa"/>
            <w:tcBorders>
              <w:top w:val="nil"/>
              <w:bottom w:val="single" w:sz="4" w:space="0" w:color="auto"/>
            </w:tcBorders>
            <w:shd w:val="clear" w:color="auto" w:fill="FFFFFF" w:themeFill="background1"/>
          </w:tcPr>
          <w:p w14:paraId="55AE4834" w14:textId="2F5C109D" w:rsidR="00467365" w:rsidRPr="00B047EE" w:rsidRDefault="00467365" w:rsidP="00467365">
            <w:pPr>
              <w:tabs>
                <w:tab w:val="left" w:pos="3605"/>
              </w:tabs>
              <w:ind w:right="-4"/>
            </w:pPr>
            <w:r w:rsidRPr="00734F7E">
              <w:t>VICMAP_VEGETATIO</w:t>
            </w:r>
            <w:r>
              <w:t>N</w:t>
            </w:r>
          </w:p>
        </w:tc>
        <w:tc>
          <w:tcPr>
            <w:tcW w:w="3339" w:type="dxa"/>
            <w:tcBorders>
              <w:top w:val="nil"/>
              <w:bottom w:val="single" w:sz="4" w:space="0" w:color="auto"/>
            </w:tcBorders>
            <w:shd w:val="clear" w:color="auto" w:fill="FFFFFF" w:themeFill="background1"/>
          </w:tcPr>
          <w:p w14:paraId="1A14E8C1" w14:textId="768806FB" w:rsidR="00467365" w:rsidRPr="00467365" w:rsidRDefault="00467365" w:rsidP="00467365">
            <w:pPr>
              <w:rPr>
                <w:i/>
              </w:rPr>
            </w:pPr>
            <w:r w:rsidRPr="00467365">
              <w:rPr>
                <w:i/>
              </w:rPr>
              <w:t>*Parent metadata record</w:t>
            </w:r>
          </w:p>
        </w:tc>
        <w:tc>
          <w:tcPr>
            <w:tcW w:w="1107" w:type="dxa"/>
            <w:tcBorders>
              <w:top w:val="nil"/>
              <w:bottom w:val="single" w:sz="4" w:space="0" w:color="auto"/>
            </w:tcBorders>
            <w:shd w:val="clear" w:color="auto" w:fill="FFFFFF" w:themeFill="background1"/>
          </w:tcPr>
          <w:p w14:paraId="2F32033D" w14:textId="72598E97" w:rsidR="00467365" w:rsidRPr="00B047EE" w:rsidRDefault="00467365" w:rsidP="00467365">
            <w:r>
              <w:t>N/A</w:t>
            </w:r>
          </w:p>
        </w:tc>
      </w:tr>
      <w:tr w:rsidR="00467365" w:rsidRPr="00D50371" w14:paraId="508298BF" w14:textId="77777777" w:rsidTr="00CB6ABC">
        <w:tc>
          <w:tcPr>
            <w:tcW w:w="1924" w:type="dxa"/>
            <w:tcBorders>
              <w:top w:val="single" w:sz="4" w:space="0" w:color="auto"/>
              <w:bottom w:val="single" w:sz="4" w:space="0" w:color="auto"/>
            </w:tcBorders>
            <w:shd w:val="clear" w:color="auto" w:fill="FFFFFF" w:themeFill="background1"/>
          </w:tcPr>
          <w:p w14:paraId="70C0321C" w14:textId="207C57D7" w:rsidR="00467365" w:rsidRPr="006F2CB8" w:rsidRDefault="00963A03" w:rsidP="006B715E">
            <w:pPr>
              <w:rPr>
                <w:color w:val="0000FF"/>
              </w:rPr>
            </w:pPr>
            <w:hyperlink r:id="rId34" w:history="1">
              <w:r w:rsidR="00467365" w:rsidRPr="006F2CB8">
                <w:rPr>
                  <w:rStyle w:val="Hyperlink"/>
                  <w:color w:val="0000FF"/>
                </w:rPr>
                <w:t>ANZVI0803004754</w:t>
              </w:r>
            </w:hyperlink>
          </w:p>
          <w:p w14:paraId="6C257F16" w14:textId="3473459D" w:rsidR="00467365" w:rsidRPr="006F2CB8" w:rsidRDefault="00467365" w:rsidP="006B715E">
            <w:pPr>
              <w:rPr>
                <w:color w:val="0000FF"/>
              </w:rPr>
            </w:pPr>
          </w:p>
        </w:tc>
        <w:tc>
          <w:tcPr>
            <w:tcW w:w="3033" w:type="dxa"/>
            <w:tcBorders>
              <w:top w:val="single" w:sz="4" w:space="0" w:color="auto"/>
              <w:bottom w:val="single" w:sz="4" w:space="0" w:color="auto"/>
            </w:tcBorders>
            <w:shd w:val="clear" w:color="auto" w:fill="FFFFFF" w:themeFill="background1"/>
          </w:tcPr>
          <w:p w14:paraId="7589545E" w14:textId="184F54BC" w:rsidR="00467365" w:rsidRPr="00B047EE" w:rsidRDefault="00467365" w:rsidP="006B715E">
            <w:r w:rsidRPr="00734F7E">
              <w:t>VMVEG_PLANTATION</w:t>
            </w:r>
          </w:p>
        </w:tc>
        <w:tc>
          <w:tcPr>
            <w:tcW w:w="3339" w:type="dxa"/>
            <w:tcBorders>
              <w:top w:val="single" w:sz="4" w:space="0" w:color="auto"/>
              <w:bottom w:val="single" w:sz="4" w:space="0" w:color="auto"/>
            </w:tcBorders>
            <w:shd w:val="clear" w:color="auto" w:fill="FFFFFF" w:themeFill="background1"/>
          </w:tcPr>
          <w:p w14:paraId="30769136" w14:textId="36726DD0" w:rsidR="00467365" w:rsidRPr="00B047EE" w:rsidRDefault="00467365" w:rsidP="00467365">
            <w:r>
              <w:t>Restricted dataset of hard wood and softwood plantation cover</w:t>
            </w:r>
          </w:p>
        </w:tc>
        <w:tc>
          <w:tcPr>
            <w:tcW w:w="1107" w:type="dxa"/>
            <w:tcBorders>
              <w:top w:val="single" w:sz="4" w:space="0" w:color="auto"/>
              <w:bottom w:val="single" w:sz="4" w:space="0" w:color="auto"/>
            </w:tcBorders>
            <w:shd w:val="clear" w:color="auto" w:fill="FFFFFF" w:themeFill="background1"/>
          </w:tcPr>
          <w:p w14:paraId="4FAD9038" w14:textId="5EEBA345" w:rsidR="00467365" w:rsidRPr="00B047EE" w:rsidRDefault="00467365" w:rsidP="00467365">
            <w:r>
              <w:t>Polygon</w:t>
            </w:r>
          </w:p>
        </w:tc>
      </w:tr>
      <w:tr w:rsidR="00467365" w:rsidRPr="00D50371" w14:paraId="24705EE0" w14:textId="77777777" w:rsidTr="00CB6ABC">
        <w:tc>
          <w:tcPr>
            <w:tcW w:w="1924" w:type="dxa"/>
            <w:tcBorders>
              <w:top w:val="single" w:sz="4" w:space="0" w:color="auto"/>
              <w:bottom w:val="single" w:sz="4" w:space="0" w:color="auto"/>
            </w:tcBorders>
            <w:shd w:val="clear" w:color="auto" w:fill="FFFFFF" w:themeFill="background1"/>
          </w:tcPr>
          <w:p w14:paraId="4AFF4507" w14:textId="0B10ED73" w:rsidR="00467365" w:rsidRPr="006F2CB8" w:rsidRDefault="00963A03" w:rsidP="00467365">
            <w:pPr>
              <w:rPr>
                <w:color w:val="0000FF"/>
              </w:rPr>
            </w:pPr>
            <w:hyperlink r:id="rId35" w:history="1">
              <w:r w:rsidR="00467365" w:rsidRPr="006F2CB8">
                <w:rPr>
                  <w:rStyle w:val="Hyperlink"/>
                  <w:color w:val="0000FF"/>
                </w:rPr>
                <w:t>ANZVI0803003127</w:t>
              </w:r>
            </w:hyperlink>
          </w:p>
        </w:tc>
        <w:tc>
          <w:tcPr>
            <w:tcW w:w="3033" w:type="dxa"/>
            <w:tcBorders>
              <w:top w:val="single" w:sz="4" w:space="0" w:color="auto"/>
              <w:bottom w:val="single" w:sz="4" w:space="0" w:color="auto"/>
            </w:tcBorders>
            <w:shd w:val="clear" w:color="auto" w:fill="FFFFFF" w:themeFill="background1"/>
          </w:tcPr>
          <w:p w14:paraId="3E07F0DD" w14:textId="027FD9A4" w:rsidR="00467365" w:rsidRPr="00B047EE" w:rsidRDefault="00467365" w:rsidP="00467365">
            <w:r>
              <w:t>VMVEG_TREE_DENSITY</w:t>
            </w:r>
          </w:p>
        </w:tc>
        <w:tc>
          <w:tcPr>
            <w:tcW w:w="3339" w:type="dxa"/>
            <w:tcBorders>
              <w:top w:val="single" w:sz="4" w:space="0" w:color="auto"/>
              <w:bottom w:val="single" w:sz="4" w:space="0" w:color="auto"/>
            </w:tcBorders>
            <w:shd w:val="clear" w:color="auto" w:fill="FFFFFF" w:themeFill="background1"/>
          </w:tcPr>
          <w:p w14:paraId="51B02786" w14:textId="7DCD28CA" w:rsidR="00467365" w:rsidRPr="00B047EE" w:rsidRDefault="00467365" w:rsidP="00467365">
            <w:r>
              <w:t>Vegetation features represented by polygons, including tree density (presence/absence)</w:t>
            </w:r>
          </w:p>
        </w:tc>
        <w:tc>
          <w:tcPr>
            <w:tcW w:w="1107" w:type="dxa"/>
            <w:tcBorders>
              <w:top w:val="single" w:sz="4" w:space="0" w:color="auto"/>
              <w:bottom w:val="single" w:sz="4" w:space="0" w:color="auto"/>
            </w:tcBorders>
            <w:shd w:val="clear" w:color="auto" w:fill="FFFFFF" w:themeFill="background1"/>
          </w:tcPr>
          <w:p w14:paraId="6DE92654" w14:textId="42A2C0C6" w:rsidR="00467365" w:rsidRPr="00B047EE" w:rsidRDefault="00467365" w:rsidP="00467365">
            <w:r>
              <w:t>Polygon</w:t>
            </w:r>
          </w:p>
        </w:tc>
      </w:tr>
    </w:tbl>
    <w:p w14:paraId="3D2AC083" w14:textId="07EEB67C" w:rsidR="00316F1E" w:rsidRPr="005E5172" w:rsidRDefault="00316F1E" w:rsidP="00316F1E">
      <w:pPr>
        <w:jc w:val="center"/>
        <w:rPr>
          <w:sz w:val="16"/>
          <w:szCs w:val="16"/>
        </w:rPr>
      </w:pPr>
      <w:r w:rsidRPr="005E5172">
        <w:rPr>
          <w:sz w:val="16"/>
          <w:szCs w:val="16"/>
        </w:rPr>
        <w:t xml:space="preserve">Table </w:t>
      </w:r>
      <w:r w:rsidR="00706E7B">
        <w:rPr>
          <w:sz w:val="16"/>
          <w:szCs w:val="16"/>
        </w:rPr>
        <w:t>2</w:t>
      </w:r>
      <w:r w:rsidRPr="005E5172">
        <w:rPr>
          <w:sz w:val="16"/>
          <w:szCs w:val="16"/>
        </w:rPr>
        <w:t xml:space="preserve">: Datasets that </w:t>
      </w:r>
      <w:r w:rsidR="00467365">
        <w:rPr>
          <w:sz w:val="16"/>
          <w:szCs w:val="16"/>
        </w:rPr>
        <w:t>comprise Vicmap Vegetation</w:t>
      </w:r>
      <w:r w:rsidRPr="005E5172">
        <w:rPr>
          <w:sz w:val="16"/>
          <w:szCs w:val="16"/>
        </w:rPr>
        <w:t>.</w:t>
      </w:r>
    </w:p>
    <w:p w14:paraId="710F2B5B" w14:textId="7AE2701F" w:rsidR="00E336E4" w:rsidRPr="006C2827" w:rsidRDefault="00E336E4" w:rsidP="00E336E4">
      <w:pPr>
        <w:rPr>
          <w:rFonts w:cs="Helvetica Neue LT Std"/>
          <w:i/>
          <w:sz w:val="16"/>
          <w:szCs w:val="16"/>
        </w:rPr>
      </w:pPr>
      <w:r w:rsidRPr="006C2827">
        <w:rPr>
          <w:rFonts w:cs="Helvetica Neue LT Std"/>
          <w:i/>
          <w:sz w:val="16"/>
          <w:szCs w:val="16"/>
        </w:rPr>
        <w:t>*Parent metadata record for VM</w:t>
      </w:r>
      <w:r w:rsidR="00467365">
        <w:rPr>
          <w:rFonts w:cs="Helvetica Neue LT Std"/>
          <w:i/>
          <w:sz w:val="16"/>
          <w:szCs w:val="16"/>
        </w:rPr>
        <w:t>VEG</w:t>
      </w:r>
      <w:r w:rsidRPr="006C2827">
        <w:rPr>
          <w:rFonts w:cs="Helvetica Neue LT Std"/>
          <w:i/>
          <w:sz w:val="16"/>
          <w:szCs w:val="16"/>
        </w:rPr>
        <w:t>. Parent metadata records act as a cover note for a product that contains a dataset series for search, discovery &amp; delivery purposes. Refer to the dat</w:t>
      </w:r>
      <w:r w:rsidRPr="006404B3">
        <w:rPr>
          <w:rFonts w:cs="Helvetica Neue LT Std"/>
          <w:i/>
          <w:sz w:val="16"/>
          <w:szCs w:val="16"/>
        </w:rPr>
        <w:t xml:space="preserve">a model in Appendix </w:t>
      </w:r>
      <w:r w:rsidR="006404B3" w:rsidRPr="006404B3">
        <w:rPr>
          <w:rFonts w:cs="Helvetica Neue LT Std"/>
          <w:i/>
          <w:sz w:val="16"/>
          <w:szCs w:val="16"/>
        </w:rPr>
        <w:t>A</w:t>
      </w:r>
      <w:r w:rsidRPr="006404B3">
        <w:rPr>
          <w:rFonts w:cs="Helvetica Neue LT Std"/>
          <w:i/>
          <w:sz w:val="16"/>
          <w:szCs w:val="16"/>
        </w:rPr>
        <w:t>.</w:t>
      </w:r>
      <w:r w:rsidRPr="006C2827">
        <w:rPr>
          <w:rFonts w:cs="Helvetica Neue LT Std"/>
          <w:i/>
          <w:sz w:val="16"/>
          <w:szCs w:val="16"/>
        </w:rPr>
        <w:t xml:space="preserve"> </w:t>
      </w:r>
    </w:p>
    <w:p w14:paraId="136EDBF0" w14:textId="4D933FFF" w:rsidR="00845418" w:rsidRDefault="00845418" w:rsidP="00845418">
      <w:pPr>
        <w:rPr>
          <w:lang w:val="en-US"/>
        </w:rPr>
      </w:pPr>
    </w:p>
    <w:p w14:paraId="32F5B0D1" w14:textId="77777777" w:rsidR="006B715E" w:rsidRPr="00B912CE" w:rsidRDefault="006B715E" w:rsidP="006B715E">
      <w:r w:rsidRPr="00B912CE">
        <w:t xml:space="preserve">Vicmap Tree Density </w:t>
      </w:r>
      <w:r w:rsidRPr="00D36410">
        <w:rPr>
          <w:i/>
        </w:rPr>
        <w:t>(VMVEG_TREE_DENSITY)</w:t>
      </w:r>
      <w:r w:rsidRPr="00B912CE">
        <w:t xml:space="preserve"> consists of polygons features representing woody vegetation which includes: </w:t>
      </w:r>
    </w:p>
    <w:p w14:paraId="168D238F" w14:textId="77777777" w:rsidR="006B715E" w:rsidRPr="00954C20" w:rsidRDefault="006B715E" w:rsidP="006B715E">
      <w:pPr>
        <w:pStyle w:val="ListParagraph"/>
        <w:numPr>
          <w:ilvl w:val="0"/>
          <w:numId w:val="40"/>
        </w:numPr>
        <w:spacing w:before="60" w:line="240" w:lineRule="auto"/>
        <w:jc w:val="both"/>
      </w:pPr>
      <w:r w:rsidRPr="00954C20">
        <w:t xml:space="preserve">Feature Type: Tree Density: </w:t>
      </w:r>
    </w:p>
    <w:p w14:paraId="3F99F26D" w14:textId="77777777" w:rsidR="006B715E" w:rsidRPr="00954C20" w:rsidRDefault="006B715E" w:rsidP="006B715E">
      <w:pPr>
        <w:pStyle w:val="ListParagraph"/>
        <w:numPr>
          <w:ilvl w:val="0"/>
          <w:numId w:val="40"/>
        </w:numPr>
        <w:spacing w:before="60" w:line="240" w:lineRule="auto"/>
        <w:jc w:val="both"/>
      </w:pPr>
      <w:r w:rsidRPr="00954C20">
        <w:t xml:space="preserve">Dense </w:t>
      </w:r>
    </w:p>
    <w:p w14:paraId="0FF61266" w14:textId="77777777" w:rsidR="006B715E" w:rsidRPr="00954C20" w:rsidRDefault="006B715E" w:rsidP="006B715E">
      <w:pPr>
        <w:pStyle w:val="ListParagraph"/>
        <w:numPr>
          <w:ilvl w:val="0"/>
          <w:numId w:val="40"/>
        </w:numPr>
        <w:spacing w:before="60" w:line="240" w:lineRule="auto"/>
        <w:jc w:val="both"/>
      </w:pPr>
      <w:r w:rsidRPr="00954C20">
        <w:t xml:space="preserve">Medium </w:t>
      </w:r>
    </w:p>
    <w:p w14:paraId="6E2C7B83" w14:textId="77777777" w:rsidR="006B715E" w:rsidRPr="00954C20" w:rsidRDefault="006B715E" w:rsidP="006B715E">
      <w:pPr>
        <w:pStyle w:val="ListParagraph"/>
        <w:numPr>
          <w:ilvl w:val="0"/>
          <w:numId w:val="40"/>
        </w:numPr>
        <w:spacing w:before="60" w:line="240" w:lineRule="auto"/>
        <w:jc w:val="both"/>
      </w:pPr>
      <w:r w:rsidRPr="00954C20">
        <w:t xml:space="preserve">Sparse </w:t>
      </w:r>
    </w:p>
    <w:p w14:paraId="3B8B5417" w14:textId="77777777" w:rsidR="006B715E" w:rsidRPr="00954C20" w:rsidRDefault="006B715E" w:rsidP="006B715E"/>
    <w:p w14:paraId="6B25C7CD" w14:textId="77777777" w:rsidR="006B715E" w:rsidRPr="00954C20" w:rsidRDefault="006B715E" w:rsidP="006B715E">
      <w:r w:rsidRPr="00954C20">
        <w:t xml:space="preserve">Vicmap Plantations </w:t>
      </w:r>
      <w:r w:rsidRPr="00954C20">
        <w:rPr>
          <w:i/>
        </w:rPr>
        <w:t xml:space="preserve">(VMVEG_PLANTATION) </w:t>
      </w:r>
      <w:r w:rsidRPr="00954C20">
        <w:t xml:space="preserve">consists of polygon features representing plantations, which includes: </w:t>
      </w:r>
    </w:p>
    <w:p w14:paraId="236EEE53" w14:textId="77777777" w:rsidR="006B715E" w:rsidRPr="00954C20" w:rsidRDefault="006B715E" w:rsidP="006B715E">
      <w:pPr>
        <w:pStyle w:val="ListParagraph"/>
        <w:numPr>
          <w:ilvl w:val="0"/>
          <w:numId w:val="40"/>
        </w:numPr>
        <w:spacing w:before="60" w:line="240" w:lineRule="auto"/>
        <w:jc w:val="both"/>
      </w:pPr>
      <w:r w:rsidRPr="00954C20">
        <w:t xml:space="preserve">Feature Type: Agriculture area </w:t>
      </w:r>
    </w:p>
    <w:p w14:paraId="71B99A86" w14:textId="77777777" w:rsidR="006B715E" w:rsidRPr="00954C20" w:rsidRDefault="006B715E" w:rsidP="006B715E">
      <w:pPr>
        <w:pStyle w:val="ListParagraph"/>
        <w:numPr>
          <w:ilvl w:val="0"/>
          <w:numId w:val="40"/>
        </w:numPr>
        <w:spacing w:before="60" w:line="240" w:lineRule="auto"/>
        <w:jc w:val="both"/>
      </w:pPr>
      <w:r w:rsidRPr="00954C20">
        <w:t xml:space="preserve">Feature Subtype: Plantation </w:t>
      </w:r>
    </w:p>
    <w:p w14:paraId="786A059B" w14:textId="77777777" w:rsidR="006B715E" w:rsidRPr="00954C20" w:rsidRDefault="006B715E" w:rsidP="006B715E">
      <w:pPr>
        <w:pStyle w:val="ListParagraph"/>
        <w:numPr>
          <w:ilvl w:val="0"/>
          <w:numId w:val="40"/>
        </w:numPr>
        <w:spacing w:before="60" w:line="240" w:lineRule="auto"/>
        <w:jc w:val="both"/>
      </w:pPr>
      <w:r w:rsidRPr="00954C20">
        <w:t xml:space="preserve">Plantation Type: Hardwood, Softwood &amp; Unknown </w:t>
      </w:r>
    </w:p>
    <w:p w14:paraId="16660020" w14:textId="77777777" w:rsidR="006B715E" w:rsidRDefault="006B715E" w:rsidP="006B715E">
      <w:pPr>
        <w:spacing w:before="100" w:beforeAutospacing="1" w:after="100" w:afterAutospacing="1"/>
      </w:pPr>
      <w:r w:rsidRPr="009E4C63">
        <w:t>A plantation type may be unknown if the type of plantation is unknown</w:t>
      </w:r>
      <w:r w:rsidRPr="00BA5307">
        <w:t xml:space="preserve"> or the area is in fallow and the plantation type that will be planted is unknown or cannot be assumed. </w:t>
      </w:r>
    </w:p>
    <w:p w14:paraId="621F85FE" w14:textId="77777777" w:rsidR="006B715E" w:rsidRPr="00BA5307" w:rsidRDefault="006B715E" w:rsidP="006B715E">
      <w:pPr>
        <w:spacing w:before="100" w:beforeAutospacing="1" w:after="100" w:afterAutospacing="1"/>
      </w:pPr>
      <w:r w:rsidRPr="00BA5307">
        <w:t>Only planted or to be planted areas are mapped. Linear plantings including wind breaks and screen plantings, failed plantings, ornamental plantings, remnant vegetation and non-productive areas such as clearings, roads, water bodies, grasslands, pasture land and rocky outcrops are normal</w:t>
      </w:r>
      <w:r>
        <w:t>ly not included in this dataset.</w:t>
      </w:r>
    </w:p>
    <w:p w14:paraId="2C28355C" w14:textId="77777777" w:rsidR="00316F1E" w:rsidRPr="00E74F1F" w:rsidRDefault="00316F1E" w:rsidP="005E5172">
      <w:pPr>
        <w:pStyle w:val="Heading3"/>
        <w:spacing w:after="0"/>
      </w:pPr>
      <w:bookmarkStart w:id="57" w:name="_Toc488308105"/>
      <w:r w:rsidRPr="00E74F1F">
        <w:t>Data model</w:t>
      </w:r>
      <w:r>
        <w:t>s</w:t>
      </w:r>
      <w:bookmarkEnd w:id="57"/>
    </w:p>
    <w:p w14:paraId="1D93E71C" w14:textId="77777777" w:rsidR="00316F1E" w:rsidRPr="008D24BE" w:rsidRDefault="00316F1E" w:rsidP="00316F1E">
      <w:pPr>
        <w:rPr>
          <w:lang w:val="en-US"/>
        </w:rPr>
      </w:pPr>
      <w:r w:rsidRPr="008D24BE">
        <w:rPr>
          <w:lang w:val="en-US"/>
        </w:rPr>
        <w:t>See Appendix A.</w:t>
      </w:r>
    </w:p>
    <w:p w14:paraId="4E15EB19" w14:textId="77777777" w:rsidR="00316F1E" w:rsidRPr="008D24BE" w:rsidRDefault="00316F1E" w:rsidP="00316F1E">
      <w:pPr>
        <w:autoSpaceDE w:val="0"/>
        <w:autoSpaceDN w:val="0"/>
        <w:adjustRightInd w:val="0"/>
      </w:pPr>
    </w:p>
    <w:p w14:paraId="38F1F09D" w14:textId="231EE016" w:rsidR="00316F1E" w:rsidRPr="008C3450" w:rsidRDefault="00316F1E" w:rsidP="00316F1E">
      <w:pPr>
        <w:rPr>
          <w:lang w:val="en-US"/>
        </w:rPr>
      </w:pPr>
      <w:r w:rsidRPr="008D24BE">
        <w:rPr>
          <w:lang w:val="en-US"/>
        </w:rPr>
        <w:t xml:space="preserve">The Vicmap </w:t>
      </w:r>
      <w:r w:rsidR="00EF56EC">
        <w:rPr>
          <w:lang w:val="en-US"/>
        </w:rPr>
        <w:t>Vegetation</w:t>
      </w:r>
      <w:r w:rsidRPr="008D24BE">
        <w:rPr>
          <w:lang w:val="en-US"/>
        </w:rPr>
        <w:t xml:space="preserve"> product data model is published on the Department’s website </w:t>
      </w:r>
      <w:hyperlink r:id="rId36" w:tooltip="More information regarding Vicmap products" w:history="1">
        <w:r w:rsidR="00EF56EC">
          <w:rPr>
            <w:rStyle w:val="Hyperlink"/>
            <w:rFonts w:cstheme="minorHAnsi"/>
            <w:color w:val="0000FF"/>
          </w:rPr>
          <w:t>www2.delwp.vic.gov.au/maps</w:t>
        </w:r>
      </w:hyperlink>
    </w:p>
    <w:p w14:paraId="34A8966B" w14:textId="77777777" w:rsidR="00316F1E" w:rsidRPr="00E74F1F" w:rsidRDefault="00316F1E" w:rsidP="005E5172">
      <w:pPr>
        <w:pStyle w:val="Heading3"/>
        <w:spacing w:after="0"/>
      </w:pPr>
      <w:bookmarkStart w:id="58" w:name="_Toc353455549"/>
      <w:bookmarkStart w:id="59" w:name="_Toc488308106"/>
      <w:r w:rsidRPr="00E74F1F">
        <w:t>Data dictionary</w:t>
      </w:r>
      <w:bookmarkEnd w:id="58"/>
      <w:bookmarkEnd w:id="59"/>
    </w:p>
    <w:p w14:paraId="789E48A8" w14:textId="05034597" w:rsidR="00316F1E" w:rsidRPr="00A5192D" w:rsidRDefault="008B628B" w:rsidP="00316F1E">
      <w:pPr>
        <w:rPr>
          <w:lang w:val="en-US"/>
        </w:rPr>
      </w:pPr>
      <w:r>
        <w:rPr>
          <w:lang w:val="en-US"/>
        </w:rPr>
        <w:t xml:space="preserve">See Appendix B. </w:t>
      </w:r>
    </w:p>
    <w:p w14:paraId="3AD57D52" w14:textId="3354A49B" w:rsidR="00673E5A" w:rsidRPr="008B628B" w:rsidRDefault="00316F1E" w:rsidP="00316F1E">
      <w:pPr>
        <w:pStyle w:val="Heading3"/>
      </w:pPr>
      <w:bookmarkStart w:id="60" w:name="_Toc353455550"/>
      <w:bookmarkStart w:id="61" w:name="_Toc488308107"/>
      <w:r w:rsidRPr="00FC1D3C">
        <w:t>Data structure</w:t>
      </w:r>
      <w:bookmarkStart w:id="62" w:name="_Toc353455551"/>
      <w:bookmarkEnd w:id="60"/>
      <w:bookmarkEnd w:id="61"/>
    </w:p>
    <w:p w14:paraId="3FDBEAA4" w14:textId="77777777" w:rsidR="00EF56EC" w:rsidRDefault="00EF56EC" w:rsidP="00EF56EC">
      <w:pPr>
        <w:pStyle w:val="NormalWeb"/>
      </w:pPr>
      <w:r>
        <w:t xml:space="preserve">The structure includes: </w:t>
      </w:r>
    </w:p>
    <w:p w14:paraId="72C56406" w14:textId="77777777" w:rsidR="00EF56EC" w:rsidRPr="00EF56EC" w:rsidRDefault="00EF56EC" w:rsidP="00EF56EC">
      <w:pPr>
        <w:pStyle w:val="NormalWeb"/>
        <w:numPr>
          <w:ilvl w:val="0"/>
          <w:numId w:val="41"/>
        </w:numPr>
        <w:spacing w:line="240" w:lineRule="auto"/>
      </w:pPr>
      <w:r w:rsidRPr="00EF56EC">
        <w:t>Topologically structured (vertical topology) with other Vicmap products</w:t>
      </w:r>
    </w:p>
    <w:p w14:paraId="199B4134" w14:textId="77777777" w:rsidR="00EF56EC" w:rsidRDefault="00EF56EC" w:rsidP="00EF56EC">
      <w:pPr>
        <w:pStyle w:val="NormalWeb"/>
        <w:numPr>
          <w:ilvl w:val="0"/>
          <w:numId w:val="41"/>
        </w:numPr>
        <w:spacing w:line="240" w:lineRule="auto"/>
      </w:pPr>
      <w:r>
        <w:t xml:space="preserve">Seamless </w:t>
      </w:r>
      <w:proofErr w:type="spellStart"/>
      <w:r>
        <w:t>statewide</w:t>
      </w:r>
      <w:proofErr w:type="spellEnd"/>
      <w:r>
        <w:t xml:space="preserve"> data </w:t>
      </w:r>
    </w:p>
    <w:p w14:paraId="742127A7" w14:textId="334C82CF" w:rsidR="00EF56EC" w:rsidRDefault="00EF56EC" w:rsidP="00EF56EC">
      <w:pPr>
        <w:pStyle w:val="NormalWeb"/>
        <w:numPr>
          <w:ilvl w:val="0"/>
          <w:numId w:val="41"/>
        </w:numPr>
        <w:spacing w:line="240" w:lineRule="auto"/>
      </w:pPr>
      <w:r>
        <w:t>Conforms to national data models</w:t>
      </w:r>
      <w:r w:rsidR="009E3B4F">
        <w:t xml:space="preserve"> </w:t>
      </w:r>
      <w:r>
        <w:t>(i.e. ICSM)</w:t>
      </w:r>
    </w:p>
    <w:p w14:paraId="36FB219D" w14:textId="77777777" w:rsidR="00EF56EC" w:rsidRDefault="00EF56EC" w:rsidP="00EF56EC">
      <w:pPr>
        <w:pStyle w:val="NormalWeb"/>
        <w:numPr>
          <w:ilvl w:val="0"/>
          <w:numId w:val="41"/>
        </w:numPr>
        <w:spacing w:line="240" w:lineRule="auto"/>
      </w:pPr>
      <w:r>
        <w:lastRenderedPageBreak/>
        <w:t xml:space="preserve">Additional information about features contained in attribute tables (i.e. data quality, feature type). </w:t>
      </w:r>
    </w:p>
    <w:p w14:paraId="5B4545E5" w14:textId="77777777" w:rsidR="00EF56EC" w:rsidRDefault="00EF56EC" w:rsidP="00EF56EC">
      <w:pPr>
        <w:rPr>
          <w:lang w:val="en-US"/>
        </w:rPr>
      </w:pPr>
      <w:r w:rsidRPr="00EC457E">
        <w:rPr>
          <w:lang w:val="en-US"/>
        </w:rPr>
        <w:t xml:space="preserve"> </w:t>
      </w:r>
    </w:p>
    <w:p w14:paraId="646B255B" w14:textId="77777777" w:rsidR="00316F1E" w:rsidRPr="008D24BE" w:rsidRDefault="00316F1E" w:rsidP="00316F1E">
      <w:pPr>
        <w:rPr>
          <w:lang w:val="en-US"/>
        </w:rPr>
      </w:pPr>
      <w:r w:rsidRPr="008D24BE">
        <w:rPr>
          <w:lang w:val="en-US"/>
        </w:rPr>
        <w:t>Rules and/or characteristics that apply to all Vicmap data:</w:t>
      </w:r>
    </w:p>
    <w:p w14:paraId="7D8506B2" w14:textId="77777777" w:rsidR="00316F1E" w:rsidRPr="008D24BE" w:rsidRDefault="00316F1E" w:rsidP="00865198">
      <w:pPr>
        <w:pStyle w:val="ListParagraph"/>
        <w:numPr>
          <w:ilvl w:val="0"/>
          <w:numId w:val="22"/>
        </w:numPr>
        <w:spacing w:before="60" w:line="240" w:lineRule="auto"/>
        <w:jc w:val="both"/>
      </w:pPr>
      <w:r w:rsidRPr="008D24BE">
        <w:t xml:space="preserve">A Persistent Feature Identifier (PFI) is generated once for each feature at the point of creation and remains constant until a feature is retired.  A PFI is unique to, and cannot be reused within a particular table.  However, you may have the same PFI number in different tables but does not relate to the same feature entity. </w:t>
      </w:r>
    </w:p>
    <w:p w14:paraId="77AA6837" w14:textId="77777777" w:rsidR="0073625B" w:rsidRPr="008D24BE" w:rsidRDefault="00316F1E" w:rsidP="00865198">
      <w:pPr>
        <w:numPr>
          <w:ilvl w:val="0"/>
          <w:numId w:val="35"/>
        </w:numPr>
        <w:spacing w:before="60" w:line="240" w:lineRule="auto"/>
        <w:ind w:left="720" w:right="113"/>
        <w:jc w:val="both"/>
      </w:pPr>
      <w:r w:rsidRPr="008D24BE">
        <w:t>The Unique Feature Identifier (UFI) is generated for each feature at the point of creation and changes with each modification or version.  This allows users to track the changes made to a feature over time.</w:t>
      </w:r>
      <w:r w:rsidR="0073625B" w:rsidRPr="008D24BE">
        <w:t xml:space="preserve"> </w:t>
      </w:r>
    </w:p>
    <w:p w14:paraId="187B0E59" w14:textId="77777777" w:rsidR="00316F1E" w:rsidRPr="004D6CB2" w:rsidRDefault="00316F1E" w:rsidP="00316F1E">
      <w:pPr>
        <w:pStyle w:val="ListParagraph"/>
        <w:rPr>
          <w:color w:val="auto"/>
        </w:rPr>
      </w:pPr>
    </w:p>
    <w:p w14:paraId="5640570F" w14:textId="477266B5" w:rsidR="00316F1E" w:rsidRPr="006275D0" w:rsidRDefault="00316F1E" w:rsidP="00316F1E">
      <w:pPr>
        <w:pStyle w:val="Heading1"/>
      </w:pPr>
      <w:bookmarkStart w:id="63" w:name="_Toc488308108"/>
      <w:r w:rsidRPr="006275D0">
        <w:t>Reference system</w:t>
      </w:r>
      <w:r>
        <w:t>s</w:t>
      </w:r>
      <w:bookmarkEnd w:id="63"/>
    </w:p>
    <w:bookmarkEnd w:id="62"/>
    <w:p w14:paraId="7D58BE66" w14:textId="77777777" w:rsidR="00316F1E" w:rsidRPr="0073199D" w:rsidRDefault="00316F1E" w:rsidP="00316F1E">
      <w:pPr>
        <w:rPr>
          <w:lang w:val="en-US"/>
        </w:rPr>
      </w:pPr>
      <w:r w:rsidRPr="0073199D">
        <w:rPr>
          <w:lang w:val="en-US"/>
        </w:rPr>
        <w:t>Vicmap Address is mapped to the Geocentric Datum of Australia (GDA) and the Australian Height Datum (AHD).  Data is held in geographic latitude and longitude computed in terms of the GDA at 01 January 1994 (GDA94).</w:t>
      </w:r>
    </w:p>
    <w:p w14:paraId="59EC944A" w14:textId="40B216B9" w:rsidR="00316F1E" w:rsidRPr="0073199D" w:rsidRDefault="00316F1E" w:rsidP="00316F1E">
      <w:pPr>
        <w:rPr>
          <w:lang w:val="en-US"/>
        </w:rPr>
      </w:pPr>
      <w:r w:rsidRPr="0073199D">
        <w:rPr>
          <w:lang w:val="en-US"/>
        </w:rPr>
        <w:t>The temporal reference system for Vi</w:t>
      </w:r>
      <w:r w:rsidR="001443EF" w:rsidRPr="0073199D">
        <w:rPr>
          <w:lang w:val="en-US"/>
        </w:rPr>
        <w:t>cmap is the Gregorian calendar.</w:t>
      </w:r>
    </w:p>
    <w:p w14:paraId="6401BC4A" w14:textId="77777777" w:rsidR="00316F1E" w:rsidRPr="00A5192D" w:rsidRDefault="00316F1E" w:rsidP="00316F1E">
      <w:pPr>
        <w:pStyle w:val="Heading1"/>
      </w:pPr>
      <w:bookmarkStart w:id="64" w:name="_Toc353455556"/>
      <w:bookmarkStart w:id="65" w:name="_Toc488308109"/>
      <w:r>
        <w:t>Data q</w:t>
      </w:r>
      <w:r w:rsidRPr="00A5192D">
        <w:t>uality</w:t>
      </w:r>
      <w:bookmarkEnd w:id="64"/>
      <w:bookmarkEnd w:id="65"/>
    </w:p>
    <w:p w14:paraId="31A141D1" w14:textId="77777777" w:rsidR="00316F1E" w:rsidRPr="00E74F1F" w:rsidRDefault="00316F1E" w:rsidP="00316F1E">
      <w:pPr>
        <w:pStyle w:val="Heading2"/>
      </w:pPr>
      <w:bookmarkStart w:id="66" w:name="_Toc353455557"/>
      <w:bookmarkStart w:id="67" w:name="_Toc488308110"/>
      <w:r w:rsidRPr="00E74F1F">
        <w:t>Accuracy</w:t>
      </w:r>
      <w:bookmarkEnd w:id="66"/>
      <w:bookmarkEnd w:id="67"/>
    </w:p>
    <w:p w14:paraId="1266CE16" w14:textId="38B94B38" w:rsidR="00316F1E" w:rsidRPr="0073199D" w:rsidRDefault="00316F1E" w:rsidP="00316F1E">
      <w:pPr>
        <w:rPr>
          <w:lang w:val="en-US"/>
        </w:rPr>
      </w:pPr>
      <w:r w:rsidRPr="0073199D">
        <w:rPr>
          <w:lang w:val="en-US"/>
        </w:rPr>
        <w:t xml:space="preserve">Vicmap </w:t>
      </w:r>
      <w:r w:rsidR="00EF56EC">
        <w:rPr>
          <w:lang w:val="en-US"/>
        </w:rPr>
        <w:t xml:space="preserve">Vegetation </w:t>
      </w:r>
      <w:r w:rsidRPr="0073199D">
        <w:rPr>
          <w:lang w:val="en-US"/>
        </w:rPr>
        <w:t xml:space="preserve">has been built on the existing Vicmap </w:t>
      </w:r>
      <w:r w:rsidR="00EF56EC">
        <w:rPr>
          <w:lang w:val="en-US"/>
        </w:rPr>
        <w:t>products</w:t>
      </w:r>
      <w:r w:rsidRPr="0073199D">
        <w:rPr>
          <w:lang w:val="en-US"/>
        </w:rPr>
        <w:t xml:space="preserve"> and maintains a strong relative positional accuracy. Therefore, any deficiency within Vicmap data has been inherited by the overlying </w:t>
      </w:r>
      <w:r w:rsidR="00EF56EC">
        <w:rPr>
          <w:lang w:val="en-US"/>
        </w:rPr>
        <w:t>data to ensure</w:t>
      </w:r>
      <w:r w:rsidRPr="0073199D">
        <w:rPr>
          <w:lang w:val="en-US"/>
        </w:rPr>
        <w:t xml:space="preserve"> vertical alignment with other Vicmap datasets is retained.</w:t>
      </w:r>
    </w:p>
    <w:p w14:paraId="0CFCEFB2" w14:textId="77777777" w:rsidR="00316F1E" w:rsidRDefault="00316F1E" w:rsidP="00316F1E">
      <w:pPr>
        <w:rPr>
          <w:lang w:val="en-US"/>
        </w:rPr>
      </w:pPr>
    </w:p>
    <w:tbl>
      <w:tblPr>
        <w:tblStyle w:val="TableGrid"/>
        <w:tblW w:w="0" w:type="auto"/>
        <w:tblLook w:val="04A0" w:firstRow="1" w:lastRow="0" w:firstColumn="1" w:lastColumn="0" w:noHBand="0" w:noVBand="1"/>
      </w:tblPr>
      <w:tblGrid>
        <w:gridCol w:w="3227"/>
        <w:gridCol w:w="2977"/>
        <w:gridCol w:w="2693"/>
      </w:tblGrid>
      <w:tr w:rsidR="00316F1E" w:rsidRPr="00555265" w14:paraId="2F8850D1" w14:textId="77777777" w:rsidTr="006D617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27" w:type="dxa"/>
            <w:tcBorders>
              <w:top w:val="nil"/>
              <w:left w:val="nil"/>
              <w:bottom w:val="nil"/>
              <w:right w:val="nil"/>
            </w:tcBorders>
            <w:shd w:val="clear" w:color="auto" w:fill="B04048" w:themeFill="background2" w:themeFillShade="80"/>
          </w:tcPr>
          <w:p w14:paraId="5E844100" w14:textId="77777777" w:rsidR="00316F1E" w:rsidRPr="006D6174" w:rsidRDefault="00316F1E" w:rsidP="006D6174">
            <w:pPr>
              <w:rPr>
                <w:b/>
                <w:color w:val="FFFFFF" w:themeColor="background1"/>
                <w:lang w:val="en-US"/>
              </w:rPr>
            </w:pPr>
            <w:r w:rsidRPr="006D6174">
              <w:rPr>
                <w:b/>
                <w:color w:val="FFFFFF" w:themeColor="background1"/>
                <w:lang w:val="en-US"/>
              </w:rPr>
              <w:t>Area</w:t>
            </w:r>
          </w:p>
        </w:tc>
        <w:tc>
          <w:tcPr>
            <w:tcW w:w="2977" w:type="dxa"/>
            <w:tcBorders>
              <w:top w:val="nil"/>
              <w:left w:val="nil"/>
              <w:bottom w:val="nil"/>
              <w:right w:val="nil"/>
            </w:tcBorders>
            <w:shd w:val="clear" w:color="auto" w:fill="B04048" w:themeFill="background2" w:themeFillShade="80"/>
          </w:tcPr>
          <w:p w14:paraId="12BE85D4"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Vicmap Property Source Mapping Scales</w:t>
            </w:r>
          </w:p>
        </w:tc>
        <w:tc>
          <w:tcPr>
            <w:tcW w:w="2693" w:type="dxa"/>
            <w:tcBorders>
              <w:top w:val="nil"/>
              <w:left w:val="nil"/>
              <w:bottom w:val="nil"/>
              <w:right w:val="nil"/>
            </w:tcBorders>
            <w:shd w:val="clear" w:color="auto" w:fill="B04048" w:themeFill="background2" w:themeFillShade="80"/>
          </w:tcPr>
          <w:p w14:paraId="3220CDEA"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Nominal Positional Accuracy*</w:t>
            </w:r>
          </w:p>
        </w:tc>
      </w:tr>
      <w:tr w:rsidR="00316F1E" w14:paraId="7AE47221" w14:textId="77777777" w:rsidTr="00316F1E">
        <w:tc>
          <w:tcPr>
            <w:tcW w:w="3227" w:type="dxa"/>
            <w:tcBorders>
              <w:top w:val="nil"/>
              <w:left w:val="nil"/>
              <w:right w:val="nil"/>
            </w:tcBorders>
          </w:tcPr>
          <w:p w14:paraId="1B912E5B" w14:textId="77777777" w:rsidR="00316F1E" w:rsidRPr="00E211CC" w:rsidRDefault="00316F1E" w:rsidP="00316F1E">
            <w:pPr>
              <w:rPr>
                <w:color w:val="auto"/>
                <w:lang w:val="en-US"/>
              </w:rPr>
            </w:pPr>
            <w:r w:rsidRPr="00E211CC">
              <w:rPr>
                <w:color w:val="auto"/>
                <w:lang w:val="en-US"/>
              </w:rPr>
              <w:t>Developing Urban</w:t>
            </w:r>
          </w:p>
        </w:tc>
        <w:tc>
          <w:tcPr>
            <w:tcW w:w="2977" w:type="dxa"/>
            <w:tcBorders>
              <w:top w:val="nil"/>
              <w:left w:val="nil"/>
              <w:right w:val="nil"/>
            </w:tcBorders>
          </w:tcPr>
          <w:p w14:paraId="2BAC1707" w14:textId="77777777" w:rsidR="00316F1E" w:rsidRPr="00E211CC" w:rsidRDefault="00316F1E" w:rsidP="00316F1E">
            <w:pPr>
              <w:rPr>
                <w:color w:val="auto"/>
                <w:lang w:val="en-US"/>
              </w:rPr>
            </w:pPr>
            <w:r w:rsidRPr="00E211CC">
              <w:rPr>
                <w:color w:val="auto"/>
                <w:lang w:val="en-US"/>
              </w:rPr>
              <w:t>Survey accurate CAD files</w:t>
            </w:r>
          </w:p>
        </w:tc>
        <w:tc>
          <w:tcPr>
            <w:tcW w:w="2693" w:type="dxa"/>
            <w:tcBorders>
              <w:top w:val="nil"/>
              <w:left w:val="nil"/>
              <w:right w:val="nil"/>
            </w:tcBorders>
          </w:tcPr>
          <w:p w14:paraId="03FC2357" w14:textId="77777777" w:rsidR="00316F1E" w:rsidRPr="00E211CC" w:rsidRDefault="00316F1E" w:rsidP="00316F1E">
            <w:pPr>
              <w:jc w:val="center"/>
              <w:rPr>
                <w:color w:val="auto"/>
                <w:lang w:val="en-US"/>
              </w:rPr>
            </w:pPr>
            <w:r w:rsidRPr="00E211CC">
              <w:rPr>
                <w:color w:val="auto"/>
                <w:lang w:val="en-US"/>
              </w:rPr>
              <w:t>±0.1m</w:t>
            </w:r>
          </w:p>
        </w:tc>
      </w:tr>
      <w:tr w:rsidR="00316F1E" w14:paraId="3855A740" w14:textId="77777777" w:rsidTr="00316F1E">
        <w:tc>
          <w:tcPr>
            <w:tcW w:w="3227" w:type="dxa"/>
            <w:tcBorders>
              <w:left w:val="nil"/>
              <w:right w:val="nil"/>
            </w:tcBorders>
          </w:tcPr>
          <w:p w14:paraId="28FB5EAA" w14:textId="77777777" w:rsidR="00316F1E" w:rsidRPr="00E211CC" w:rsidRDefault="00316F1E" w:rsidP="00316F1E">
            <w:pPr>
              <w:rPr>
                <w:color w:val="auto"/>
                <w:lang w:val="en-US"/>
              </w:rPr>
            </w:pPr>
            <w:r w:rsidRPr="00E211CC">
              <w:rPr>
                <w:color w:val="auto"/>
                <w:lang w:val="en-US"/>
              </w:rPr>
              <w:t>Melbourne Metropolitan Area</w:t>
            </w:r>
          </w:p>
        </w:tc>
        <w:tc>
          <w:tcPr>
            <w:tcW w:w="2977" w:type="dxa"/>
            <w:tcBorders>
              <w:left w:val="nil"/>
              <w:right w:val="nil"/>
            </w:tcBorders>
          </w:tcPr>
          <w:p w14:paraId="4E6B7134" w14:textId="77777777" w:rsidR="00316F1E" w:rsidRPr="00E211CC" w:rsidRDefault="00316F1E" w:rsidP="00316F1E">
            <w:pPr>
              <w:rPr>
                <w:color w:val="auto"/>
                <w:lang w:val="en-US"/>
              </w:rPr>
            </w:pPr>
            <w:r w:rsidRPr="00E211CC">
              <w:rPr>
                <w:color w:val="auto"/>
                <w:lang w:val="en-US"/>
              </w:rPr>
              <w:t>1:480 and 1:500</w:t>
            </w:r>
          </w:p>
        </w:tc>
        <w:tc>
          <w:tcPr>
            <w:tcW w:w="2693" w:type="dxa"/>
            <w:tcBorders>
              <w:left w:val="nil"/>
              <w:right w:val="nil"/>
            </w:tcBorders>
          </w:tcPr>
          <w:p w14:paraId="0AE2C2BE" w14:textId="77777777" w:rsidR="00316F1E" w:rsidRPr="00E211CC" w:rsidRDefault="00316F1E" w:rsidP="00316F1E">
            <w:pPr>
              <w:jc w:val="center"/>
              <w:rPr>
                <w:color w:val="auto"/>
                <w:lang w:val="en-US"/>
              </w:rPr>
            </w:pPr>
            <w:r w:rsidRPr="00E211CC">
              <w:rPr>
                <w:color w:val="auto"/>
                <w:lang w:val="en-US"/>
              </w:rPr>
              <w:t>±0.5m</w:t>
            </w:r>
          </w:p>
        </w:tc>
      </w:tr>
      <w:tr w:rsidR="00316F1E" w14:paraId="668726E3" w14:textId="77777777" w:rsidTr="00316F1E">
        <w:tc>
          <w:tcPr>
            <w:tcW w:w="3227" w:type="dxa"/>
            <w:tcBorders>
              <w:left w:val="nil"/>
              <w:right w:val="nil"/>
            </w:tcBorders>
          </w:tcPr>
          <w:p w14:paraId="48FE0CE1" w14:textId="77777777" w:rsidR="00316F1E" w:rsidRPr="00E211CC" w:rsidRDefault="00316F1E" w:rsidP="00316F1E">
            <w:pPr>
              <w:rPr>
                <w:color w:val="auto"/>
                <w:lang w:val="en-US"/>
              </w:rPr>
            </w:pPr>
            <w:r w:rsidRPr="00E211CC">
              <w:rPr>
                <w:color w:val="auto"/>
                <w:lang w:val="en-US"/>
              </w:rPr>
              <w:t>Rural Urban</w:t>
            </w:r>
          </w:p>
        </w:tc>
        <w:tc>
          <w:tcPr>
            <w:tcW w:w="2977" w:type="dxa"/>
            <w:tcBorders>
              <w:left w:val="nil"/>
              <w:right w:val="nil"/>
            </w:tcBorders>
          </w:tcPr>
          <w:p w14:paraId="5540EA48" w14:textId="77777777" w:rsidR="00316F1E" w:rsidRPr="00E211CC" w:rsidRDefault="00316F1E" w:rsidP="00316F1E">
            <w:pPr>
              <w:rPr>
                <w:color w:val="auto"/>
                <w:lang w:val="en-US"/>
              </w:rPr>
            </w:pPr>
            <w:r w:rsidRPr="00E211CC">
              <w:rPr>
                <w:color w:val="auto"/>
                <w:lang w:val="en-US"/>
              </w:rPr>
              <w:t>1:2,500</w:t>
            </w:r>
          </w:p>
        </w:tc>
        <w:tc>
          <w:tcPr>
            <w:tcW w:w="2693" w:type="dxa"/>
            <w:tcBorders>
              <w:left w:val="nil"/>
              <w:right w:val="nil"/>
            </w:tcBorders>
          </w:tcPr>
          <w:p w14:paraId="36689E21" w14:textId="77777777" w:rsidR="00316F1E" w:rsidRPr="00E211CC" w:rsidRDefault="00316F1E" w:rsidP="00316F1E">
            <w:pPr>
              <w:jc w:val="center"/>
              <w:rPr>
                <w:color w:val="auto"/>
                <w:lang w:val="en-US"/>
              </w:rPr>
            </w:pPr>
            <w:r w:rsidRPr="00E211CC">
              <w:rPr>
                <w:color w:val="auto"/>
                <w:lang w:val="en-US"/>
              </w:rPr>
              <w:t>±2.5m</w:t>
            </w:r>
          </w:p>
        </w:tc>
      </w:tr>
      <w:tr w:rsidR="00316F1E" w14:paraId="768574E6" w14:textId="77777777" w:rsidTr="00316F1E">
        <w:tc>
          <w:tcPr>
            <w:tcW w:w="3227" w:type="dxa"/>
            <w:tcBorders>
              <w:left w:val="nil"/>
              <w:right w:val="nil"/>
            </w:tcBorders>
          </w:tcPr>
          <w:p w14:paraId="69EBB691" w14:textId="77777777" w:rsidR="00316F1E" w:rsidRPr="00E211CC" w:rsidRDefault="00316F1E" w:rsidP="00316F1E">
            <w:pPr>
              <w:rPr>
                <w:color w:val="auto"/>
                <w:lang w:val="en-US"/>
              </w:rPr>
            </w:pPr>
            <w:r w:rsidRPr="00E211CC">
              <w:rPr>
                <w:color w:val="auto"/>
                <w:lang w:val="en-US"/>
              </w:rPr>
              <w:t>Urban Fringe</w:t>
            </w:r>
          </w:p>
        </w:tc>
        <w:tc>
          <w:tcPr>
            <w:tcW w:w="2977" w:type="dxa"/>
            <w:tcBorders>
              <w:left w:val="nil"/>
              <w:right w:val="nil"/>
            </w:tcBorders>
          </w:tcPr>
          <w:p w14:paraId="12C7CC4B" w14:textId="77777777" w:rsidR="00316F1E" w:rsidRPr="00E211CC" w:rsidRDefault="00316F1E" w:rsidP="00316F1E">
            <w:pPr>
              <w:rPr>
                <w:color w:val="auto"/>
                <w:lang w:val="en-US"/>
              </w:rPr>
            </w:pPr>
            <w:r w:rsidRPr="00E211CC">
              <w:rPr>
                <w:color w:val="auto"/>
                <w:lang w:val="en-US"/>
              </w:rPr>
              <w:t>1:10,000</w:t>
            </w:r>
          </w:p>
        </w:tc>
        <w:tc>
          <w:tcPr>
            <w:tcW w:w="2693" w:type="dxa"/>
            <w:tcBorders>
              <w:left w:val="nil"/>
              <w:right w:val="nil"/>
            </w:tcBorders>
          </w:tcPr>
          <w:p w14:paraId="15F51724" w14:textId="77777777" w:rsidR="00316F1E" w:rsidRPr="00E211CC" w:rsidRDefault="00316F1E" w:rsidP="00316F1E">
            <w:pPr>
              <w:jc w:val="center"/>
              <w:rPr>
                <w:color w:val="auto"/>
                <w:lang w:val="en-US"/>
              </w:rPr>
            </w:pPr>
            <w:r w:rsidRPr="00E211CC">
              <w:rPr>
                <w:color w:val="auto"/>
                <w:lang w:val="en-US"/>
              </w:rPr>
              <w:t>±10m</w:t>
            </w:r>
          </w:p>
        </w:tc>
      </w:tr>
      <w:tr w:rsidR="00316F1E" w14:paraId="14D7CC25" w14:textId="77777777" w:rsidTr="00316F1E">
        <w:tc>
          <w:tcPr>
            <w:tcW w:w="3227" w:type="dxa"/>
            <w:tcBorders>
              <w:left w:val="nil"/>
              <w:right w:val="nil"/>
            </w:tcBorders>
          </w:tcPr>
          <w:p w14:paraId="78E29DED" w14:textId="77777777" w:rsidR="00316F1E" w:rsidRPr="00E211CC" w:rsidRDefault="00316F1E" w:rsidP="00316F1E">
            <w:pPr>
              <w:rPr>
                <w:color w:val="auto"/>
                <w:lang w:val="en-US"/>
              </w:rPr>
            </w:pPr>
            <w:r w:rsidRPr="00E211CC">
              <w:rPr>
                <w:color w:val="auto"/>
                <w:lang w:val="en-US"/>
              </w:rPr>
              <w:t>Rural</w:t>
            </w:r>
          </w:p>
        </w:tc>
        <w:tc>
          <w:tcPr>
            <w:tcW w:w="2977" w:type="dxa"/>
            <w:tcBorders>
              <w:left w:val="nil"/>
              <w:right w:val="nil"/>
            </w:tcBorders>
          </w:tcPr>
          <w:p w14:paraId="28D18F66" w14:textId="77777777" w:rsidR="00316F1E" w:rsidRPr="00E211CC" w:rsidRDefault="00316F1E" w:rsidP="00316F1E">
            <w:pPr>
              <w:rPr>
                <w:color w:val="auto"/>
                <w:lang w:val="en-US"/>
              </w:rPr>
            </w:pPr>
            <w:r w:rsidRPr="00E211CC">
              <w:rPr>
                <w:color w:val="auto"/>
                <w:lang w:val="en-US"/>
              </w:rPr>
              <w:t xml:space="preserve">1:25,000 &amp; </w:t>
            </w:r>
            <w:proofErr w:type="gramStart"/>
            <w:r w:rsidRPr="00E211CC">
              <w:rPr>
                <w:color w:val="auto"/>
                <w:lang w:val="en-US"/>
              </w:rPr>
              <w:t>1:50,000</w:t>
            </w:r>
            <w:proofErr w:type="gramEnd"/>
          </w:p>
        </w:tc>
        <w:tc>
          <w:tcPr>
            <w:tcW w:w="2693" w:type="dxa"/>
            <w:tcBorders>
              <w:left w:val="nil"/>
              <w:right w:val="nil"/>
            </w:tcBorders>
          </w:tcPr>
          <w:p w14:paraId="0A77111A" w14:textId="77777777" w:rsidR="00316F1E" w:rsidRPr="00E211CC" w:rsidRDefault="00316F1E" w:rsidP="00316F1E">
            <w:pPr>
              <w:jc w:val="center"/>
              <w:rPr>
                <w:color w:val="auto"/>
                <w:lang w:val="en-US"/>
              </w:rPr>
            </w:pPr>
            <w:r w:rsidRPr="00E211CC">
              <w:rPr>
                <w:color w:val="auto"/>
                <w:lang w:val="en-US"/>
              </w:rPr>
              <w:t>±25m</w:t>
            </w:r>
          </w:p>
        </w:tc>
      </w:tr>
    </w:tbl>
    <w:p w14:paraId="35BF55AC" w14:textId="77777777" w:rsidR="00316F1E" w:rsidRPr="0005414D" w:rsidRDefault="00316F1E" w:rsidP="00316F1E">
      <w:pPr>
        <w:rPr>
          <w:i/>
          <w:color w:val="auto"/>
          <w:sz w:val="16"/>
          <w:szCs w:val="16"/>
          <w:lang w:val="en-US"/>
        </w:rPr>
      </w:pPr>
      <w:r w:rsidRPr="0005414D">
        <w:rPr>
          <w:i/>
          <w:color w:val="auto"/>
          <w:sz w:val="16"/>
          <w:szCs w:val="16"/>
          <w:lang w:val="en-US"/>
        </w:rPr>
        <w:t>* Positional Accuracy error as measured against the geodetic network of Australia.</w:t>
      </w:r>
    </w:p>
    <w:p w14:paraId="08468419" w14:textId="585B6797" w:rsidR="00316F1E" w:rsidRPr="00E211CC" w:rsidRDefault="00316F1E" w:rsidP="00316F1E">
      <w:pPr>
        <w:jc w:val="center"/>
        <w:rPr>
          <w:color w:val="auto"/>
          <w:sz w:val="16"/>
          <w:szCs w:val="16"/>
          <w:lang w:val="en-US"/>
        </w:rPr>
      </w:pPr>
      <w:r w:rsidRPr="00E211CC">
        <w:rPr>
          <w:color w:val="auto"/>
          <w:sz w:val="16"/>
          <w:szCs w:val="16"/>
          <w:lang w:val="en-US"/>
        </w:rPr>
        <w:t>Table 2: Mapping scales &amp; respective positional accuracy</w:t>
      </w:r>
      <w:r w:rsidR="00282B96">
        <w:rPr>
          <w:color w:val="auto"/>
          <w:sz w:val="16"/>
          <w:szCs w:val="16"/>
          <w:lang w:val="en-US"/>
        </w:rPr>
        <w:t xml:space="preserve"> for Vicmap Property</w:t>
      </w:r>
      <w:r w:rsidRPr="00E211CC">
        <w:rPr>
          <w:color w:val="auto"/>
          <w:sz w:val="16"/>
          <w:szCs w:val="16"/>
          <w:lang w:val="en-US"/>
        </w:rPr>
        <w:t>.</w:t>
      </w:r>
    </w:p>
    <w:p w14:paraId="0A0731BA" w14:textId="77777777" w:rsidR="00316F1E" w:rsidRPr="004E520D" w:rsidRDefault="00316F1E" w:rsidP="00316F1E">
      <w:pPr>
        <w:rPr>
          <w:color w:val="auto"/>
          <w:lang w:val="en-US"/>
        </w:rPr>
      </w:pPr>
    </w:p>
    <w:p w14:paraId="510B6930" w14:textId="77777777" w:rsidR="00316F1E" w:rsidRPr="0073199D" w:rsidRDefault="00316F1E" w:rsidP="00316F1E">
      <w:pPr>
        <w:rPr>
          <w:lang w:val="en-US"/>
        </w:rPr>
      </w:pPr>
      <w:r w:rsidRPr="0073199D">
        <w:rPr>
          <w:lang w:val="en-US"/>
        </w:rPr>
        <w:t>The following procedures are undertaken as normal update/maintenance routines, to ensure conformity of the data to specification:</w:t>
      </w:r>
    </w:p>
    <w:p w14:paraId="3DCF2E41" w14:textId="77777777" w:rsidR="00316F1E" w:rsidRPr="0073199D" w:rsidRDefault="00316F1E" w:rsidP="00EF56EC">
      <w:pPr>
        <w:pStyle w:val="ListParagraph"/>
        <w:numPr>
          <w:ilvl w:val="0"/>
          <w:numId w:val="22"/>
        </w:numPr>
        <w:spacing w:before="60" w:line="240" w:lineRule="auto"/>
      </w:pPr>
      <w:r w:rsidRPr="0073199D">
        <w:t>Customised menus for data editing which provide on the fly logical consistency attribute checking as data is edited</w:t>
      </w:r>
    </w:p>
    <w:p w14:paraId="502E48F5" w14:textId="77777777" w:rsidR="00316F1E" w:rsidRPr="0073199D" w:rsidRDefault="00316F1E" w:rsidP="00EF56EC">
      <w:pPr>
        <w:pStyle w:val="ListParagraph"/>
        <w:numPr>
          <w:ilvl w:val="0"/>
          <w:numId w:val="22"/>
        </w:numPr>
        <w:spacing w:before="60" w:line="240" w:lineRule="auto"/>
      </w:pPr>
      <w:r w:rsidRPr="0073199D">
        <w:t>Automated data QA processes to validate topological integrity, completeness and logical consistency</w:t>
      </w:r>
    </w:p>
    <w:p w14:paraId="1AB1B493" w14:textId="77777777" w:rsidR="00316F1E" w:rsidRPr="0073199D" w:rsidRDefault="00316F1E" w:rsidP="00EF56EC">
      <w:pPr>
        <w:pStyle w:val="ListParagraph"/>
        <w:numPr>
          <w:ilvl w:val="0"/>
          <w:numId w:val="22"/>
        </w:numPr>
        <w:spacing w:before="60" w:line="240" w:lineRule="auto"/>
      </w:pPr>
      <w:r w:rsidRPr="0073199D">
        <w:t>Automated data loading routines, reflecting business rules for data population, to ensure data accuracy</w:t>
      </w:r>
    </w:p>
    <w:p w14:paraId="2E692F83" w14:textId="77777777" w:rsidR="00316F1E" w:rsidRPr="0073199D" w:rsidRDefault="00316F1E" w:rsidP="00EF56EC">
      <w:pPr>
        <w:pStyle w:val="ListParagraph"/>
        <w:numPr>
          <w:ilvl w:val="0"/>
          <w:numId w:val="22"/>
        </w:numPr>
        <w:spacing w:before="60" w:line="240" w:lineRule="auto"/>
      </w:pPr>
      <w:r w:rsidRPr="0073199D">
        <w:t xml:space="preserve">Independent review of data upon loading including </w:t>
      </w:r>
      <w:proofErr w:type="spellStart"/>
      <w:r w:rsidRPr="0073199D">
        <w:t>aspatial</w:t>
      </w:r>
      <w:proofErr w:type="spellEnd"/>
      <w:r w:rsidRPr="0073199D">
        <w:t xml:space="preserve"> attributes, spatial extents and successful data load</w:t>
      </w:r>
    </w:p>
    <w:p w14:paraId="145092B4" w14:textId="77777777" w:rsidR="00316F1E" w:rsidRPr="0073199D" w:rsidRDefault="00316F1E" w:rsidP="00EF56EC">
      <w:pPr>
        <w:pStyle w:val="ListParagraph"/>
        <w:numPr>
          <w:ilvl w:val="0"/>
          <w:numId w:val="22"/>
        </w:numPr>
        <w:spacing w:before="60" w:line="240" w:lineRule="auto"/>
      </w:pPr>
      <w:r w:rsidRPr="0073199D">
        <w:t>Validation of accepted types according to approved reference tables</w:t>
      </w:r>
    </w:p>
    <w:p w14:paraId="7218BC42" w14:textId="77777777" w:rsidR="00316F1E" w:rsidRDefault="00316F1E" w:rsidP="00EF56EC">
      <w:pPr>
        <w:pStyle w:val="ListParagraph"/>
        <w:numPr>
          <w:ilvl w:val="0"/>
          <w:numId w:val="22"/>
        </w:numPr>
        <w:spacing w:before="60" w:line="240" w:lineRule="auto"/>
        <w:rPr>
          <w:color w:val="auto"/>
        </w:rPr>
      </w:pPr>
      <w:r w:rsidRPr="0073199D">
        <w:t>Validation of entity PFI/UFI tags for uniqueness</w:t>
      </w:r>
      <w:r w:rsidRPr="004E520D">
        <w:rPr>
          <w:color w:val="auto"/>
        </w:rPr>
        <w:t>.</w:t>
      </w:r>
    </w:p>
    <w:p w14:paraId="22DC2342" w14:textId="77777777" w:rsidR="007814EF" w:rsidRPr="007814EF" w:rsidRDefault="007814EF" w:rsidP="007814EF">
      <w:pPr>
        <w:spacing w:before="100" w:beforeAutospacing="1" w:after="100" w:afterAutospacing="1"/>
      </w:pPr>
      <w:r w:rsidRPr="00A57608">
        <w:t xml:space="preserve">The horizontal spatial accuracy is </w:t>
      </w:r>
      <w:r w:rsidRPr="007814EF">
        <w:t xml:space="preserve">dependent upon the theme: </w:t>
      </w:r>
    </w:p>
    <w:p w14:paraId="7241612E" w14:textId="77777777" w:rsidR="007814EF" w:rsidRPr="007814EF" w:rsidRDefault="007814EF" w:rsidP="007814EF">
      <w:pPr>
        <w:pStyle w:val="ListParagraph"/>
        <w:numPr>
          <w:ilvl w:val="0"/>
          <w:numId w:val="43"/>
        </w:numPr>
        <w:spacing w:before="100" w:beforeAutospacing="1" w:after="100" w:afterAutospacing="1" w:line="240" w:lineRule="auto"/>
      </w:pPr>
      <w:r w:rsidRPr="007814EF">
        <w:rPr>
          <w:i/>
        </w:rPr>
        <w:lastRenderedPageBreak/>
        <w:t>Tree Density:</w:t>
      </w:r>
      <w:r w:rsidRPr="007814EF">
        <w:t xml:space="preserve"> Primary input was derived from SPOT Panchromatic satellite imagery which has a pixel resolution of 10m. The spatially accuracy of this input was 1.5 RMSE. </w:t>
      </w:r>
    </w:p>
    <w:p w14:paraId="513A297B" w14:textId="77777777" w:rsidR="007814EF" w:rsidRPr="007814EF" w:rsidRDefault="007814EF" w:rsidP="007814EF">
      <w:pPr>
        <w:pStyle w:val="ListParagraph"/>
        <w:numPr>
          <w:ilvl w:val="0"/>
          <w:numId w:val="43"/>
        </w:numPr>
        <w:spacing w:before="100" w:beforeAutospacing="1" w:after="100" w:afterAutospacing="1" w:line="240" w:lineRule="auto"/>
      </w:pPr>
      <w:r w:rsidRPr="007814EF">
        <w:rPr>
          <w:i/>
        </w:rPr>
        <w:t xml:space="preserve">Plantation: </w:t>
      </w:r>
      <w:r w:rsidRPr="007814EF">
        <w:t xml:space="preserve">Primary source of input is from the custodian of the original data source, with the positional accuracy unknown. The mapping of plantations is as provided by the data provider and is usually not spatially edited. Checks against high resolution aerial photography indicate the spatial accuracy is high and is within 20m. </w:t>
      </w:r>
    </w:p>
    <w:p w14:paraId="73ADCF4E" w14:textId="77777777" w:rsidR="00316F1E" w:rsidRPr="00262EA1" w:rsidRDefault="00316F1E" w:rsidP="00316F1E">
      <w:pPr>
        <w:pStyle w:val="Heading2"/>
        <w:rPr>
          <w:lang w:val="en-US"/>
        </w:rPr>
      </w:pPr>
      <w:bookmarkStart w:id="68" w:name="_Toc353455558"/>
      <w:bookmarkStart w:id="69" w:name="_Toc361056460"/>
      <w:bookmarkStart w:id="70" w:name="_Toc488308111"/>
      <w:bookmarkStart w:id="71" w:name="_Toc353455561"/>
      <w:r>
        <w:rPr>
          <w:lang w:val="en-US"/>
        </w:rPr>
        <w:t>Feature and a</w:t>
      </w:r>
      <w:r w:rsidRPr="00262EA1">
        <w:rPr>
          <w:lang w:val="en-US"/>
        </w:rPr>
        <w:t>ttribute accuracy (Thematic accuracy)</w:t>
      </w:r>
      <w:bookmarkEnd w:id="68"/>
      <w:bookmarkEnd w:id="69"/>
      <w:bookmarkEnd w:id="70"/>
    </w:p>
    <w:p w14:paraId="1AF1B58B" w14:textId="77777777" w:rsidR="007814EF" w:rsidRPr="00A57608" w:rsidRDefault="007814EF" w:rsidP="007814EF">
      <w:pPr>
        <w:pStyle w:val="Heading3"/>
      </w:pPr>
      <w:bookmarkStart w:id="72" w:name="_Toc453673715"/>
      <w:bookmarkStart w:id="73" w:name="_Toc488308112"/>
      <w:r w:rsidRPr="00A57608">
        <w:t>Tree Density</w:t>
      </w:r>
      <w:bookmarkEnd w:id="72"/>
      <w:bookmarkEnd w:id="73"/>
      <w:r w:rsidRPr="00A57608">
        <w:t xml:space="preserve"> </w:t>
      </w:r>
    </w:p>
    <w:p w14:paraId="45CE496C" w14:textId="77777777" w:rsidR="007814EF" w:rsidRPr="00181642" w:rsidRDefault="007814EF" w:rsidP="007814EF">
      <w:r w:rsidRPr="00A57608">
        <w:t>The three density classes are derived by automated grid cell processing, thereby ensuring consistency. The attribute accuracy of the density classes is solely dependent on the accuracy of the SPOT Panchromatic/</w:t>
      </w:r>
      <w:proofErr w:type="spellStart"/>
      <w:r w:rsidRPr="00A57608">
        <w:t>Monochratic</w:t>
      </w:r>
      <w:proofErr w:type="spellEnd"/>
      <w:r w:rsidRPr="00A57608">
        <w:t xml:space="preserve"> image classifications. The tree cover classifications of the SPOT imagery have, in general, overestimated the occurrence of trees. Although spatially very accurate, the classifications need to be "cleaned" by a process of visual interpretation and </w:t>
      </w:r>
      <w:r w:rsidRPr="00181642">
        <w:t>manual editing. The "</w:t>
      </w:r>
      <w:proofErr w:type="spellStart"/>
      <w:r w:rsidRPr="00181642">
        <w:t>Feature_Reliability_Code</w:t>
      </w:r>
      <w:proofErr w:type="spellEnd"/>
      <w:r w:rsidRPr="00181642">
        <w:t xml:space="preserve">" polygon attribute has been added as an indicator of the classification accuracy. This indicates to the user how much field verification has been undertaken on the original tree cover classification. The </w:t>
      </w:r>
      <w:proofErr w:type="spellStart"/>
      <w:r w:rsidRPr="00181642">
        <w:t>feature_reliability_code</w:t>
      </w:r>
      <w:proofErr w:type="spellEnd"/>
      <w:r w:rsidRPr="00181642">
        <w:t xml:space="preserve"> contains three values of verified, unverified and unknown. </w:t>
      </w:r>
    </w:p>
    <w:p w14:paraId="15E3895B" w14:textId="77777777" w:rsidR="007814EF" w:rsidRPr="00181642" w:rsidRDefault="007814EF" w:rsidP="007814EF">
      <w:pPr>
        <w:pStyle w:val="ListParagraph"/>
        <w:numPr>
          <w:ilvl w:val="0"/>
          <w:numId w:val="22"/>
        </w:numPr>
        <w:spacing w:before="100" w:beforeAutospacing="1" w:after="100" w:afterAutospacing="1" w:line="240" w:lineRule="auto"/>
        <w:jc w:val="both"/>
      </w:pPr>
      <w:r w:rsidRPr="00181642">
        <w:t xml:space="preserve">Verified means it has been independently checked and the feature exists </w:t>
      </w:r>
    </w:p>
    <w:p w14:paraId="551928B9" w14:textId="77777777" w:rsidR="007814EF" w:rsidRPr="00181642" w:rsidRDefault="007814EF" w:rsidP="007814EF">
      <w:pPr>
        <w:pStyle w:val="ListParagraph"/>
        <w:numPr>
          <w:ilvl w:val="0"/>
          <w:numId w:val="22"/>
        </w:numPr>
        <w:spacing w:before="100" w:beforeAutospacing="1" w:after="100" w:afterAutospacing="1" w:line="240" w:lineRule="auto"/>
        <w:jc w:val="both"/>
      </w:pPr>
      <w:r w:rsidRPr="00181642">
        <w:t xml:space="preserve">Unverified no checking has taken place and </w:t>
      </w:r>
    </w:p>
    <w:p w14:paraId="413C11AE" w14:textId="77777777" w:rsidR="007814EF" w:rsidRPr="00181642" w:rsidRDefault="007814EF" w:rsidP="007814EF">
      <w:pPr>
        <w:pStyle w:val="ListParagraph"/>
        <w:numPr>
          <w:ilvl w:val="0"/>
          <w:numId w:val="22"/>
        </w:numPr>
        <w:spacing w:before="100" w:beforeAutospacing="1" w:after="100" w:afterAutospacing="1" w:line="240" w:lineRule="auto"/>
        <w:jc w:val="both"/>
      </w:pPr>
      <w:r w:rsidRPr="00181642">
        <w:t xml:space="preserve">Unknown, no record has been supplied regarding its verification. </w:t>
      </w:r>
    </w:p>
    <w:p w14:paraId="387F1D33" w14:textId="77777777" w:rsidR="007814EF" w:rsidRPr="00A57608" w:rsidRDefault="007814EF" w:rsidP="007814EF">
      <w:pPr>
        <w:pStyle w:val="Heading3"/>
      </w:pPr>
      <w:bookmarkStart w:id="74" w:name="_Toc453673716"/>
      <w:bookmarkStart w:id="75" w:name="_Toc488308113"/>
      <w:r>
        <w:t>Plantation</w:t>
      </w:r>
      <w:bookmarkEnd w:id="74"/>
      <w:bookmarkEnd w:id="75"/>
    </w:p>
    <w:p w14:paraId="7F8FF0F6" w14:textId="77777777" w:rsidR="007814EF" w:rsidRPr="00A57608" w:rsidRDefault="007814EF" w:rsidP="007814EF">
      <w:r w:rsidRPr="00A57608">
        <w:t xml:space="preserve">While auditing of Plantation attributes against the custodial source establishes a high level of confidence in the data, there is no audit of the data against the corresponding real-world features, as this is seen as the responsibility of the relevant custodians. </w:t>
      </w:r>
    </w:p>
    <w:p w14:paraId="30117E82" w14:textId="77777777" w:rsidR="00316F1E" w:rsidRPr="00AD5873" w:rsidRDefault="00316F1E" w:rsidP="00316F1E">
      <w:pPr>
        <w:rPr>
          <w:lang w:val="en-US"/>
        </w:rPr>
      </w:pPr>
    </w:p>
    <w:p w14:paraId="704DAD66" w14:textId="34E31239" w:rsidR="00316F1E" w:rsidRPr="00AD5873" w:rsidRDefault="007814EF" w:rsidP="00316F1E">
      <w:pPr>
        <w:rPr>
          <w:lang w:val="en-US"/>
        </w:rPr>
      </w:pPr>
      <w:r>
        <w:rPr>
          <w:lang w:val="en-US"/>
        </w:rPr>
        <w:t xml:space="preserve">Vicmap Vegetation </w:t>
      </w:r>
      <w:r w:rsidR="00316F1E" w:rsidRPr="00AD5873">
        <w:rPr>
          <w:lang w:val="en-US"/>
        </w:rPr>
        <w:t>relies on the Custodial source for accuracy against ground truth (real world).  The Department may conduct ad hoc audit for due diligence.</w:t>
      </w:r>
    </w:p>
    <w:p w14:paraId="6BB0ED8D" w14:textId="77777777" w:rsidR="00E81590" w:rsidRPr="00E81590" w:rsidRDefault="00E81590" w:rsidP="00E81590">
      <w:pPr>
        <w:pStyle w:val="Heading2"/>
      </w:pPr>
      <w:bookmarkStart w:id="76" w:name="_Toc458606775"/>
      <w:bookmarkStart w:id="77" w:name="_Toc488308114"/>
      <w:r w:rsidRPr="00E81590">
        <w:t>Logical Consistency</w:t>
      </w:r>
      <w:bookmarkEnd w:id="76"/>
      <w:bookmarkEnd w:id="77"/>
    </w:p>
    <w:p w14:paraId="5C75E8E4" w14:textId="77777777" w:rsidR="00D377EB" w:rsidRPr="00A57608" w:rsidRDefault="00D377EB" w:rsidP="00D377EB">
      <w:r w:rsidRPr="00A57608">
        <w:t>Logical consistency is a measure of the degree to which data complies wi</w:t>
      </w:r>
      <w:r>
        <w:t xml:space="preserve">th the technical specification. </w:t>
      </w:r>
    </w:p>
    <w:p w14:paraId="34B37684" w14:textId="77777777" w:rsidR="00D377EB" w:rsidRPr="00A57608" w:rsidRDefault="00D377EB" w:rsidP="00D377EB">
      <w:pPr>
        <w:pStyle w:val="Heading3"/>
      </w:pPr>
      <w:bookmarkStart w:id="78" w:name="_Toc453673718"/>
      <w:bookmarkStart w:id="79" w:name="_Toc488308115"/>
      <w:r>
        <w:t>Tree Densit</w:t>
      </w:r>
      <w:r w:rsidRPr="006C1321">
        <w:t>y</w:t>
      </w:r>
      <w:bookmarkEnd w:id="78"/>
      <w:bookmarkEnd w:id="79"/>
    </w:p>
    <w:p w14:paraId="63D67274" w14:textId="77777777" w:rsidR="00D377EB" w:rsidRPr="00A57608" w:rsidRDefault="00D377EB" w:rsidP="00D377EB">
      <w:r w:rsidRPr="00A57608">
        <w:t xml:space="preserve">The test procedures are a mixture of software scripts and on-screen, visual checks. All polygons are automatically generated in a raster to vector conversion. All polygons are closed and labelled consistently. All relationships between attributes are logical. </w:t>
      </w:r>
    </w:p>
    <w:p w14:paraId="381721B9" w14:textId="77777777" w:rsidR="00D377EB" w:rsidRDefault="00D377EB" w:rsidP="00D377EB">
      <w:pPr>
        <w:pStyle w:val="Heading3"/>
        <w:rPr>
          <w:rFonts w:ascii="Times New Roman" w:hAnsi="Times New Roman"/>
          <w:sz w:val="24"/>
          <w:szCs w:val="24"/>
        </w:rPr>
      </w:pPr>
      <w:bookmarkStart w:id="80" w:name="_Toc453673719"/>
      <w:bookmarkStart w:id="81" w:name="_Toc488308116"/>
      <w:r>
        <w:t>Plantation</w:t>
      </w:r>
      <w:bookmarkEnd w:id="80"/>
      <w:bookmarkEnd w:id="81"/>
      <w:r w:rsidRPr="00A57608">
        <w:rPr>
          <w:rFonts w:ascii="Times New Roman" w:hAnsi="Times New Roman"/>
          <w:sz w:val="24"/>
          <w:szCs w:val="24"/>
        </w:rPr>
        <w:t xml:space="preserve"> </w:t>
      </w:r>
    </w:p>
    <w:p w14:paraId="6A758E78" w14:textId="77777777" w:rsidR="00D377EB" w:rsidRPr="00A57608" w:rsidRDefault="00D377EB" w:rsidP="00D377EB">
      <w:r w:rsidRPr="00A57608">
        <w:t xml:space="preserve">The test procedures are a mixture of software scripts and on-screen, visual checks. </w:t>
      </w:r>
    </w:p>
    <w:p w14:paraId="3AE790BF" w14:textId="77777777" w:rsidR="00D377EB" w:rsidRDefault="00D377EB" w:rsidP="00D377EB">
      <w:r w:rsidRPr="00A57608">
        <w:t xml:space="preserve">All polygons are closed and labelled consistently. All relationships between attributes are logical. </w:t>
      </w:r>
    </w:p>
    <w:p w14:paraId="0A6823C3" w14:textId="77777777" w:rsidR="00E81590" w:rsidRPr="00E81590" w:rsidRDefault="00E81590" w:rsidP="00E81590">
      <w:pPr>
        <w:spacing w:after="60"/>
      </w:pPr>
    </w:p>
    <w:p w14:paraId="66A2DDFA" w14:textId="77777777" w:rsidR="00316F1E" w:rsidRPr="005C06C9" w:rsidRDefault="00316F1E" w:rsidP="00316F1E">
      <w:pPr>
        <w:pStyle w:val="Heading1"/>
      </w:pPr>
      <w:bookmarkStart w:id="82" w:name="_Toc488308117"/>
      <w:bookmarkEnd w:id="71"/>
      <w:r w:rsidRPr="007308CD">
        <w:t>Data capture</w:t>
      </w:r>
      <w:bookmarkEnd w:id="82"/>
    </w:p>
    <w:p w14:paraId="2130490A" w14:textId="77777777" w:rsidR="00D377EB" w:rsidRPr="00E74F1F" w:rsidRDefault="00D377EB" w:rsidP="00D377EB">
      <w:pPr>
        <w:rPr>
          <w:lang w:val="en-US"/>
        </w:rPr>
      </w:pPr>
      <w:r w:rsidRPr="00E74F1F">
        <w:rPr>
          <w:lang w:val="en-US"/>
        </w:rPr>
        <w:t xml:space="preserve">Vicmap relies on </w:t>
      </w:r>
      <w:r>
        <w:rPr>
          <w:lang w:val="en-US"/>
        </w:rPr>
        <w:t>the a</w:t>
      </w:r>
      <w:r w:rsidRPr="00E74F1F">
        <w:rPr>
          <w:lang w:val="en-US"/>
        </w:rPr>
        <w:t>greements</w:t>
      </w:r>
      <w:r>
        <w:rPr>
          <w:lang w:val="en-US"/>
        </w:rPr>
        <w:t xml:space="preserve"> and MoU’s signed with</w:t>
      </w:r>
      <w:r w:rsidRPr="00E74F1F">
        <w:rPr>
          <w:lang w:val="en-US"/>
        </w:rPr>
        <w:t xml:space="preserve"> authoritative Custodians</w:t>
      </w:r>
      <w:r>
        <w:rPr>
          <w:lang w:val="en-US"/>
        </w:rPr>
        <w:t>,</w:t>
      </w:r>
      <w:r w:rsidRPr="00E74F1F" w:rsidDel="000521E5">
        <w:rPr>
          <w:lang w:val="en-US"/>
        </w:rPr>
        <w:t xml:space="preserve"> </w:t>
      </w:r>
      <w:r>
        <w:rPr>
          <w:lang w:val="en-US"/>
        </w:rPr>
        <w:t xml:space="preserve">through the </w:t>
      </w:r>
      <w:r w:rsidRPr="002F1748">
        <w:rPr>
          <w:i/>
          <w:lang w:val="en-US"/>
        </w:rPr>
        <w:t>DELWP Custodianship Program</w:t>
      </w:r>
      <w:r w:rsidRPr="002F1748">
        <w:rPr>
          <w:lang w:val="en-US"/>
        </w:rPr>
        <w:t>,</w:t>
      </w:r>
      <w:r>
        <w:rPr>
          <w:lang w:val="en-US"/>
        </w:rPr>
        <w:t xml:space="preserve"> for its data</w:t>
      </w:r>
      <w:r w:rsidRPr="00E74F1F">
        <w:rPr>
          <w:lang w:val="en-US"/>
        </w:rPr>
        <w:t xml:space="preserve">.  </w:t>
      </w:r>
    </w:p>
    <w:p w14:paraId="546ED76D" w14:textId="77777777" w:rsidR="00D377EB" w:rsidRDefault="00D377EB" w:rsidP="00D377EB">
      <w:pPr>
        <w:rPr>
          <w:lang w:val="en-US"/>
        </w:rPr>
      </w:pPr>
    </w:p>
    <w:p w14:paraId="3B4B65C9" w14:textId="77777777" w:rsidR="00D377EB" w:rsidRPr="00D03359" w:rsidRDefault="00D377EB" w:rsidP="00D377EB">
      <w:pPr>
        <w:rPr>
          <w:lang w:val="en-US"/>
        </w:rPr>
      </w:pPr>
      <w:r>
        <w:t xml:space="preserve">The Department may also use imagery to improve the completeness of a dataset in absence of an authoritative Custodian. </w:t>
      </w:r>
    </w:p>
    <w:p w14:paraId="568CAD28" w14:textId="77777777" w:rsidR="00D377EB" w:rsidRDefault="00D377EB" w:rsidP="00D377EB">
      <w:pPr>
        <w:rPr>
          <w:lang w:val="en-US"/>
        </w:rPr>
      </w:pPr>
    </w:p>
    <w:p w14:paraId="6DDBA8E7" w14:textId="77777777" w:rsidR="00D377EB" w:rsidRPr="00D377EB" w:rsidRDefault="00D377EB" w:rsidP="00D377EB">
      <w:pPr>
        <w:rPr>
          <w:lang w:val="en-US"/>
        </w:rPr>
      </w:pPr>
      <w:r w:rsidRPr="00D377EB">
        <w:rPr>
          <w:lang w:val="en-US"/>
        </w:rPr>
        <w:t>Examples of Custodians and/or those that may supplement or verified data are listed below:</w:t>
      </w:r>
    </w:p>
    <w:p w14:paraId="1EEB89CD" w14:textId="77777777" w:rsidR="00D377EB" w:rsidRPr="00D377EB" w:rsidRDefault="00D377EB" w:rsidP="00D377EB">
      <w:pPr>
        <w:pStyle w:val="ListParagraph"/>
        <w:numPr>
          <w:ilvl w:val="0"/>
          <w:numId w:val="22"/>
        </w:numPr>
        <w:spacing w:before="60" w:line="240" w:lineRule="auto"/>
        <w:jc w:val="both"/>
      </w:pPr>
      <w:r w:rsidRPr="00D377EB">
        <w:lastRenderedPageBreak/>
        <w:t>Federal, State and Local Government</w:t>
      </w:r>
    </w:p>
    <w:p w14:paraId="4D1235E5" w14:textId="77777777" w:rsidR="00D377EB" w:rsidRPr="00D377EB" w:rsidRDefault="00D377EB" w:rsidP="00D377EB">
      <w:pPr>
        <w:pStyle w:val="ListParagraph"/>
        <w:numPr>
          <w:ilvl w:val="0"/>
          <w:numId w:val="22"/>
        </w:numPr>
        <w:spacing w:before="60" w:line="240" w:lineRule="auto"/>
        <w:jc w:val="both"/>
      </w:pPr>
      <w:r w:rsidRPr="00D377EB">
        <w:t>Government agencies and authorities (e.g. Parks Victoria, Melbourne Water, VicRoads)</w:t>
      </w:r>
    </w:p>
    <w:p w14:paraId="4EAA636A" w14:textId="77777777" w:rsidR="00D377EB" w:rsidRPr="00D377EB" w:rsidRDefault="00D377EB" w:rsidP="00D377EB">
      <w:pPr>
        <w:pStyle w:val="ListParagraph"/>
        <w:numPr>
          <w:ilvl w:val="0"/>
          <w:numId w:val="22"/>
        </w:numPr>
        <w:spacing w:before="60" w:line="240" w:lineRule="auto"/>
        <w:jc w:val="both"/>
      </w:pPr>
      <w:r w:rsidRPr="00D377EB">
        <w:t>Registrar of Geographic Names – Department of Environment, Land, Water, and Planning</w:t>
      </w:r>
    </w:p>
    <w:p w14:paraId="79B4AF73" w14:textId="77777777" w:rsidR="00D377EB" w:rsidRPr="00D377EB" w:rsidRDefault="00D377EB" w:rsidP="00D377EB">
      <w:pPr>
        <w:pStyle w:val="ListParagraph"/>
        <w:numPr>
          <w:ilvl w:val="0"/>
          <w:numId w:val="22"/>
        </w:numPr>
        <w:spacing w:before="60" w:line="240" w:lineRule="auto"/>
        <w:jc w:val="both"/>
      </w:pPr>
      <w:r w:rsidRPr="00D377EB">
        <w:t>Crown Land Management – Department of Environment, Land, Water, and Planning</w:t>
      </w:r>
    </w:p>
    <w:p w14:paraId="23BBB5BB" w14:textId="77777777" w:rsidR="00D377EB" w:rsidRPr="00D377EB" w:rsidRDefault="00D377EB" w:rsidP="00D377EB">
      <w:pPr>
        <w:pStyle w:val="ListParagraph"/>
        <w:numPr>
          <w:ilvl w:val="0"/>
          <w:numId w:val="22"/>
        </w:numPr>
        <w:spacing w:before="60" w:line="240" w:lineRule="auto"/>
        <w:jc w:val="both"/>
      </w:pPr>
      <w:r w:rsidRPr="00D377EB">
        <w:t>Fire Management - Department of Environment, Land, Water, and Planning</w:t>
      </w:r>
    </w:p>
    <w:p w14:paraId="7337906F" w14:textId="77777777" w:rsidR="00D377EB" w:rsidRPr="00D377EB" w:rsidRDefault="00D377EB" w:rsidP="00D377EB">
      <w:pPr>
        <w:pStyle w:val="ListParagraph"/>
        <w:numPr>
          <w:ilvl w:val="0"/>
          <w:numId w:val="22"/>
        </w:numPr>
        <w:spacing w:before="60" w:line="240" w:lineRule="auto"/>
        <w:jc w:val="both"/>
      </w:pPr>
      <w:r w:rsidRPr="00D377EB">
        <w:t>Emergency &amp; Essential Services, and</w:t>
      </w:r>
    </w:p>
    <w:p w14:paraId="35ACF9CC" w14:textId="77777777" w:rsidR="00D377EB" w:rsidRPr="00D377EB" w:rsidRDefault="00D377EB" w:rsidP="00D377EB">
      <w:pPr>
        <w:pStyle w:val="ListParagraph"/>
        <w:numPr>
          <w:ilvl w:val="0"/>
          <w:numId w:val="22"/>
        </w:numPr>
        <w:spacing w:before="60" w:line="240" w:lineRule="auto"/>
        <w:jc w:val="both"/>
      </w:pPr>
      <w:r w:rsidRPr="00D377EB">
        <w:t>Utility companies.</w:t>
      </w:r>
    </w:p>
    <w:p w14:paraId="47F7CA2C" w14:textId="77777777" w:rsidR="00D377EB" w:rsidRDefault="00D377EB" w:rsidP="00D377EB">
      <w:pPr>
        <w:rPr>
          <w:lang w:val="en-US"/>
        </w:rPr>
      </w:pPr>
    </w:p>
    <w:p w14:paraId="0813C345" w14:textId="77777777" w:rsidR="00D377EB" w:rsidRDefault="00D377EB" w:rsidP="00D377EB">
      <w:pPr>
        <w:pStyle w:val="Heading3"/>
      </w:pPr>
      <w:bookmarkStart w:id="83" w:name="_Toc453673721"/>
      <w:bookmarkStart w:id="84" w:name="_Toc488308118"/>
      <w:r w:rsidRPr="004B2CA5">
        <w:t>Tree Density</w:t>
      </w:r>
      <w:bookmarkEnd w:id="83"/>
      <w:bookmarkEnd w:id="84"/>
      <w:r>
        <w:t xml:space="preserve"> </w:t>
      </w:r>
    </w:p>
    <w:p w14:paraId="7936D3E7" w14:textId="77777777" w:rsidR="00D377EB" w:rsidRPr="00642273" w:rsidRDefault="00D377EB" w:rsidP="00D377EB">
      <w:r>
        <w:t>All content is derived from DELWP satellite imagery including c</w:t>
      </w:r>
      <w:r w:rsidRPr="0098249F">
        <w:t>ross border data</w:t>
      </w:r>
      <w:r>
        <w:t>.</w:t>
      </w:r>
      <w:r w:rsidRPr="00642273">
        <w:t xml:space="preserve"> </w:t>
      </w:r>
    </w:p>
    <w:p w14:paraId="476C3AB5" w14:textId="77777777" w:rsidR="00D377EB" w:rsidRDefault="00D377EB" w:rsidP="00D377EB"/>
    <w:p w14:paraId="1E14F9EA" w14:textId="77777777" w:rsidR="00D377EB" w:rsidRDefault="00D377EB" w:rsidP="00D377EB">
      <w:pPr>
        <w:pStyle w:val="Heading3"/>
      </w:pPr>
      <w:bookmarkStart w:id="85" w:name="_Toc453673722"/>
      <w:bookmarkStart w:id="86" w:name="_Toc488308119"/>
      <w:r>
        <w:t>Plantations</w:t>
      </w:r>
      <w:bookmarkEnd w:id="85"/>
      <w:bookmarkEnd w:id="86"/>
    </w:p>
    <w:p w14:paraId="25C4366A" w14:textId="77777777" w:rsidR="00D377EB" w:rsidRPr="004B2CA5" w:rsidRDefault="00D377EB" w:rsidP="00D377EB">
      <w:r w:rsidRPr="004B2CA5">
        <w:t xml:space="preserve">The majority of the content is sourced from large plantation owners or managers who currently have a FIB under a cooperative arrangement data sharing agreement with DELWP and the CFA. Plantations which have not been sourced from the plantation owners or /managers are obtained via the standard Vicmap edit/update procedures. </w:t>
      </w:r>
    </w:p>
    <w:p w14:paraId="73684105" w14:textId="77777777" w:rsidR="00D377EB" w:rsidRPr="004B2CA5" w:rsidRDefault="00D377EB" w:rsidP="00D377EB">
      <w:pPr>
        <w:pStyle w:val="Heading2"/>
      </w:pPr>
      <w:bookmarkStart w:id="87" w:name="_Toc453673723"/>
      <w:bookmarkStart w:id="88" w:name="_Toc488308120"/>
      <w:r w:rsidRPr="004B2CA5">
        <w:t>History</w:t>
      </w:r>
      <w:bookmarkEnd w:id="87"/>
      <w:bookmarkEnd w:id="88"/>
      <w:r w:rsidRPr="004B2CA5">
        <w:t xml:space="preserve"> </w:t>
      </w:r>
    </w:p>
    <w:p w14:paraId="019345B8" w14:textId="77777777" w:rsidR="00D377EB" w:rsidRPr="004B2CA5" w:rsidRDefault="00D377EB" w:rsidP="00D377EB">
      <w:pPr>
        <w:pStyle w:val="Heading3"/>
      </w:pPr>
      <w:bookmarkStart w:id="89" w:name="_Toc453673724"/>
      <w:bookmarkStart w:id="90" w:name="_Toc488308121"/>
      <w:r w:rsidRPr="004B2CA5">
        <w:t>Tree Density</w:t>
      </w:r>
      <w:bookmarkEnd w:id="89"/>
      <w:bookmarkEnd w:id="90"/>
      <w:r w:rsidRPr="004B2CA5">
        <w:t xml:space="preserve"> </w:t>
      </w:r>
    </w:p>
    <w:p w14:paraId="09E662B6" w14:textId="3EBCBF73" w:rsidR="00D377EB" w:rsidRPr="00D377EB" w:rsidRDefault="00D377EB" w:rsidP="00D377EB">
      <w:r w:rsidRPr="004B2CA5">
        <w:t xml:space="preserve">The creation of the forest density layer was a two-step process. First the mapping of woody vegetation, using satellite imagery. The second the creation of the three density types. A summary of the </w:t>
      </w:r>
      <w:r w:rsidRPr="00D377EB">
        <w:t xml:space="preserve">processing steps </w:t>
      </w:r>
      <w:r w:rsidR="009E3B4F" w:rsidRPr="00D377EB">
        <w:t>is</w:t>
      </w:r>
      <w:r w:rsidRPr="00D377EB">
        <w:t xml:space="preserve"> provided below: </w:t>
      </w:r>
    </w:p>
    <w:p w14:paraId="6665A2CD" w14:textId="77777777" w:rsidR="00D377EB" w:rsidRPr="00D377EB" w:rsidRDefault="00D377EB" w:rsidP="00D377EB">
      <w:pPr>
        <w:pStyle w:val="ListParagraph"/>
        <w:numPr>
          <w:ilvl w:val="0"/>
          <w:numId w:val="44"/>
        </w:numPr>
        <w:spacing w:before="60" w:line="240" w:lineRule="auto"/>
        <w:jc w:val="both"/>
      </w:pPr>
      <w:r w:rsidRPr="00D377EB">
        <w:t xml:space="preserve">Woody or tree cover extent detail was compiled using SPOT Panchromatic satellite imagery. An automatic classification method was used to derive the extent of vegetation followed by manual editing to remove any large errors. The manual editing was required due to the limits of the spectral discrimination the SPOT Panchromatic was able to achieve to woody vegetation from the surrounding features. </w:t>
      </w:r>
    </w:p>
    <w:p w14:paraId="64239123" w14:textId="77777777" w:rsidR="00D377EB" w:rsidRPr="00D377EB" w:rsidRDefault="00D377EB" w:rsidP="00D377EB">
      <w:pPr>
        <w:pStyle w:val="ListParagraph"/>
        <w:numPr>
          <w:ilvl w:val="0"/>
          <w:numId w:val="44"/>
        </w:numPr>
        <w:spacing w:before="60" w:line="240" w:lineRule="auto"/>
        <w:jc w:val="both"/>
      </w:pPr>
      <w:r w:rsidRPr="00D377EB">
        <w:t xml:space="preserve">The presence/absence of the tree cover (Woody vegetation greater than two metres in height and with a crown cover (foliar density) greater than 10 percent) was grouped into the three density classes of dense, medium and sparse. This was achieved by an automatic proximity cell based procedure. The grouping of the tree cover was used to simplify the representation of trees when converting the raster presence/absence data to a polygon/vector bases data. It is also an effective means of showing scattered woody vegetation. </w:t>
      </w:r>
    </w:p>
    <w:p w14:paraId="4383DB35" w14:textId="77777777" w:rsidR="00D377EB" w:rsidRPr="00D377EB" w:rsidRDefault="00D377EB" w:rsidP="00D377EB">
      <w:pPr>
        <w:pStyle w:val="ListParagraph"/>
        <w:numPr>
          <w:ilvl w:val="0"/>
          <w:numId w:val="44"/>
        </w:numPr>
        <w:spacing w:before="60" w:line="240" w:lineRule="auto"/>
        <w:jc w:val="both"/>
      </w:pPr>
      <w:r w:rsidRPr="00D377EB">
        <w:t xml:space="preserve">Control for the satellite imagery was created by using Vicmap Transport as ground control points. A 2D polynomial model was then used to register the imagery. </w:t>
      </w:r>
    </w:p>
    <w:p w14:paraId="347D64E2" w14:textId="4A6A1E26" w:rsidR="00D377EB" w:rsidRPr="00D377EB" w:rsidRDefault="00D377EB" w:rsidP="00D377EB">
      <w:pPr>
        <w:pStyle w:val="ListParagraph"/>
        <w:numPr>
          <w:ilvl w:val="0"/>
          <w:numId w:val="44"/>
        </w:numPr>
        <w:spacing w:before="60" w:line="240" w:lineRule="auto"/>
        <w:jc w:val="both"/>
      </w:pPr>
      <w:r w:rsidRPr="00D377EB">
        <w:t xml:space="preserve">The currency of the data is based upon the date of the satellite imagery used. The collection period is from March 1993 up to October 2001. Due to the capture </w:t>
      </w:r>
      <w:r w:rsidR="009E3B4F" w:rsidRPr="00D377EB">
        <w:t>method,</w:t>
      </w:r>
      <w:r w:rsidRPr="00D377EB">
        <w:t xml:space="preserve"> a single polygon of tree cover could have multiple dates. It is for this reason that each polygon is attributed with the begin and end date of the satellite image used. E.g. If a single image is used to derive a tree density polygon, both the upper and lower dates would be the same. If more than one image was used the earliest and latest date would be indicated. </w:t>
      </w:r>
    </w:p>
    <w:p w14:paraId="4F4791F9" w14:textId="77777777" w:rsidR="00D377EB" w:rsidRPr="004B2CA5" w:rsidRDefault="00D377EB" w:rsidP="00D377EB">
      <w:pPr>
        <w:pStyle w:val="Heading3"/>
      </w:pPr>
      <w:bookmarkStart w:id="91" w:name="_Toc453673725"/>
      <w:bookmarkStart w:id="92" w:name="_Toc488308122"/>
      <w:r w:rsidRPr="004B2CA5">
        <w:t>Plantations</w:t>
      </w:r>
      <w:bookmarkEnd w:id="91"/>
      <w:bookmarkEnd w:id="92"/>
      <w:r w:rsidRPr="004B2CA5">
        <w:t xml:space="preserve"> </w:t>
      </w:r>
    </w:p>
    <w:p w14:paraId="07B7DB45" w14:textId="34BB5C6B" w:rsidR="00D377EB" w:rsidRPr="004B2CA5" w:rsidRDefault="00D377EB" w:rsidP="00D377EB">
      <w:r w:rsidRPr="004B2CA5">
        <w:t>Due to the varying sources of information t</w:t>
      </w:r>
      <w:r>
        <w:t>he input data has been generalis</w:t>
      </w:r>
      <w:r w:rsidRPr="004B2CA5">
        <w:t xml:space="preserve">ed to the common standard in regard to the attribution to create the plantation type. </w:t>
      </w:r>
      <w:r w:rsidR="009E3B4F" w:rsidRPr="004B2CA5">
        <w:t>However,</w:t>
      </w:r>
      <w:r w:rsidRPr="004B2CA5">
        <w:t xml:space="preserve"> the spatial boundaries have not been changed from the original source. This may result in overlap of separate plantation extents. </w:t>
      </w:r>
    </w:p>
    <w:p w14:paraId="3363A96E" w14:textId="77777777" w:rsidR="00D377EB" w:rsidRDefault="00D377EB" w:rsidP="00D377EB">
      <w:pPr>
        <w:rPr>
          <w:lang w:val="en-US"/>
        </w:rPr>
      </w:pPr>
    </w:p>
    <w:p w14:paraId="72642A05" w14:textId="77777777" w:rsidR="00316F1E" w:rsidRPr="003609D3" w:rsidRDefault="00316F1E" w:rsidP="00316F1E">
      <w:pPr>
        <w:pStyle w:val="Heading1"/>
      </w:pPr>
      <w:bookmarkStart w:id="93" w:name="_Toc488308123"/>
      <w:r w:rsidRPr="003609D3">
        <w:t>Data maintenance</w:t>
      </w:r>
      <w:bookmarkEnd w:id="93"/>
      <w:r>
        <w:t xml:space="preserve"> </w:t>
      </w:r>
    </w:p>
    <w:p w14:paraId="33B68F21" w14:textId="7DB6F2B4" w:rsidR="00DF4846" w:rsidRPr="006A785A" w:rsidRDefault="00DF4846" w:rsidP="00DF4846">
      <w:pPr>
        <w:rPr>
          <w:lang w:val="en-US"/>
        </w:rPr>
      </w:pPr>
      <w:bookmarkStart w:id="94" w:name="_Toc353455566"/>
      <w:r w:rsidRPr="006A785A">
        <w:rPr>
          <w:lang w:val="en-US"/>
        </w:rPr>
        <w:t xml:space="preserve">Vicmap can change under one of the following </w:t>
      </w:r>
      <w:r w:rsidR="00410B0C">
        <w:rPr>
          <w:lang w:val="en-US"/>
        </w:rPr>
        <w:t>two</w:t>
      </w:r>
      <w:r w:rsidRPr="006A785A">
        <w:rPr>
          <w:lang w:val="en-US"/>
        </w:rPr>
        <w:t xml:space="preserve"> terms:</w:t>
      </w:r>
    </w:p>
    <w:p w14:paraId="470543FE" w14:textId="77777777" w:rsidR="001A2CE0" w:rsidRPr="00596B7C" w:rsidRDefault="001A2CE0" w:rsidP="001A2CE0">
      <w:pPr>
        <w:pStyle w:val="ListParagraph"/>
        <w:widowControl w:val="0"/>
        <w:numPr>
          <w:ilvl w:val="0"/>
          <w:numId w:val="45"/>
        </w:numPr>
        <w:tabs>
          <w:tab w:val="left" w:pos="1008"/>
        </w:tabs>
        <w:overflowPunct w:val="0"/>
        <w:autoSpaceDE w:val="0"/>
        <w:autoSpaceDN w:val="0"/>
        <w:adjustRightInd w:val="0"/>
        <w:spacing w:before="120" w:after="60" w:line="240" w:lineRule="auto"/>
        <w:textAlignment w:val="baseline"/>
      </w:pPr>
      <w:r w:rsidRPr="00596B7C">
        <w:rPr>
          <w:i/>
        </w:rPr>
        <w:t>Vicmap maintenance -</w:t>
      </w:r>
      <w:r w:rsidRPr="00596B7C">
        <w:t xml:space="preserve"> The incorporation of new data to an existing dataset via an M1, spatial change requests or scheduled Custodial supply.  No changes are made to the data or object </w:t>
      </w:r>
      <w:r w:rsidRPr="00596B7C">
        <w:lastRenderedPageBreak/>
        <w:t xml:space="preserve">model, therefore does not require change management processes.  Additions can be seen in the weekly Vicmap update. </w:t>
      </w:r>
    </w:p>
    <w:p w14:paraId="300E30A1" w14:textId="77777777" w:rsidR="001A2CE0" w:rsidRPr="00596B7C" w:rsidRDefault="001A2CE0" w:rsidP="001A2CE0">
      <w:pPr>
        <w:pStyle w:val="ListParagraph"/>
        <w:widowControl w:val="0"/>
        <w:numPr>
          <w:ilvl w:val="0"/>
          <w:numId w:val="45"/>
        </w:numPr>
        <w:tabs>
          <w:tab w:val="left" w:pos="1008"/>
        </w:tabs>
        <w:overflowPunct w:val="0"/>
        <w:autoSpaceDE w:val="0"/>
        <w:autoSpaceDN w:val="0"/>
        <w:adjustRightInd w:val="0"/>
        <w:spacing w:before="120" w:after="60" w:line="240" w:lineRule="auto"/>
        <w:textAlignment w:val="baseline"/>
      </w:pPr>
      <w:r>
        <w:rPr>
          <w:i/>
        </w:rPr>
        <w:t>Vicmap i</w:t>
      </w:r>
      <w:r w:rsidRPr="00596B7C">
        <w:rPr>
          <w:i/>
        </w:rPr>
        <w:t>mprovements –</w:t>
      </w:r>
      <w:r w:rsidRPr="00596B7C">
        <w:t xml:space="preserve"> changes to a dataset that may see existing data over a large area replaced and/or ma</w:t>
      </w:r>
      <w:r>
        <w:t>y require the data model changed.</w:t>
      </w:r>
      <w:r w:rsidRPr="00596B7C">
        <w:t xml:space="preserve">  </w:t>
      </w:r>
      <w:r>
        <w:t>Vicmap Improvement must be managed through the Vicmap Change Management Forum and are t</w:t>
      </w:r>
      <w:r w:rsidRPr="00596B7C">
        <w:t xml:space="preserve">ypically carried out as part of a project </w:t>
      </w:r>
      <w:r>
        <w:t>requiring additional funding.  and may reinvolve a</w:t>
      </w:r>
      <w:r w:rsidRPr="00596B7C">
        <w:t xml:space="preserve"> new Custodial data requiring change management.</w:t>
      </w:r>
    </w:p>
    <w:p w14:paraId="694BBB8A" w14:textId="77777777" w:rsidR="00300161" w:rsidRPr="006A785A" w:rsidRDefault="00300161" w:rsidP="00300161">
      <w:r w:rsidRPr="006A785A">
        <w:rPr>
          <w:lang w:val="en-US"/>
        </w:rPr>
        <w:t>DELWP obtains updates to data from authoritative Custodians at various intervals based on the agreed Custodianship arrangements (i.e. quarterly, yearly and ad hoc).  Updates are incorporated into Vicmap daily and made available weekly: noting that Vicmap data is never deleted, only retired and archived for legal purposes.</w:t>
      </w:r>
      <w:r w:rsidRPr="006A785A">
        <w:t xml:space="preserve"> Data is date stamped to reflect the last time the record was verified.</w:t>
      </w:r>
    </w:p>
    <w:p w14:paraId="69080A41" w14:textId="77777777" w:rsidR="00410B0C" w:rsidRDefault="00410B0C" w:rsidP="00300161">
      <w:pPr>
        <w:rPr>
          <w:lang w:val="en-US"/>
        </w:rPr>
      </w:pPr>
    </w:p>
    <w:p w14:paraId="196693F9" w14:textId="200488FD" w:rsidR="00300161" w:rsidRPr="006A785A" w:rsidRDefault="00300161" w:rsidP="00300161">
      <w:pPr>
        <w:rPr>
          <w:lang w:val="en-US"/>
        </w:rPr>
      </w:pPr>
      <w:r w:rsidRPr="006A785A">
        <w:rPr>
          <w:lang w:val="en-US"/>
        </w:rPr>
        <w:t xml:space="preserve">Reported errors or omissions are verified with the authoritative source before a change is made.  Most notifications regarding anomalies are received via the Notification for Editing Service (NES) and once verified will be incorporated into Vicmap. Feedback from users and stakeholders, including emergency services dispatch providers, ensures that the highest standards are maintained. </w:t>
      </w:r>
    </w:p>
    <w:p w14:paraId="0F476E15" w14:textId="77777777" w:rsidR="00300161" w:rsidRPr="006A785A" w:rsidRDefault="00300161" w:rsidP="00300161">
      <w:pPr>
        <w:rPr>
          <w:lang w:val="en-US"/>
        </w:rPr>
      </w:pPr>
      <w:r w:rsidRPr="006A785A">
        <w:rPr>
          <w:lang w:val="en-US"/>
        </w:rPr>
        <w:t xml:space="preserve">Approximately 5% of all maintenance advice notices processed are separately audited by DELWP to confirm accuracy, completeness and correctness in the capture process. </w:t>
      </w:r>
    </w:p>
    <w:p w14:paraId="4256DF11" w14:textId="77777777" w:rsidR="00300161" w:rsidRPr="006A785A" w:rsidRDefault="00300161" w:rsidP="00300161">
      <w:pPr>
        <w:rPr>
          <w:lang w:val="en-US"/>
        </w:rPr>
      </w:pPr>
    </w:p>
    <w:p w14:paraId="5B95EC4B" w14:textId="7BCFD727" w:rsidR="00300161" w:rsidRDefault="00300161" w:rsidP="00300161">
      <w:pPr>
        <w:rPr>
          <w:lang w:val="en-US"/>
        </w:rPr>
      </w:pPr>
      <w:r w:rsidRPr="00ED71E3">
        <w:rPr>
          <w:lang w:val="en-US"/>
        </w:rPr>
        <w:t>Data made available to Vicmap under Cross Border agreements is subject to the maintenance regime of the relevant jurisdiction and is not subject</w:t>
      </w:r>
      <w:r w:rsidRPr="00E74F1F">
        <w:rPr>
          <w:lang w:val="en-US"/>
        </w:rPr>
        <w:t xml:space="preserve"> to the same maintenance regime of the Vicmap datasets.</w:t>
      </w:r>
      <w:r>
        <w:rPr>
          <w:lang w:val="en-US"/>
        </w:rPr>
        <w:t xml:space="preserve"> </w:t>
      </w:r>
      <w:r w:rsidRPr="00E74F1F">
        <w:rPr>
          <w:lang w:val="en-US"/>
        </w:rPr>
        <w:t xml:space="preserve">Cross border data made available in Vicmap is not updated regularly. </w:t>
      </w:r>
    </w:p>
    <w:p w14:paraId="2196DBB4" w14:textId="31646921" w:rsidR="00300161" w:rsidRPr="004B2CA5" w:rsidRDefault="00300161" w:rsidP="00300161">
      <w:pPr>
        <w:pStyle w:val="Heading3"/>
      </w:pPr>
      <w:bookmarkStart w:id="95" w:name="_Toc453673727"/>
      <w:bookmarkStart w:id="96" w:name="_Toc488308124"/>
      <w:r w:rsidRPr="004B2CA5">
        <w:t xml:space="preserve">Vicmap </w:t>
      </w:r>
      <w:r w:rsidR="00410B0C">
        <w:t xml:space="preserve">Vegetation </w:t>
      </w:r>
      <w:r w:rsidRPr="004B2CA5">
        <w:t>maintenance</w:t>
      </w:r>
      <w:bookmarkEnd w:id="95"/>
      <w:bookmarkEnd w:id="96"/>
    </w:p>
    <w:p w14:paraId="035E3B4A" w14:textId="4B148937" w:rsidR="00410B0C" w:rsidRDefault="00410B0C" w:rsidP="00410B0C">
      <w:pPr>
        <w:rPr>
          <w:lang w:val="en-US"/>
        </w:rPr>
      </w:pPr>
      <w:r>
        <w:rPr>
          <w:lang w:val="en-US"/>
        </w:rPr>
        <w:t xml:space="preserve">Vicmap Vegetation: Tree Density is a static dataset. </w:t>
      </w:r>
      <w:r w:rsidR="00300161" w:rsidRPr="006A785A">
        <w:t xml:space="preserve">Currently there is no ongoing program to maintain the Tree Density across the state. The majority of maintenance will be based upon the notification and consequent editing of errors. </w:t>
      </w:r>
    </w:p>
    <w:p w14:paraId="746B5C49" w14:textId="51729259" w:rsidR="00316F1E" w:rsidRPr="00300161" w:rsidRDefault="00300161" w:rsidP="00300161">
      <w:pPr>
        <w:spacing w:before="100" w:beforeAutospacing="1" w:after="100" w:afterAutospacing="1"/>
      </w:pPr>
      <w:r w:rsidRPr="006A785A">
        <w:t xml:space="preserve">Major updates to the </w:t>
      </w:r>
      <w:r>
        <w:t>P</w:t>
      </w:r>
      <w:r w:rsidRPr="006A785A">
        <w:t xml:space="preserve">lantation </w:t>
      </w:r>
      <w:r>
        <w:t>data</w:t>
      </w:r>
      <w:r w:rsidRPr="006A785A">
        <w:t xml:space="preserve"> will occur annually based upon information received from the main custodian of the input data. Minor updates may occur throughout the year on an irregular basis. These updates are based upon notification of errors or to add small areas which have not been included from the major input sources. </w:t>
      </w:r>
      <w:r w:rsidR="0005414D" w:rsidRPr="00C02980">
        <w:rPr>
          <w:lang w:val="en-US"/>
        </w:rPr>
        <w:t xml:space="preserve"> </w:t>
      </w:r>
    </w:p>
    <w:p w14:paraId="4F811914" w14:textId="77777777" w:rsidR="00316F1E" w:rsidRPr="00A5192D" w:rsidRDefault="00316F1E" w:rsidP="0005414D">
      <w:pPr>
        <w:pStyle w:val="Heading1"/>
        <w:numPr>
          <w:ilvl w:val="0"/>
          <w:numId w:val="0"/>
        </w:numPr>
      </w:pPr>
      <w:bookmarkStart w:id="97" w:name="_Toc488308125"/>
      <w:r w:rsidRPr="00A5192D">
        <w:t xml:space="preserve">Data </w:t>
      </w:r>
      <w:r w:rsidRPr="000D1B0C">
        <w:t>product</w:t>
      </w:r>
      <w:r w:rsidRPr="00A5192D">
        <w:t xml:space="preserve"> delivery</w:t>
      </w:r>
      <w:bookmarkEnd w:id="94"/>
      <w:bookmarkEnd w:id="97"/>
    </w:p>
    <w:p w14:paraId="26ABE6FD" w14:textId="77777777" w:rsidR="00316F1E" w:rsidRPr="000D1B0C" w:rsidRDefault="00316F1E" w:rsidP="00316F1E">
      <w:pPr>
        <w:pStyle w:val="Heading2"/>
      </w:pPr>
      <w:bookmarkStart w:id="98" w:name="_Toc353455567"/>
      <w:bookmarkStart w:id="99" w:name="_Toc488308126"/>
      <w:bookmarkEnd w:id="50"/>
      <w:bookmarkEnd w:id="51"/>
      <w:bookmarkEnd w:id="52"/>
      <w:bookmarkEnd w:id="53"/>
      <w:bookmarkEnd w:id="54"/>
      <w:bookmarkEnd w:id="55"/>
      <w:r w:rsidRPr="000D1B0C">
        <w:t>Access</w:t>
      </w:r>
      <w:bookmarkEnd w:id="98"/>
      <w:r>
        <w:t xml:space="preserve"> &amp; licensing</w:t>
      </w:r>
      <w:bookmarkEnd w:id="99"/>
    </w:p>
    <w:p w14:paraId="35F4F393" w14:textId="77777777" w:rsidR="007C5465" w:rsidRPr="00A6006B" w:rsidRDefault="007C5465" w:rsidP="007C5465">
      <w:pPr>
        <w:rPr>
          <w:rFonts w:asciiTheme="majorHAnsi" w:hAnsiTheme="majorHAnsi" w:cstheme="majorHAnsi"/>
          <w:b/>
        </w:rPr>
      </w:pPr>
      <w:bookmarkStart w:id="100" w:name="_Toc353455569"/>
      <w:bookmarkStart w:id="101" w:name="_Toc441143535"/>
      <w:r w:rsidRPr="00A6006B">
        <w:rPr>
          <w:rFonts w:asciiTheme="majorHAnsi" w:hAnsiTheme="majorHAnsi" w:cstheme="majorHAnsi"/>
          <w:b/>
        </w:rPr>
        <w:t>Data ava</w:t>
      </w:r>
      <w:r w:rsidRPr="00A6006B">
        <w:rPr>
          <w:rStyle w:val="Heading3Char"/>
          <w:rFonts w:asciiTheme="majorHAnsi" w:hAnsiTheme="majorHAnsi" w:cstheme="majorHAnsi"/>
        </w:rPr>
        <w:t>i</w:t>
      </w:r>
      <w:r w:rsidRPr="00A6006B">
        <w:rPr>
          <w:rFonts w:asciiTheme="majorHAnsi" w:hAnsiTheme="majorHAnsi" w:cstheme="majorHAnsi"/>
          <w:b/>
        </w:rPr>
        <w:t xml:space="preserve">lable under the </w:t>
      </w:r>
      <w:proofErr w:type="spellStart"/>
      <w:r w:rsidRPr="00A6006B">
        <w:rPr>
          <w:rFonts w:asciiTheme="majorHAnsi" w:hAnsiTheme="majorHAnsi" w:cstheme="majorHAnsi"/>
          <w:b/>
        </w:rPr>
        <w:t>DataVic</w:t>
      </w:r>
      <w:proofErr w:type="spellEnd"/>
      <w:r w:rsidRPr="00A6006B">
        <w:rPr>
          <w:rFonts w:asciiTheme="majorHAnsi" w:hAnsiTheme="majorHAnsi" w:cstheme="majorHAnsi"/>
          <w:b/>
        </w:rPr>
        <w:t xml:space="preserve"> policy </w:t>
      </w:r>
      <w:hyperlink r:id="rId37" w:history="1">
        <w:r w:rsidRPr="00A6006B">
          <w:rPr>
            <w:rStyle w:val="Hyperlink"/>
            <w:rFonts w:asciiTheme="majorHAnsi" w:hAnsiTheme="majorHAnsi" w:cstheme="majorHAnsi"/>
          </w:rPr>
          <w:t>www.data.vic.gov.au</w:t>
        </w:r>
      </w:hyperlink>
      <w:r w:rsidRPr="00A6006B">
        <w:rPr>
          <w:rFonts w:asciiTheme="majorHAnsi" w:hAnsiTheme="majorHAnsi" w:cstheme="majorHAnsi"/>
          <w:b/>
        </w:rPr>
        <w:t xml:space="preserve"> </w:t>
      </w:r>
    </w:p>
    <w:p w14:paraId="113126BF" w14:textId="77777777" w:rsidR="007C5465" w:rsidRPr="00A6006B" w:rsidRDefault="007C5465" w:rsidP="007C5465">
      <w:pPr>
        <w:spacing w:before="60"/>
        <w:rPr>
          <w:rFonts w:asciiTheme="majorHAnsi" w:hAnsiTheme="majorHAnsi" w:cstheme="majorHAnsi"/>
          <w:lang w:val="en-US"/>
        </w:rPr>
      </w:pPr>
      <w:r w:rsidRPr="00A6006B">
        <w:rPr>
          <w:rFonts w:asciiTheme="majorHAnsi" w:hAnsiTheme="majorHAnsi" w:cstheme="majorHAnsi"/>
          <w:lang w:val="en-US"/>
        </w:rPr>
        <w:t xml:space="preserve">Vicmap Vegetation: Tree Density is freely available through the Victorian Government Data Directory (VGDD) at </w:t>
      </w:r>
      <w:hyperlink r:id="rId38" w:history="1">
        <w:r w:rsidRPr="00A6006B">
          <w:rPr>
            <w:rStyle w:val="Hyperlink"/>
            <w:rFonts w:asciiTheme="majorHAnsi" w:hAnsiTheme="majorHAnsi" w:cstheme="majorHAnsi"/>
            <w:lang w:val="en-US"/>
          </w:rPr>
          <w:t>www.data.vic.gov.au</w:t>
        </w:r>
      </w:hyperlink>
      <w:r w:rsidRPr="00A6006B">
        <w:rPr>
          <w:rFonts w:asciiTheme="majorHAnsi" w:hAnsiTheme="majorHAnsi" w:cstheme="majorHAnsi"/>
          <w:lang w:val="en-US"/>
        </w:rPr>
        <w:t xml:space="preserve"> under a Creative Commons Attribution 3.0 Australia license. </w:t>
      </w:r>
    </w:p>
    <w:p w14:paraId="25A826C9" w14:textId="77777777" w:rsidR="007C5465" w:rsidRPr="00A6006B" w:rsidRDefault="007C5465" w:rsidP="007C5465">
      <w:pPr>
        <w:spacing w:before="60"/>
        <w:rPr>
          <w:rFonts w:asciiTheme="majorHAnsi" w:hAnsiTheme="majorHAnsi" w:cstheme="majorHAnsi"/>
          <w:lang w:val="en-US"/>
        </w:rPr>
      </w:pPr>
      <w:r w:rsidRPr="00A6006B">
        <w:rPr>
          <w:rFonts w:asciiTheme="majorHAnsi" w:hAnsiTheme="majorHAnsi" w:cstheme="majorHAnsi"/>
          <w:lang w:val="en-US"/>
        </w:rPr>
        <w:t>The Victorian Government Data Directory also provides details such as:</w:t>
      </w:r>
    </w:p>
    <w:p w14:paraId="3EE4A5BE"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Timetable for release</w:t>
      </w:r>
    </w:p>
    <w:p w14:paraId="64B730C1"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Usage and availability restrictions</w:t>
      </w:r>
    </w:p>
    <w:p w14:paraId="62D647EF"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License restrictions and conditions</w:t>
      </w:r>
    </w:p>
    <w:p w14:paraId="51928446"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Access constraints</w:t>
      </w:r>
    </w:p>
    <w:p w14:paraId="7CE95335"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Exclusion of liability</w:t>
      </w:r>
    </w:p>
    <w:p w14:paraId="1E2A1A08"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Supply and media formats</w:t>
      </w:r>
    </w:p>
    <w:p w14:paraId="50356F76" w14:textId="77777777" w:rsidR="007C5465" w:rsidRPr="00A6006B" w:rsidRDefault="007C5465" w:rsidP="007C5465">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Projections.</w:t>
      </w:r>
    </w:p>
    <w:p w14:paraId="2D01D171" w14:textId="77777777" w:rsidR="007C5465" w:rsidRPr="00A6006B" w:rsidRDefault="007C5465" w:rsidP="007C5465">
      <w:pPr>
        <w:contextualSpacing/>
        <w:rPr>
          <w:rFonts w:asciiTheme="majorHAnsi" w:hAnsiTheme="majorHAnsi" w:cstheme="majorHAnsi"/>
          <w:lang w:val="en-US"/>
        </w:rPr>
      </w:pPr>
    </w:p>
    <w:p w14:paraId="39CCB225" w14:textId="77777777" w:rsidR="007C5465" w:rsidRPr="00A6006B" w:rsidRDefault="007C5465" w:rsidP="007C5465">
      <w:pPr>
        <w:spacing w:before="60"/>
        <w:jc w:val="both"/>
        <w:rPr>
          <w:rFonts w:asciiTheme="majorHAnsi" w:hAnsiTheme="majorHAnsi" w:cstheme="majorHAnsi"/>
          <w:lang w:val="en-US"/>
        </w:rPr>
      </w:pPr>
      <w:r w:rsidRPr="00A6006B">
        <w:rPr>
          <w:rFonts w:asciiTheme="majorHAnsi" w:hAnsiTheme="majorHAnsi" w:cstheme="majorHAnsi"/>
          <w:lang w:val="en-US"/>
        </w:rPr>
        <w:t xml:space="preserve">Vicmap Vegetation: Plantation is only available under a DELWP’s Data Access License Agreement (DALA). A DELWP DALA outlines the rights and restrictions in relation to the use of the Vicmap Vegetation Plantation dataset. In general, a DELWP DALA allows licensees to use the data for personal use or within their own business but does not permit the data to be </w:t>
      </w:r>
      <w:proofErr w:type="spellStart"/>
      <w:r w:rsidRPr="00A6006B">
        <w:rPr>
          <w:rFonts w:asciiTheme="majorHAnsi" w:hAnsiTheme="majorHAnsi" w:cstheme="majorHAnsi"/>
          <w:lang w:val="en-US"/>
        </w:rPr>
        <w:t>commercialised</w:t>
      </w:r>
      <w:proofErr w:type="spellEnd"/>
      <w:r w:rsidRPr="00A6006B">
        <w:rPr>
          <w:rFonts w:asciiTheme="majorHAnsi" w:hAnsiTheme="majorHAnsi" w:cstheme="majorHAnsi"/>
          <w:lang w:val="en-US"/>
        </w:rPr>
        <w:t xml:space="preserve"> or on-sold. To </w:t>
      </w:r>
      <w:proofErr w:type="spellStart"/>
      <w:r w:rsidRPr="00A6006B">
        <w:rPr>
          <w:rFonts w:asciiTheme="majorHAnsi" w:hAnsiTheme="majorHAnsi" w:cstheme="majorHAnsi"/>
          <w:lang w:val="en-US"/>
        </w:rPr>
        <w:t>organise</w:t>
      </w:r>
      <w:proofErr w:type="spellEnd"/>
      <w:r w:rsidRPr="00A6006B">
        <w:rPr>
          <w:rFonts w:asciiTheme="majorHAnsi" w:hAnsiTheme="majorHAnsi" w:cstheme="majorHAnsi"/>
          <w:lang w:val="en-US"/>
        </w:rPr>
        <w:t xml:space="preserve"> a DELWP DALA and order the data please send a request to </w:t>
      </w:r>
      <w:hyperlink r:id="rId39" w:history="1">
        <w:r w:rsidRPr="00A6006B">
          <w:rPr>
            <w:rStyle w:val="Hyperlink"/>
            <w:rFonts w:asciiTheme="majorHAnsi" w:hAnsiTheme="majorHAnsi" w:cstheme="majorHAnsi"/>
            <w:lang w:val="en-US"/>
          </w:rPr>
          <w:t>data.vsdl@delwp.vic.gov.au</w:t>
        </w:r>
      </w:hyperlink>
    </w:p>
    <w:p w14:paraId="7CDB03F6" w14:textId="77777777" w:rsidR="007C5465" w:rsidRDefault="007C5465" w:rsidP="007C5465">
      <w:pPr>
        <w:contextualSpacing/>
        <w:rPr>
          <w:lang w:val="en-US"/>
        </w:rPr>
      </w:pPr>
    </w:p>
    <w:p w14:paraId="7934025A" w14:textId="77777777" w:rsidR="007C5465" w:rsidRDefault="007C5465" w:rsidP="007C5465">
      <w:pPr>
        <w:spacing w:before="60"/>
        <w:contextualSpacing/>
        <w:rPr>
          <w:lang w:val="en-US"/>
        </w:rPr>
      </w:pPr>
      <w:r>
        <w:rPr>
          <w:lang w:val="en-US"/>
        </w:rPr>
        <w:lastRenderedPageBreak/>
        <w:t>Cross boarder data is restricted to internal and emergency services use and therefore not available through the VGDD.</w:t>
      </w:r>
    </w:p>
    <w:p w14:paraId="5B4B3EFD" w14:textId="77777777" w:rsidR="007C5465" w:rsidRDefault="007C5465" w:rsidP="007C5465">
      <w:pPr>
        <w:rPr>
          <w:highlight w:val="yellow"/>
          <w:lang w:val="en-US"/>
        </w:rPr>
      </w:pPr>
    </w:p>
    <w:p w14:paraId="70BC5955" w14:textId="77777777" w:rsidR="007C5465" w:rsidRPr="00E74F1F" w:rsidRDefault="007C5465" w:rsidP="007C5465">
      <w:pPr>
        <w:rPr>
          <w:lang w:val="en-US"/>
        </w:rPr>
      </w:pPr>
      <w:r w:rsidRPr="00E74F1F">
        <w:rPr>
          <w:lang w:val="en-US"/>
        </w:rPr>
        <w:t xml:space="preserve">Vicmap is also available through a network of Data Service Providers listed at: </w:t>
      </w:r>
      <w:hyperlink r:id="rId40" w:tooltip="More information on Vicmap Data Service Providers" w:history="1">
        <w:r>
          <w:rPr>
            <w:rStyle w:val="Hyperlink"/>
            <w:lang w:val="en-US"/>
          </w:rPr>
          <w:t>www.delwp.vic.gov.au/vicmapdsp</w:t>
        </w:r>
      </w:hyperlink>
      <w:r w:rsidRPr="00E74F1F">
        <w:rPr>
          <w:lang w:val="en-US"/>
        </w:rPr>
        <w:t xml:space="preserve">  </w:t>
      </w:r>
    </w:p>
    <w:p w14:paraId="04BC0187" w14:textId="77777777" w:rsidR="007C5465" w:rsidRPr="00E74F1F" w:rsidRDefault="007C5465" w:rsidP="007C5465">
      <w:pPr>
        <w:rPr>
          <w:lang w:val="en-US"/>
        </w:rPr>
      </w:pPr>
    </w:p>
    <w:p w14:paraId="3B933DE2" w14:textId="77777777" w:rsidR="007C5465" w:rsidRDefault="007C5465" w:rsidP="007C5465">
      <w:pPr>
        <w:rPr>
          <w:lang w:val="en-US"/>
        </w:rPr>
      </w:pPr>
      <w:r w:rsidRPr="00E74F1F">
        <w:rPr>
          <w:lang w:val="en-US"/>
        </w:rPr>
        <w:t xml:space="preserve">Selected Vicmap Products can be bought online through DELWP web located at: </w:t>
      </w:r>
      <w:hyperlink r:id="rId41" w:tooltip="Access to Vicmap data online" w:history="1">
        <w:r>
          <w:rPr>
            <w:rStyle w:val="Hyperlink"/>
            <w:lang w:val="en-US"/>
          </w:rPr>
          <w:t>www.delwp.vic.gov.au/vicmapdata</w:t>
        </w:r>
      </w:hyperlink>
      <w:r w:rsidRPr="00E74F1F">
        <w:rPr>
          <w:rStyle w:val="Hyperlink"/>
          <w:lang w:val="en-US"/>
        </w:rPr>
        <w:br/>
      </w:r>
    </w:p>
    <w:p w14:paraId="1AB9D687" w14:textId="77777777" w:rsidR="007C5465" w:rsidRPr="008B41A9" w:rsidRDefault="007C5465" w:rsidP="007C5465">
      <w:pPr>
        <w:contextualSpacing/>
        <w:rPr>
          <w:lang w:val="en-US"/>
        </w:rPr>
      </w:pPr>
      <w:r w:rsidRPr="008B41A9">
        <w:rPr>
          <w:lang w:val="en-US"/>
        </w:rPr>
        <w:t xml:space="preserve">Historical versions of Vicmap data is only available under special and exceptional circumstances, such as a legal proceeding, and may incur an administration fee.  </w:t>
      </w:r>
    </w:p>
    <w:p w14:paraId="79638458" w14:textId="77777777" w:rsidR="00316F1E" w:rsidRPr="00205246" w:rsidRDefault="00316F1E" w:rsidP="00316F1E">
      <w:pPr>
        <w:pStyle w:val="Heading1"/>
      </w:pPr>
      <w:bookmarkStart w:id="102" w:name="_Toc488308127"/>
      <w:r w:rsidRPr="00205246">
        <w:t>Metadata</w:t>
      </w:r>
      <w:bookmarkEnd w:id="100"/>
      <w:bookmarkEnd w:id="101"/>
      <w:bookmarkEnd w:id="102"/>
    </w:p>
    <w:p w14:paraId="79D91C4D" w14:textId="13CCBA30" w:rsidR="00316F1E" w:rsidRDefault="00316F1E" w:rsidP="00316F1E">
      <w:pPr>
        <w:rPr>
          <w:lang w:val="en-US"/>
        </w:rPr>
      </w:pPr>
      <w:bookmarkStart w:id="103" w:name="_Toc477775064"/>
      <w:bookmarkStart w:id="104" w:name="_Toc506373318"/>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r w:rsidR="003B4AE1">
        <w:rPr>
          <w:lang w:val="en-US"/>
        </w:rPr>
        <w:t>Spatial DataMart</w:t>
      </w:r>
      <w:r>
        <w:rPr>
          <w:lang w:val="en-US"/>
        </w:rPr>
        <w:t xml:space="preserve"> (</w:t>
      </w:r>
      <w:r w:rsidR="003B4AE1">
        <w:rPr>
          <w:lang w:val="en-US"/>
        </w:rPr>
        <w:t>SDM</w:t>
      </w:r>
      <w:r>
        <w:rPr>
          <w:lang w:val="en-US"/>
        </w:rPr>
        <w:t>)</w:t>
      </w:r>
      <w:r w:rsidRPr="00E74F1F">
        <w:rPr>
          <w:lang w:val="en-US"/>
        </w:rPr>
        <w:t xml:space="preserve"> located at </w:t>
      </w:r>
      <w:hyperlink r:id="rId42" w:tooltip="DataSearch Victoria online spatial data discovery tool" w:history="1">
        <w:r w:rsidRPr="004E520D">
          <w:rPr>
            <w:rStyle w:val="Hyperlink"/>
            <w:color w:val="0000FF"/>
            <w:lang w:val="en-US"/>
          </w:rPr>
          <w:t>www.delwp.vic.gov.au/datasearch</w:t>
        </w:r>
      </w:hyperlink>
      <w:r w:rsidRPr="00E74F1F">
        <w:rPr>
          <w:lang w:val="en-US"/>
        </w:rPr>
        <w:t xml:space="preserve"> </w:t>
      </w:r>
      <w:r>
        <w:rPr>
          <w:lang w:val="en-US"/>
        </w:rPr>
        <w:t>by searching for the ANZLIC ID.</w:t>
      </w:r>
    </w:p>
    <w:p w14:paraId="191FAB3D" w14:textId="77777777" w:rsidR="00316F1E" w:rsidRPr="00A5192D" w:rsidRDefault="00316F1E" w:rsidP="00316F1E">
      <w:pPr>
        <w:rPr>
          <w:lang w:val="en-US"/>
        </w:rPr>
      </w:pPr>
    </w:p>
    <w:bookmarkEnd w:id="103"/>
    <w:bookmarkEnd w:id="104"/>
    <w:p w14:paraId="6EF900F9" w14:textId="77777777" w:rsidR="00316F1E" w:rsidRPr="00A5192D" w:rsidRDefault="00316F1E" w:rsidP="00316F1E">
      <w:pPr>
        <w:rPr>
          <w:lang w:val="en-US"/>
        </w:rPr>
      </w:pPr>
      <w:r w:rsidRPr="00A5192D">
        <w:rPr>
          <w:lang w:val="en-US"/>
        </w:rPr>
        <w:br w:type="page"/>
      </w:r>
    </w:p>
    <w:p w14:paraId="61A74B0A" w14:textId="77777777" w:rsidR="00316F1E" w:rsidRPr="00A5192D" w:rsidRDefault="00316F1E" w:rsidP="00316F1E">
      <w:pPr>
        <w:rPr>
          <w:lang w:val="en-US"/>
        </w:rPr>
      </w:pPr>
    </w:p>
    <w:p w14:paraId="69F69EC3" w14:textId="77777777" w:rsidR="00316F1E" w:rsidRPr="00A5192D" w:rsidRDefault="00316F1E" w:rsidP="00316F1E">
      <w:pPr>
        <w:pStyle w:val="Heading1"/>
      </w:pPr>
      <w:bookmarkStart w:id="105" w:name="_Toc15893499"/>
      <w:bookmarkStart w:id="106" w:name="_Toc32910132"/>
      <w:bookmarkStart w:id="107" w:name="_Toc34131731"/>
      <w:bookmarkStart w:id="108" w:name="_Toc34191635"/>
      <w:bookmarkStart w:id="109" w:name="_Toc143487733"/>
      <w:bookmarkStart w:id="110" w:name="_Toc353455571"/>
      <w:bookmarkStart w:id="111" w:name="_Toc488308128"/>
      <w:r w:rsidRPr="00A5192D">
        <w:t xml:space="preserve">Appendix </w:t>
      </w:r>
      <w:bookmarkEnd w:id="105"/>
      <w:bookmarkEnd w:id="106"/>
      <w:bookmarkEnd w:id="107"/>
      <w:bookmarkEnd w:id="108"/>
      <w:bookmarkEnd w:id="109"/>
      <w:r w:rsidRPr="00A5192D">
        <w:t>A</w:t>
      </w:r>
      <w:r>
        <w:t>:</w:t>
      </w:r>
      <w:r w:rsidRPr="00A5192D">
        <w:t xml:space="preserve"> </w:t>
      </w:r>
      <w:r>
        <w:t>D</w:t>
      </w:r>
      <w:r w:rsidRPr="00A5192D">
        <w:t xml:space="preserve">ata </w:t>
      </w:r>
      <w:r>
        <w:t xml:space="preserve">&amp; object </w:t>
      </w:r>
      <w:r w:rsidRPr="00A5192D">
        <w:t>model</w:t>
      </w:r>
      <w:bookmarkEnd w:id="110"/>
      <w:r>
        <w:t>s</w:t>
      </w:r>
      <w:bookmarkEnd w:id="111"/>
    </w:p>
    <w:p w14:paraId="3535A0C4" w14:textId="6B48CF26" w:rsidR="00316F1E" w:rsidRDefault="00316F1E" w:rsidP="00316F1E">
      <w:pPr>
        <w:rPr>
          <w:rStyle w:val="Hyperlink"/>
          <w:snapToGrid w:val="0"/>
        </w:rPr>
      </w:pPr>
      <w:bookmarkStart w:id="112" w:name="_Toc353455572"/>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43" w:tooltip="More information regarding Vicmap products" w:history="1">
        <w:r w:rsidR="00D47A24">
          <w:rPr>
            <w:rStyle w:val="Hyperlink"/>
            <w:rFonts w:cstheme="minorHAnsi"/>
            <w:color w:val="0000FF"/>
          </w:rPr>
          <w:t>www2.delwp.vic.gov.au/maps</w:t>
        </w:r>
      </w:hyperlink>
    </w:p>
    <w:p w14:paraId="656557B1" w14:textId="77777777" w:rsidR="00316F1E" w:rsidRPr="00E74F1F" w:rsidRDefault="00316F1E" w:rsidP="00316F1E">
      <w:pPr>
        <w:rPr>
          <w:color w:val="000000"/>
          <w:lang w:val="en-US"/>
        </w:rPr>
      </w:pPr>
    </w:p>
    <w:p w14:paraId="7BE20EFE" w14:textId="666BC4F0" w:rsidR="00316F1E" w:rsidRDefault="009E3B4F" w:rsidP="00D47A24">
      <w:pPr>
        <w:ind w:left="-426"/>
      </w:pPr>
      <w:r>
        <w:rPr>
          <w:noProof/>
        </w:rPr>
        <w:drawing>
          <wp:inline distT="0" distB="0" distL="0" distR="0" wp14:anchorId="4F6F259F" wp14:editId="335DD71C">
            <wp:extent cx="5819110" cy="33813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srcRect l="19656" t="34247" r="29310" b="13036"/>
                    <a:stretch/>
                  </pic:blipFill>
                  <pic:spPr bwMode="auto">
                    <a:xfrm>
                      <a:off x="0" y="0"/>
                      <a:ext cx="5827278" cy="3386121"/>
                    </a:xfrm>
                    <a:prstGeom prst="rect">
                      <a:avLst/>
                    </a:prstGeom>
                    <a:ln>
                      <a:noFill/>
                    </a:ln>
                    <a:extLst>
                      <a:ext uri="{53640926-AAD7-44D8-BBD7-CCE9431645EC}">
                        <a14:shadowObscured xmlns:a14="http://schemas.microsoft.com/office/drawing/2010/main"/>
                      </a:ext>
                    </a:extLst>
                  </pic:spPr>
                </pic:pic>
              </a:graphicData>
            </a:graphic>
          </wp:inline>
        </w:drawing>
      </w:r>
    </w:p>
    <w:p w14:paraId="2A66237B" w14:textId="77777777" w:rsidR="00316F1E" w:rsidRDefault="00316F1E" w:rsidP="00316F1E">
      <w:pPr>
        <w:rPr>
          <w:rFonts w:ascii="Calibri" w:hAnsi="Calibri"/>
          <w:color w:val="228591"/>
          <w:sz w:val="40"/>
          <w:szCs w:val="24"/>
          <w:lang w:val="en-US"/>
        </w:rPr>
      </w:pPr>
      <w:r>
        <w:br w:type="page"/>
      </w:r>
    </w:p>
    <w:p w14:paraId="2B6BED3E" w14:textId="77777777" w:rsidR="00316F1E" w:rsidRDefault="00316F1E" w:rsidP="00316F1E">
      <w:pPr>
        <w:pStyle w:val="Heading1"/>
        <w:sectPr w:rsidR="00316F1E" w:rsidSect="00316F1E">
          <w:headerReference w:type="default" r:id="rId45"/>
          <w:pgSz w:w="11909" w:h="16834" w:code="9"/>
          <w:pgMar w:top="1588" w:right="1134" w:bottom="1021" w:left="1588" w:header="680" w:footer="680" w:gutter="0"/>
          <w:cols w:space="720"/>
          <w:docGrid w:linePitch="326"/>
        </w:sectPr>
      </w:pPr>
    </w:p>
    <w:p w14:paraId="667928E8" w14:textId="77777777" w:rsidR="00316F1E" w:rsidRDefault="00316F1E" w:rsidP="00316F1E">
      <w:pPr>
        <w:pStyle w:val="Heading1"/>
      </w:pPr>
      <w:bookmarkStart w:id="113" w:name="_Toc488308129"/>
      <w:r w:rsidRPr="00A5192D">
        <w:lastRenderedPageBreak/>
        <w:t>A</w:t>
      </w:r>
      <w:r>
        <w:t>ppendix B: Data dictionary</w:t>
      </w:r>
      <w:bookmarkEnd w:id="112"/>
      <w:bookmarkEnd w:id="11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2410"/>
        <w:gridCol w:w="1984"/>
        <w:gridCol w:w="5670"/>
      </w:tblGrid>
      <w:tr w:rsidR="007C5465" w14:paraId="290B396D" w14:textId="77777777" w:rsidTr="007C5465">
        <w:tc>
          <w:tcPr>
            <w:tcW w:w="2518" w:type="dxa"/>
            <w:tcBorders>
              <w:top w:val="nil"/>
              <w:left w:val="nil"/>
              <w:bottom w:val="nil"/>
              <w:right w:val="nil"/>
            </w:tcBorders>
            <w:shd w:val="clear" w:color="auto" w:fill="C75F64" w:themeFill="accent5" w:themeFillShade="BF"/>
          </w:tcPr>
          <w:p w14:paraId="0D09884A" w14:textId="77777777" w:rsidR="007C5465" w:rsidRPr="007C5465" w:rsidRDefault="007C5465" w:rsidP="00F04757">
            <w:pPr>
              <w:spacing w:before="60"/>
              <w:rPr>
                <w:rFonts w:ascii="Arial" w:hAnsi="Arial"/>
                <w:b/>
                <w:snapToGrid w:val="0"/>
                <w:color w:val="FFFFFF" w:themeColor="background1"/>
                <w:lang w:val="en-US"/>
              </w:rPr>
            </w:pPr>
            <w:r w:rsidRPr="007C5465">
              <w:rPr>
                <w:rFonts w:ascii="Arial" w:hAnsi="Arial"/>
                <w:b/>
                <w:snapToGrid w:val="0"/>
                <w:color w:val="FFFFFF" w:themeColor="background1"/>
                <w:lang w:val="en-US"/>
              </w:rPr>
              <w:t>Vicmap Vegetation: Tree Density Attribute</w:t>
            </w:r>
          </w:p>
        </w:tc>
        <w:tc>
          <w:tcPr>
            <w:tcW w:w="2410" w:type="dxa"/>
            <w:tcBorders>
              <w:top w:val="nil"/>
              <w:left w:val="nil"/>
              <w:bottom w:val="nil"/>
              <w:right w:val="nil"/>
            </w:tcBorders>
            <w:shd w:val="clear" w:color="auto" w:fill="C75F64" w:themeFill="accent5" w:themeFillShade="BF"/>
          </w:tcPr>
          <w:p w14:paraId="41BE331C" w14:textId="00CF0C9F" w:rsidR="007C5465" w:rsidRPr="007C5465" w:rsidRDefault="007C5465" w:rsidP="00F04757">
            <w:pPr>
              <w:spacing w:before="60"/>
              <w:jc w:val="both"/>
              <w:rPr>
                <w:rFonts w:ascii="Arial" w:hAnsi="Arial"/>
                <w:b/>
                <w:snapToGrid w:val="0"/>
                <w:color w:val="FFFFFF" w:themeColor="background1"/>
                <w:lang w:val="en-US"/>
              </w:rPr>
            </w:pPr>
            <w:r w:rsidRPr="007C5465">
              <w:rPr>
                <w:rFonts w:ascii="Arial" w:hAnsi="Arial"/>
                <w:b/>
                <w:snapToGrid w:val="0"/>
                <w:color w:val="FFFFFF" w:themeColor="background1"/>
                <w:lang w:val="en-US"/>
              </w:rPr>
              <w:t>Definition</w:t>
            </w:r>
          </w:p>
          <w:p w14:paraId="2223E6C3" w14:textId="77777777" w:rsidR="007C5465" w:rsidRPr="007C5465" w:rsidRDefault="007C5465" w:rsidP="007C5465">
            <w:pPr>
              <w:ind w:firstLine="567"/>
              <w:rPr>
                <w:rFonts w:ascii="Arial" w:hAnsi="Arial"/>
                <w:color w:val="FFFFFF" w:themeColor="background1"/>
                <w:lang w:val="en-US"/>
              </w:rPr>
            </w:pPr>
          </w:p>
        </w:tc>
        <w:tc>
          <w:tcPr>
            <w:tcW w:w="1984" w:type="dxa"/>
            <w:tcBorders>
              <w:top w:val="nil"/>
              <w:left w:val="nil"/>
              <w:bottom w:val="nil"/>
              <w:right w:val="nil"/>
            </w:tcBorders>
            <w:shd w:val="clear" w:color="auto" w:fill="C75F64" w:themeFill="accent5" w:themeFillShade="BF"/>
          </w:tcPr>
          <w:p w14:paraId="38BB83CD" w14:textId="77777777" w:rsidR="007C5465" w:rsidRPr="007C5465" w:rsidRDefault="007C5465" w:rsidP="00F04757">
            <w:pPr>
              <w:spacing w:before="60"/>
              <w:jc w:val="both"/>
              <w:rPr>
                <w:rFonts w:ascii="Arial" w:hAnsi="Arial"/>
                <w:b/>
                <w:snapToGrid w:val="0"/>
                <w:color w:val="FFFFFF" w:themeColor="background1"/>
                <w:lang w:val="en-US"/>
              </w:rPr>
            </w:pPr>
            <w:r w:rsidRPr="007C5465">
              <w:rPr>
                <w:rFonts w:ascii="Arial" w:hAnsi="Arial"/>
                <w:b/>
                <w:snapToGrid w:val="0"/>
                <w:color w:val="FFFFFF" w:themeColor="background1"/>
                <w:lang w:val="en-US"/>
              </w:rPr>
              <w:t>Field type/size</w:t>
            </w:r>
          </w:p>
        </w:tc>
        <w:tc>
          <w:tcPr>
            <w:tcW w:w="5670" w:type="dxa"/>
            <w:tcBorders>
              <w:top w:val="nil"/>
              <w:left w:val="nil"/>
              <w:bottom w:val="nil"/>
              <w:right w:val="nil"/>
            </w:tcBorders>
            <w:shd w:val="clear" w:color="auto" w:fill="C75F64" w:themeFill="accent5" w:themeFillShade="BF"/>
          </w:tcPr>
          <w:p w14:paraId="0CBC2605" w14:textId="77777777" w:rsidR="007C5465" w:rsidRPr="007C5465" w:rsidRDefault="007C5465" w:rsidP="00F04757">
            <w:pPr>
              <w:spacing w:before="60"/>
              <w:jc w:val="both"/>
              <w:rPr>
                <w:rFonts w:ascii="Arial" w:hAnsi="Arial"/>
                <w:b/>
                <w:snapToGrid w:val="0"/>
                <w:color w:val="FFFFFF" w:themeColor="background1"/>
                <w:lang w:val="en-US"/>
              </w:rPr>
            </w:pPr>
            <w:r w:rsidRPr="007C5465">
              <w:rPr>
                <w:rFonts w:ascii="Arial" w:hAnsi="Arial"/>
                <w:b/>
                <w:snapToGrid w:val="0"/>
                <w:color w:val="FFFFFF" w:themeColor="background1"/>
                <w:lang w:val="en-US"/>
              </w:rPr>
              <w:t>Explanation</w:t>
            </w:r>
          </w:p>
        </w:tc>
      </w:tr>
      <w:tr w:rsidR="007C5465" w14:paraId="1014C0A3" w14:textId="77777777" w:rsidTr="007C5465">
        <w:tc>
          <w:tcPr>
            <w:tcW w:w="2518" w:type="dxa"/>
            <w:tcBorders>
              <w:top w:val="nil"/>
              <w:left w:val="nil"/>
              <w:bottom w:val="single" w:sz="4" w:space="0" w:color="auto"/>
              <w:right w:val="nil"/>
            </w:tcBorders>
          </w:tcPr>
          <w:p w14:paraId="2EA6D980"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UFI</w:t>
            </w:r>
          </w:p>
        </w:tc>
        <w:tc>
          <w:tcPr>
            <w:tcW w:w="2410" w:type="dxa"/>
            <w:tcBorders>
              <w:top w:val="nil"/>
              <w:left w:val="nil"/>
              <w:bottom w:val="single" w:sz="4" w:space="0" w:color="auto"/>
              <w:right w:val="nil"/>
            </w:tcBorders>
          </w:tcPr>
          <w:p w14:paraId="51F2C13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Unique Feature Identifier</w:t>
            </w:r>
          </w:p>
          <w:p w14:paraId="68EC34C6" w14:textId="77777777" w:rsidR="007C5465" w:rsidRPr="00001D76" w:rsidRDefault="007C5465" w:rsidP="00F04757">
            <w:pPr>
              <w:spacing w:before="60"/>
              <w:jc w:val="both"/>
              <w:rPr>
                <w:rFonts w:ascii="Arial" w:hAnsi="Arial"/>
                <w:color w:val="000000"/>
                <w:lang w:val="en-US"/>
              </w:rPr>
            </w:pPr>
          </w:p>
        </w:tc>
        <w:tc>
          <w:tcPr>
            <w:tcW w:w="1984" w:type="dxa"/>
            <w:tcBorders>
              <w:top w:val="nil"/>
              <w:left w:val="nil"/>
              <w:bottom w:val="single" w:sz="4" w:space="0" w:color="auto"/>
              <w:right w:val="nil"/>
            </w:tcBorders>
          </w:tcPr>
          <w:p w14:paraId="48B1742F" w14:textId="77777777" w:rsidR="007C5465" w:rsidRPr="00001D76" w:rsidRDefault="007C5465" w:rsidP="00F04757">
            <w:pPr>
              <w:spacing w:before="60"/>
              <w:jc w:val="both"/>
              <w:rPr>
                <w:rFonts w:ascii="Arial" w:hAnsi="Arial"/>
                <w:color w:val="000000"/>
                <w:lang w:val="en-US"/>
              </w:rPr>
            </w:pPr>
            <w:proofErr w:type="gramStart"/>
            <w:r w:rsidRPr="00001D76">
              <w:rPr>
                <w:rFonts w:ascii="Arial" w:hAnsi="Arial"/>
                <w:color w:val="000000"/>
                <w:lang w:val="en-US"/>
              </w:rPr>
              <w:t>NUMBER(</w:t>
            </w:r>
            <w:proofErr w:type="gramEnd"/>
            <w:r w:rsidRPr="00001D76">
              <w:rPr>
                <w:rFonts w:ascii="Arial" w:hAnsi="Arial"/>
                <w:color w:val="000000"/>
                <w:lang w:val="en-US"/>
              </w:rPr>
              <w:t>14)</w:t>
            </w:r>
          </w:p>
        </w:tc>
        <w:tc>
          <w:tcPr>
            <w:tcW w:w="5670" w:type="dxa"/>
            <w:tcBorders>
              <w:top w:val="nil"/>
              <w:left w:val="nil"/>
              <w:bottom w:val="single" w:sz="4" w:space="0" w:color="auto"/>
              <w:right w:val="nil"/>
            </w:tcBorders>
          </w:tcPr>
          <w:p w14:paraId="5AC30A43"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 xml:space="preserve">This unique identifier facilitates reporting quality or enhancement issues.  </w:t>
            </w:r>
          </w:p>
          <w:p w14:paraId="076D885B"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 xml:space="preserve">A new UFI will be generated each time the data is reloaded by the maintainer even if the polygon spatial or </w:t>
            </w:r>
            <w:proofErr w:type="spellStart"/>
            <w:r w:rsidRPr="00001D76">
              <w:rPr>
                <w:rFonts w:ascii="Arial" w:hAnsi="Arial"/>
                <w:color w:val="000000"/>
                <w:lang w:val="en-US"/>
              </w:rPr>
              <w:t>aspatial</w:t>
            </w:r>
            <w:proofErr w:type="spellEnd"/>
            <w:r w:rsidRPr="00001D76">
              <w:rPr>
                <w:rFonts w:ascii="Arial" w:hAnsi="Arial"/>
                <w:color w:val="000000"/>
                <w:lang w:val="en-US"/>
              </w:rPr>
              <w:t xml:space="preserve"> attributes have not changed.</w:t>
            </w:r>
          </w:p>
        </w:tc>
      </w:tr>
      <w:tr w:rsidR="007C5465" w14:paraId="7DA6FF7D" w14:textId="77777777" w:rsidTr="007C5465">
        <w:tc>
          <w:tcPr>
            <w:tcW w:w="2518" w:type="dxa"/>
            <w:tcBorders>
              <w:top w:val="single" w:sz="4" w:space="0" w:color="auto"/>
              <w:left w:val="nil"/>
              <w:bottom w:val="single" w:sz="4" w:space="0" w:color="auto"/>
              <w:right w:val="nil"/>
            </w:tcBorders>
          </w:tcPr>
          <w:p w14:paraId="072EDBD3"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FEATURE_TYPE_CODE</w:t>
            </w:r>
          </w:p>
        </w:tc>
        <w:tc>
          <w:tcPr>
            <w:tcW w:w="2410" w:type="dxa"/>
            <w:tcBorders>
              <w:top w:val="single" w:sz="4" w:space="0" w:color="auto"/>
              <w:left w:val="nil"/>
              <w:bottom w:val="single" w:sz="4" w:space="0" w:color="auto"/>
              <w:right w:val="nil"/>
            </w:tcBorders>
          </w:tcPr>
          <w:p w14:paraId="2BB3E061"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 Type</w:t>
            </w:r>
          </w:p>
        </w:tc>
        <w:tc>
          <w:tcPr>
            <w:tcW w:w="1984" w:type="dxa"/>
            <w:tcBorders>
              <w:top w:val="single" w:sz="4" w:space="0" w:color="auto"/>
              <w:left w:val="nil"/>
              <w:bottom w:val="single" w:sz="4" w:space="0" w:color="auto"/>
              <w:right w:val="nil"/>
            </w:tcBorders>
          </w:tcPr>
          <w:p w14:paraId="2EB3C1F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VARCHAR2(30)</w:t>
            </w:r>
          </w:p>
        </w:tc>
        <w:tc>
          <w:tcPr>
            <w:tcW w:w="5670" w:type="dxa"/>
            <w:tcBorders>
              <w:top w:val="single" w:sz="4" w:space="0" w:color="auto"/>
              <w:left w:val="nil"/>
              <w:bottom w:val="single" w:sz="4" w:space="0" w:color="auto"/>
              <w:right w:val="nil"/>
            </w:tcBorders>
          </w:tcPr>
          <w:p w14:paraId="412489E1" w14:textId="77777777" w:rsidR="007C5465" w:rsidRDefault="007C5465" w:rsidP="00F04757">
            <w:pPr>
              <w:spacing w:before="60"/>
              <w:jc w:val="both"/>
              <w:rPr>
                <w:rFonts w:ascii="Arial" w:hAnsi="Arial"/>
                <w:color w:val="000000"/>
                <w:lang w:val="en-US"/>
              </w:rPr>
            </w:pPr>
            <w:r w:rsidRPr="00001D76">
              <w:rPr>
                <w:rFonts w:ascii="Arial" w:hAnsi="Arial"/>
                <w:color w:val="000000"/>
                <w:lang w:val="en-US"/>
              </w:rPr>
              <w:t>Type of Feature</w:t>
            </w:r>
          </w:p>
          <w:p w14:paraId="31CA4738" w14:textId="77777777" w:rsidR="007C5465" w:rsidRDefault="007C5465" w:rsidP="00F04757">
            <w:pPr>
              <w:spacing w:before="60"/>
              <w:jc w:val="both"/>
              <w:rPr>
                <w:rFonts w:ascii="Arial" w:hAnsi="Arial"/>
                <w:color w:val="000000"/>
                <w:lang w:val="en-US"/>
              </w:rPr>
            </w:pPr>
            <w:r>
              <w:rPr>
                <w:rFonts w:ascii="Arial" w:hAnsi="Arial"/>
                <w:color w:val="000000"/>
                <w:lang w:val="en-US"/>
              </w:rPr>
              <w:t>Valid value in this table is:</w:t>
            </w:r>
          </w:p>
          <w:p w14:paraId="381AF7F3"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Forest</w:t>
            </w:r>
          </w:p>
        </w:tc>
      </w:tr>
      <w:tr w:rsidR="007C5465" w14:paraId="3C586A48" w14:textId="77777777" w:rsidTr="007C5465">
        <w:tc>
          <w:tcPr>
            <w:tcW w:w="2518" w:type="dxa"/>
            <w:tcBorders>
              <w:top w:val="single" w:sz="4" w:space="0" w:color="auto"/>
              <w:left w:val="nil"/>
              <w:bottom w:val="single" w:sz="4" w:space="0" w:color="auto"/>
              <w:right w:val="nil"/>
            </w:tcBorders>
          </w:tcPr>
          <w:p w14:paraId="0AA452E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TREE_DENSITY</w:t>
            </w:r>
          </w:p>
        </w:tc>
        <w:tc>
          <w:tcPr>
            <w:tcW w:w="2410" w:type="dxa"/>
            <w:tcBorders>
              <w:top w:val="single" w:sz="4" w:space="0" w:color="auto"/>
              <w:left w:val="nil"/>
              <w:bottom w:val="single" w:sz="4" w:space="0" w:color="auto"/>
              <w:right w:val="nil"/>
            </w:tcBorders>
          </w:tcPr>
          <w:p w14:paraId="5D0E12F5"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Tree Density</w:t>
            </w:r>
          </w:p>
        </w:tc>
        <w:tc>
          <w:tcPr>
            <w:tcW w:w="1984" w:type="dxa"/>
            <w:tcBorders>
              <w:top w:val="single" w:sz="4" w:space="0" w:color="auto"/>
              <w:left w:val="nil"/>
              <w:bottom w:val="single" w:sz="4" w:space="0" w:color="auto"/>
              <w:right w:val="nil"/>
            </w:tcBorders>
          </w:tcPr>
          <w:p w14:paraId="7FFA1811"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VARCHAR2(10)</w:t>
            </w:r>
          </w:p>
        </w:tc>
        <w:tc>
          <w:tcPr>
            <w:tcW w:w="5670" w:type="dxa"/>
            <w:tcBorders>
              <w:top w:val="single" w:sz="4" w:space="0" w:color="auto"/>
              <w:left w:val="nil"/>
              <w:bottom w:val="single" w:sz="4" w:space="0" w:color="auto"/>
              <w:right w:val="nil"/>
            </w:tcBorders>
          </w:tcPr>
          <w:p w14:paraId="387A46ED" w14:textId="77777777" w:rsidR="007C5465" w:rsidRDefault="007C5465" w:rsidP="00F04757">
            <w:pPr>
              <w:spacing w:before="60"/>
              <w:jc w:val="both"/>
              <w:rPr>
                <w:rFonts w:ascii="Arial" w:hAnsi="Arial"/>
                <w:color w:val="000000"/>
                <w:lang w:val="en-US"/>
              </w:rPr>
            </w:pPr>
            <w:r w:rsidRPr="00001D76">
              <w:rPr>
                <w:rFonts w:ascii="Arial" w:hAnsi="Arial"/>
                <w:color w:val="000000"/>
                <w:lang w:val="en-US"/>
              </w:rPr>
              <w:t>Tree cover density</w:t>
            </w:r>
          </w:p>
          <w:p w14:paraId="45FFCA97" w14:textId="77777777" w:rsidR="007C5465" w:rsidRDefault="007C5465" w:rsidP="00F04757">
            <w:pPr>
              <w:spacing w:before="60"/>
              <w:jc w:val="both"/>
              <w:rPr>
                <w:rFonts w:ascii="Arial" w:hAnsi="Arial"/>
                <w:color w:val="000000"/>
                <w:lang w:val="en-US"/>
              </w:rPr>
            </w:pPr>
            <w:r>
              <w:rPr>
                <w:rFonts w:ascii="Arial" w:hAnsi="Arial"/>
                <w:color w:val="000000"/>
                <w:lang w:val="en-US"/>
              </w:rPr>
              <w:t>See reference table:</w:t>
            </w:r>
          </w:p>
          <w:p w14:paraId="010BCA31"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VMREFTAB.VG_TREE_DENSITY</w:t>
            </w:r>
          </w:p>
        </w:tc>
      </w:tr>
      <w:tr w:rsidR="007C5465" w14:paraId="241504FE" w14:textId="77777777" w:rsidTr="00E36284">
        <w:tc>
          <w:tcPr>
            <w:tcW w:w="2518" w:type="dxa"/>
            <w:tcBorders>
              <w:top w:val="single" w:sz="4" w:space="0" w:color="auto"/>
              <w:left w:val="nil"/>
              <w:bottom w:val="single" w:sz="4" w:space="0" w:color="auto"/>
              <w:right w:val="nil"/>
            </w:tcBorders>
          </w:tcPr>
          <w:p w14:paraId="26F213A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SOURCE_TYPE_CODE</w:t>
            </w:r>
          </w:p>
        </w:tc>
        <w:tc>
          <w:tcPr>
            <w:tcW w:w="2410" w:type="dxa"/>
            <w:tcBorders>
              <w:top w:val="single" w:sz="4" w:space="0" w:color="auto"/>
              <w:left w:val="nil"/>
              <w:bottom w:val="single" w:sz="4" w:space="0" w:color="auto"/>
              <w:right w:val="nil"/>
            </w:tcBorders>
          </w:tcPr>
          <w:p w14:paraId="2FE84475"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Source code</w:t>
            </w:r>
          </w:p>
        </w:tc>
        <w:tc>
          <w:tcPr>
            <w:tcW w:w="1984" w:type="dxa"/>
            <w:tcBorders>
              <w:top w:val="single" w:sz="4" w:space="0" w:color="auto"/>
              <w:left w:val="nil"/>
              <w:bottom w:val="single" w:sz="4" w:space="0" w:color="auto"/>
              <w:right w:val="nil"/>
            </w:tcBorders>
          </w:tcPr>
          <w:p w14:paraId="7C971A16"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VARCHAR2(2)</w:t>
            </w:r>
          </w:p>
        </w:tc>
        <w:tc>
          <w:tcPr>
            <w:tcW w:w="5670" w:type="dxa"/>
            <w:tcBorders>
              <w:top w:val="single" w:sz="4" w:space="0" w:color="auto"/>
              <w:left w:val="nil"/>
              <w:bottom w:val="single" w:sz="4" w:space="0" w:color="auto"/>
              <w:right w:val="nil"/>
            </w:tcBorders>
          </w:tcPr>
          <w:p w14:paraId="4BD0B92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Data source of the mapping of tree cover</w:t>
            </w:r>
          </w:p>
          <w:p w14:paraId="215CBE81"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See Reference Table</w:t>
            </w:r>
            <w:r w:rsidRPr="00001D76">
              <w:rPr>
                <w:rFonts w:ascii="Arial" w:hAnsi="Arial"/>
                <w:color w:val="000000"/>
                <w:lang w:val="en-US"/>
              </w:rPr>
              <w:t>:</w:t>
            </w:r>
          </w:p>
          <w:p w14:paraId="7E05157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VMREFTAB.RS_SOURCE_TYPE</w:t>
            </w:r>
          </w:p>
        </w:tc>
      </w:tr>
      <w:tr w:rsidR="007C5465" w14:paraId="107F44CA" w14:textId="77777777" w:rsidTr="00E36284">
        <w:tc>
          <w:tcPr>
            <w:tcW w:w="2518" w:type="dxa"/>
            <w:tcBorders>
              <w:top w:val="single" w:sz="4" w:space="0" w:color="auto"/>
              <w:left w:val="nil"/>
              <w:bottom w:val="single" w:sz="4" w:space="0" w:color="auto"/>
              <w:right w:val="nil"/>
            </w:tcBorders>
          </w:tcPr>
          <w:p w14:paraId="556D55DF"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SOURCE_BEGIN_DATE</w:t>
            </w:r>
          </w:p>
        </w:tc>
        <w:tc>
          <w:tcPr>
            <w:tcW w:w="2410" w:type="dxa"/>
            <w:tcBorders>
              <w:top w:val="single" w:sz="4" w:space="0" w:color="auto"/>
              <w:left w:val="nil"/>
              <w:bottom w:val="single" w:sz="4" w:space="0" w:color="auto"/>
              <w:right w:val="nil"/>
            </w:tcBorders>
          </w:tcPr>
          <w:p w14:paraId="5E841E6E"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Begin Date</w:t>
            </w:r>
          </w:p>
        </w:tc>
        <w:tc>
          <w:tcPr>
            <w:tcW w:w="1984" w:type="dxa"/>
            <w:tcBorders>
              <w:top w:val="single" w:sz="4" w:space="0" w:color="auto"/>
              <w:left w:val="nil"/>
              <w:bottom w:val="single" w:sz="4" w:space="0" w:color="auto"/>
              <w:right w:val="nil"/>
            </w:tcBorders>
          </w:tcPr>
          <w:p w14:paraId="0D905AAC"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DATE</w:t>
            </w:r>
          </w:p>
        </w:tc>
        <w:tc>
          <w:tcPr>
            <w:tcW w:w="5670" w:type="dxa"/>
            <w:tcBorders>
              <w:top w:val="single" w:sz="4" w:space="0" w:color="auto"/>
              <w:left w:val="nil"/>
              <w:bottom w:val="single" w:sz="4" w:space="0" w:color="auto"/>
              <w:right w:val="nil"/>
            </w:tcBorders>
          </w:tcPr>
          <w:p w14:paraId="75F343DC"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The earliest date at which the data was sourced</w:t>
            </w:r>
          </w:p>
        </w:tc>
      </w:tr>
      <w:tr w:rsidR="007C5465" w14:paraId="08975BDC" w14:textId="77777777" w:rsidTr="00E36284">
        <w:tc>
          <w:tcPr>
            <w:tcW w:w="2518" w:type="dxa"/>
            <w:tcBorders>
              <w:top w:val="single" w:sz="4" w:space="0" w:color="auto"/>
              <w:left w:val="nil"/>
              <w:bottom w:val="single" w:sz="4" w:space="0" w:color="auto"/>
              <w:right w:val="nil"/>
            </w:tcBorders>
          </w:tcPr>
          <w:p w14:paraId="7D7EA237"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SOURCE_END_DATE</w:t>
            </w:r>
          </w:p>
        </w:tc>
        <w:tc>
          <w:tcPr>
            <w:tcW w:w="2410" w:type="dxa"/>
            <w:tcBorders>
              <w:top w:val="single" w:sz="4" w:space="0" w:color="auto"/>
              <w:left w:val="nil"/>
              <w:bottom w:val="single" w:sz="4" w:space="0" w:color="auto"/>
              <w:right w:val="nil"/>
            </w:tcBorders>
          </w:tcPr>
          <w:p w14:paraId="7E2217F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End Data</w:t>
            </w:r>
          </w:p>
        </w:tc>
        <w:tc>
          <w:tcPr>
            <w:tcW w:w="1984" w:type="dxa"/>
            <w:tcBorders>
              <w:top w:val="single" w:sz="4" w:space="0" w:color="auto"/>
              <w:left w:val="nil"/>
              <w:bottom w:val="single" w:sz="4" w:space="0" w:color="auto"/>
              <w:right w:val="nil"/>
            </w:tcBorders>
          </w:tcPr>
          <w:p w14:paraId="7CFDF521"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DATE</w:t>
            </w:r>
          </w:p>
        </w:tc>
        <w:tc>
          <w:tcPr>
            <w:tcW w:w="5670" w:type="dxa"/>
            <w:tcBorders>
              <w:top w:val="single" w:sz="4" w:space="0" w:color="auto"/>
              <w:left w:val="nil"/>
              <w:bottom w:val="single" w:sz="4" w:space="0" w:color="auto"/>
              <w:right w:val="nil"/>
            </w:tcBorders>
          </w:tcPr>
          <w:p w14:paraId="35B1FF2E"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The latest date at which the data was sourced</w:t>
            </w:r>
          </w:p>
        </w:tc>
      </w:tr>
      <w:tr w:rsidR="007C5465" w14:paraId="01F61348" w14:textId="77777777" w:rsidTr="00E36284">
        <w:tc>
          <w:tcPr>
            <w:tcW w:w="2518" w:type="dxa"/>
            <w:tcBorders>
              <w:top w:val="single" w:sz="4" w:space="0" w:color="auto"/>
              <w:left w:val="nil"/>
              <w:bottom w:val="single" w:sz="4" w:space="0" w:color="auto"/>
              <w:right w:val="nil"/>
            </w:tcBorders>
          </w:tcPr>
          <w:p w14:paraId="31ABB9B9"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SOURCE_ORGANISAT-ION_CODE</w:t>
            </w:r>
          </w:p>
        </w:tc>
        <w:tc>
          <w:tcPr>
            <w:tcW w:w="2410" w:type="dxa"/>
            <w:tcBorders>
              <w:top w:val="single" w:sz="4" w:space="0" w:color="auto"/>
              <w:left w:val="nil"/>
              <w:bottom w:val="single" w:sz="4" w:space="0" w:color="auto"/>
              <w:right w:val="nil"/>
            </w:tcBorders>
          </w:tcPr>
          <w:p w14:paraId="2400CDE4" w14:textId="77777777" w:rsidR="007C5465" w:rsidRPr="00001D76" w:rsidRDefault="007C5465" w:rsidP="00F04757">
            <w:pPr>
              <w:spacing w:before="60"/>
              <w:jc w:val="both"/>
              <w:rPr>
                <w:rFonts w:ascii="Arial" w:hAnsi="Arial"/>
                <w:color w:val="000000"/>
                <w:lang w:val="en-US"/>
              </w:rPr>
            </w:pPr>
            <w:proofErr w:type="spellStart"/>
            <w:r w:rsidRPr="00001D76">
              <w:rPr>
                <w:rFonts w:ascii="Arial" w:hAnsi="Arial"/>
                <w:color w:val="000000"/>
                <w:lang w:val="en-US"/>
              </w:rPr>
              <w:t>Organisation</w:t>
            </w:r>
            <w:proofErr w:type="spellEnd"/>
            <w:r w:rsidRPr="00001D76">
              <w:rPr>
                <w:rFonts w:ascii="Arial" w:hAnsi="Arial"/>
                <w:color w:val="000000"/>
                <w:lang w:val="en-US"/>
              </w:rPr>
              <w:t xml:space="preserve"> Code</w:t>
            </w:r>
          </w:p>
        </w:tc>
        <w:tc>
          <w:tcPr>
            <w:tcW w:w="1984" w:type="dxa"/>
            <w:tcBorders>
              <w:top w:val="single" w:sz="4" w:space="0" w:color="auto"/>
              <w:left w:val="nil"/>
              <w:bottom w:val="single" w:sz="4" w:space="0" w:color="auto"/>
              <w:right w:val="nil"/>
            </w:tcBorders>
          </w:tcPr>
          <w:p w14:paraId="4DE77BF1"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VARCHAR2(2)</w:t>
            </w:r>
          </w:p>
        </w:tc>
        <w:tc>
          <w:tcPr>
            <w:tcW w:w="5670" w:type="dxa"/>
            <w:tcBorders>
              <w:top w:val="single" w:sz="4" w:space="0" w:color="auto"/>
              <w:left w:val="nil"/>
              <w:bottom w:val="single" w:sz="4" w:space="0" w:color="auto"/>
              <w:right w:val="nil"/>
            </w:tcBorders>
          </w:tcPr>
          <w:p w14:paraId="448ABDC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 xml:space="preserve">Name of </w:t>
            </w:r>
            <w:proofErr w:type="spellStart"/>
            <w:r w:rsidRPr="00001D76">
              <w:rPr>
                <w:rFonts w:ascii="Arial" w:hAnsi="Arial"/>
                <w:color w:val="000000"/>
                <w:lang w:val="en-US"/>
              </w:rPr>
              <w:t>organisation</w:t>
            </w:r>
            <w:proofErr w:type="spellEnd"/>
            <w:r w:rsidRPr="00001D76">
              <w:rPr>
                <w:rFonts w:ascii="Arial" w:hAnsi="Arial"/>
                <w:color w:val="000000"/>
                <w:lang w:val="en-US"/>
              </w:rPr>
              <w:t xml:space="preserve"> that supplied the source data</w:t>
            </w:r>
          </w:p>
          <w:p w14:paraId="199EF3A7"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VMREFTAB.RS_ORGANISATION</w:t>
            </w:r>
          </w:p>
        </w:tc>
      </w:tr>
      <w:tr w:rsidR="007C5465" w14:paraId="54AC6E1D" w14:textId="77777777" w:rsidTr="00E36284">
        <w:tc>
          <w:tcPr>
            <w:tcW w:w="2518" w:type="dxa"/>
            <w:tcBorders>
              <w:top w:val="single" w:sz="4" w:space="0" w:color="auto"/>
              <w:left w:val="nil"/>
              <w:bottom w:val="single" w:sz="4" w:space="0" w:color="auto"/>
              <w:right w:val="nil"/>
            </w:tcBorders>
          </w:tcPr>
          <w:p w14:paraId="584E5AD1"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FEATURE_RELIABILITY_CODE</w:t>
            </w:r>
          </w:p>
        </w:tc>
        <w:tc>
          <w:tcPr>
            <w:tcW w:w="2410" w:type="dxa"/>
            <w:tcBorders>
              <w:top w:val="single" w:sz="4" w:space="0" w:color="auto"/>
              <w:left w:val="nil"/>
              <w:bottom w:val="single" w:sz="4" w:space="0" w:color="auto"/>
              <w:right w:val="nil"/>
            </w:tcBorders>
          </w:tcPr>
          <w:p w14:paraId="50FEDD77"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Reliability Code</w:t>
            </w:r>
          </w:p>
        </w:tc>
        <w:tc>
          <w:tcPr>
            <w:tcW w:w="1984" w:type="dxa"/>
            <w:tcBorders>
              <w:top w:val="single" w:sz="4" w:space="0" w:color="auto"/>
              <w:left w:val="nil"/>
              <w:bottom w:val="single" w:sz="4" w:space="0" w:color="auto"/>
              <w:right w:val="nil"/>
            </w:tcBorders>
          </w:tcPr>
          <w:p w14:paraId="5C831165"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VARCHAR2(5)</w:t>
            </w:r>
          </w:p>
        </w:tc>
        <w:tc>
          <w:tcPr>
            <w:tcW w:w="5670" w:type="dxa"/>
            <w:tcBorders>
              <w:top w:val="single" w:sz="4" w:space="0" w:color="auto"/>
              <w:left w:val="nil"/>
              <w:bottom w:val="single" w:sz="4" w:space="0" w:color="auto"/>
              <w:right w:val="nil"/>
            </w:tcBorders>
          </w:tcPr>
          <w:p w14:paraId="2B3F3080"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The reliability of the mapped feature.</w:t>
            </w:r>
          </w:p>
          <w:p w14:paraId="32346C0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See Reference Table:</w:t>
            </w:r>
          </w:p>
          <w:p w14:paraId="2022087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VMREFTAB.RS_FEATURE_RELIABILITY</w:t>
            </w:r>
          </w:p>
        </w:tc>
      </w:tr>
      <w:tr w:rsidR="007C5465" w14:paraId="1C1C880C" w14:textId="77777777" w:rsidTr="00E36284">
        <w:tc>
          <w:tcPr>
            <w:tcW w:w="2518" w:type="dxa"/>
            <w:tcBorders>
              <w:top w:val="single" w:sz="4" w:space="0" w:color="auto"/>
              <w:left w:val="nil"/>
              <w:bottom w:val="single" w:sz="4" w:space="0" w:color="auto"/>
              <w:right w:val="nil"/>
            </w:tcBorders>
          </w:tcPr>
          <w:p w14:paraId="76092C0B"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CREATE_DATE_UFI</w:t>
            </w:r>
          </w:p>
        </w:tc>
        <w:tc>
          <w:tcPr>
            <w:tcW w:w="2410" w:type="dxa"/>
            <w:tcBorders>
              <w:top w:val="single" w:sz="4" w:space="0" w:color="auto"/>
              <w:left w:val="nil"/>
              <w:bottom w:val="single" w:sz="4" w:space="0" w:color="auto"/>
              <w:right w:val="nil"/>
            </w:tcBorders>
          </w:tcPr>
          <w:p w14:paraId="58EB9635"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 xml:space="preserve">UFI created. </w:t>
            </w:r>
          </w:p>
        </w:tc>
        <w:tc>
          <w:tcPr>
            <w:tcW w:w="1984" w:type="dxa"/>
            <w:tcBorders>
              <w:top w:val="single" w:sz="4" w:space="0" w:color="auto"/>
              <w:left w:val="nil"/>
              <w:bottom w:val="single" w:sz="4" w:space="0" w:color="auto"/>
              <w:right w:val="nil"/>
            </w:tcBorders>
          </w:tcPr>
          <w:p w14:paraId="60EE64F7"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DATE</w:t>
            </w:r>
          </w:p>
        </w:tc>
        <w:tc>
          <w:tcPr>
            <w:tcW w:w="5670" w:type="dxa"/>
            <w:tcBorders>
              <w:top w:val="single" w:sz="4" w:space="0" w:color="auto"/>
              <w:left w:val="nil"/>
              <w:bottom w:val="single" w:sz="4" w:space="0" w:color="auto"/>
              <w:right w:val="nil"/>
            </w:tcBorders>
          </w:tcPr>
          <w:p w14:paraId="34A43F48"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Data UFI was created.</w:t>
            </w:r>
          </w:p>
        </w:tc>
      </w:tr>
    </w:tbl>
    <w:p w14:paraId="0D9BF480" w14:textId="77777777" w:rsidR="007C5465" w:rsidRDefault="007C5465" w:rsidP="007C5465">
      <w:pPr>
        <w:pStyle w:val="DSEBody"/>
        <w:rPr>
          <w:lang w:val="en-US"/>
        </w:rPr>
      </w:pPr>
    </w:p>
    <w:p w14:paraId="5A1C5C30" w14:textId="77777777" w:rsidR="007C5465" w:rsidRDefault="007C5465" w:rsidP="007C5465">
      <w:pPr>
        <w:pStyle w:val="BodyText"/>
        <w:rPr>
          <w:lang w:eastAsia="en-AU"/>
        </w:rPr>
      </w:pPr>
    </w:p>
    <w:p w14:paraId="0CD41D37" w14:textId="77777777" w:rsidR="007C5465" w:rsidRDefault="007C5465" w:rsidP="007C5465">
      <w:pPr>
        <w:pStyle w:val="DSEBody"/>
        <w:rPr>
          <w:lang w:val="en-US" w:eastAsia="en-AU"/>
        </w:rPr>
      </w:pPr>
    </w:p>
    <w:tbl>
      <w:tblPr>
        <w:tblW w:w="12601" w:type="dxa"/>
        <w:tblLook w:val="01E0" w:firstRow="1" w:lastRow="1" w:firstColumn="1" w:lastColumn="1" w:noHBand="0" w:noVBand="0"/>
      </w:tblPr>
      <w:tblGrid>
        <w:gridCol w:w="2437"/>
        <w:gridCol w:w="2491"/>
        <w:gridCol w:w="1984"/>
        <w:gridCol w:w="5689"/>
      </w:tblGrid>
      <w:tr w:rsidR="007C5465" w14:paraId="699CCC64" w14:textId="77777777" w:rsidTr="00E36284">
        <w:tc>
          <w:tcPr>
            <w:tcW w:w="2437" w:type="dxa"/>
            <w:shd w:val="clear" w:color="auto" w:fill="C75F64" w:themeFill="accent5" w:themeFillShade="BF"/>
          </w:tcPr>
          <w:p w14:paraId="40716EEB" w14:textId="77777777" w:rsidR="007C5465" w:rsidRPr="00E36284" w:rsidRDefault="007C5465" w:rsidP="00F04757">
            <w:pPr>
              <w:spacing w:before="60"/>
              <w:rPr>
                <w:rFonts w:ascii="Arial" w:hAnsi="Arial"/>
                <w:b/>
                <w:snapToGrid w:val="0"/>
                <w:color w:val="FFFFFF" w:themeColor="background1"/>
                <w:lang w:val="en-US"/>
              </w:rPr>
            </w:pPr>
            <w:r w:rsidRPr="00E36284">
              <w:rPr>
                <w:rFonts w:ascii="Arial" w:hAnsi="Arial"/>
                <w:b/>
                <w:snapToGrid w:val="0"/>
                <w:color w:val="FFFFFF" w:themeColor="background1"/>
                <w:lang w:val="en-US"/>
              </w:rPr>
              <w:lastRenderedPageBreak/>
              <w:t>Vicmap Vegetation: Plantations Attribute</w:t>
            </w:r>
          </w:p>
        </w:tc>
        <w:tc>
          <w:tcPr>
            <w:tcW w:w="2491" w:type="dxa"/>
            <w:shd w:val="clear" w:color="auto" w:fill="C75F64" w:themeFill="accent5" w:themeFillShade="BF"/>
          </w:tcPr>
          <w:p w14:paraId="5AB90017" w14:textId="77777777" w:rsidR="007C5465" w:rsidRPr="00E36284" w:rsidRDefault="007C5465" w:rsidP="00F04757">
            <w:pPr>
              <w:spacing w:before="60"/>
              <w:jc w:val="both"/>
              <w:rPr>
                <w:rFonts w:ascii="Arial" w:hAnsi="Arial"/>
                <w:b/>
                <w:snapToGrid w:val="0"/>
                <w:color w:val="FFFFFF" w:themeColor="background1"/>
                <w:lang w:val="en-US"/>
              </w:rPr>
            </w:pPr>
            <w:r w:rsidRPr="00E36284">
              <w:rPr>
                <w:rFonts w:ascii="Arial" w:hAnsi="Arial"/>
                <w:b/>
                <w:snapToGrid w:val="0"/>
                <w:color w:val="FFFFFF" w:themeColor="background1"/>
                <w:lang w:val="en-US"/>
              </w:rPr>
              <w:t>Definition</w:t>
            </w:r>
          </w:p>
        </w:tc>
        <w:tc>
          <w:tcPr>
            <w:tcW w:w="1984" w:type="dxa"/>
            <w:shd w:val="clear" w:color="auto" w:fill="C75F64" w:themeFill="accent5" w:themeFillShade="BF"/>
          </w:tcPr>
          <w:p w14:paraId="06456094" w14:textId="77777777" w:rsidR="007C5465" w:rsidRPr="00E36284" w:rsidRDefault="007C5465" w:rsidP="00F04757">
            <w:pPr>
              <w:spacing w:before="60"/>
              <w:jc w:val="both"/>
              <w:rPr>
                <w:rFonts w:ascii="Arial" w:hAnsi="Arial"/>
                <w:b/>
                <w:snapToGrid w:val="0"/>
                <w:color w:val="FFFFFF" w:themeColor="background1"/>
                <w:lang w:val="en-US"/>
              </w:rPr>
            </w:pPr>
            <w:r w:rsidRPr="00E36284">
              <w:rPr>
                <w:rFonts w:ascii="Arial" w:hAnsi="Arial"/>
                <w:b/>
                <w:snapToGrid w:val="0"/>
                <w:color w:val="FFFFFF" w:themeColor="background1"/>
                <w:lang w:val="en-US"/>
              </w:rPr>
              <w:t>Field type/size</w:t>
            </w:r>
          </w:p>
        </w:tc>
        <w:tc>
          <w:tcPr>
            <w:tcW w:w="5689" w:type="dxa"/>
            <w:shd w:val="clear" w:color="auto" w:fill="C75F64" w:themeFill="accent5" w:themeFillShade="BF"/>
          </w:tcPr>
          <w:p w14:paraId="2E96C8A9" w14:textId="77777777" w:rsidR="007C5465" w:rsidRPr="00E36284" w:rsidRDefault="007C5465" w:rsidP="00F04757">
            <w:pPr>
              <w:spacing w:before="60"/>
              <w:jc w:val="both"/>
              <w:rPr>
                <w:rFonts w:ascii="Arial" w:hAnsi="Arial"/>
                <w:b/>
                <w:snapToGrid w:val="0"/>
                <w:color w:val="FFFFFF" w:themeColor="background1"/>
                <w:lang w:val="en-US"/>
              </w:rPr>
            </w:pPr>
            <w:r w:rsidRPr="00E36284">
              <w:rPr>
                <w:rFonts w:ascii="Arial" w:hAnsi="Arial"/>
                <w:b/>
                <w:snapToGrid w:val="0"/>
                <w:color w:val="FFFFFF" w:themeColor="background1"/>
                <w:lang w:val="en-US"/>
              </w:rPr>
              <w:t>Explanation</w:t>
            </w:r>
          </w:p>
        </w:tc>
      </w:tr>
      <w:tr w:rsidR="007C5465" w14:paraId="4602E8C0" w14:textId="77777777" w:rsidTr="00E36284">
        <w:tc>
          <w:tcPr>
            <w:tcW w:w="2437" w:type="dxa"/>
            <w:tcBorders>
              <w:bottom w:val="single" w:sz="4" w:space="0" w:color="auto"/>
            </w:tcBorders>
          </w:tcPr>
          <w:p w14:paraId="3F59FFBB"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UFI</w:t>
            </w:r>
          </w:p>
        </w:tc>
        <w:tc>
          <w:tcPr>
            <w:tcW w:w="2491" w:type="dxa"/>
            <w:tcBorders>
              <w:bottom w:val="single" w:sz="4" w:space="0" w:color="auto"/>
            </w:tcBorders>
          </w:tcPr>
          <w:p w14:paraId="7AB475E2"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Unique Feature Identifier (UFI)</w:t>
            </w:r>
          </w:p>
        </w:tc>
        <w:tc>
          <w:tcPr>
            <w:tcW w:w="1984" w:type="dxa"/>
            <w:tcBorders>
              <w:bottom w:val="single" w:sz="4" w:space="0" w:color="auto"/>
            </w:tcBorders>
          </w:tcPr>
          <w:p w14:paraId="781B4DD8" w14:textId="77777777" w:rsidR="007C5465" w:rsidRPr="00001D76" w:rsidRDefault="007C5465" w:rsidP="00F04757">
            <w:pPr>
              <w:spacing w:before="60"/>
              <w:jc w:val="both"/>
              <w:rPr>
                <w:rFonts w:ascii="Arial" w:hAnsi="Arial"/>
                <w:color w:val="000000"/>
                <w:lang w:val="en-US"/>
              </w:rPr>
            </w:pPr>
            <w:proofErr w:type="gramStart"/>
            <w:r w:rsidRPr="00001D76">
              <w:rPr>
                <w:rFonts w:ascii="Arial" w:hAnsi="Arial"/>
                <w:color w:val="000000"/>
                <w:lang w:val="en-US"/>
              </w:rPr>
              <w:t>NUMBER(</w:t>
            </w:r>
            <w:proofErr w:type="gramEnd"/>
            <w:r w:rsidRPr="00001D76">
              <w:rPr>
                <w:rFonts w:ascii="Arial" w:hAnsi="Arial"/>
                <w:color w:val="000000"/>
                <w:lang w:val="en-US"/>
              </w:rPr>
              <w:t>9)</w:t>
            </w:r>
          </w:p>
        </w:tc>
        <w:tc>
          <w:tcPr>
            <w:tcW w:w="5689" w:type="dxa"/>
            <w:tcBorders>
              <w:bottom w:val="single" w:sz="4" w:space="0" w:color="auto"/>
            </w:tcBorders>
          </w:tcPr>
          <w:p w14:paraId="4A864324"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 xml:space="preserve">This unique identifier facilitates reporting quality or enhancement issues.  </w:t>
            </w:r>
          </w:p>
          <w:p w14:paraId="1BCA96AB" w14:textId="77777777" w:rsidR="007C5465" w:rsidRPr="00001D76" w:rsidRDefault="007C5465" w:rsidP="00F04757">
            <w:pPr>
              <w:spacing w:before="60"/>
              <w:jc w:val="both"/>
              <w:rPr>
                <w:rFonts w:ascii="Arial" w:hAnsi="Arial"/>
                <w:color w:val="000000"/>
                <w:lang w:val="en-US"/>
              </w:rPr>
            </w:pPr>
          </w:p>
        </w:tc>
      </w:tr>
      <w:tr w:rsidR="007C5465" w14:paraId="5E454F32" w14:textId="77777777" w:rsidTr="00E36284">
        <w:tc>
          <w:tcPr>
            <w:tcW w:w="2437" w:type="dxa"/>
            <w:tcBorders>
              <w:top w:val="single" w:sz="4" w:space="0" w:color="auto"/>
              <w:bottom w:val="single" w:sz="4" w:space="0" w:color="auto"/>
            </w:tcBorders>
          </w:tcPr>
          <w:p w14:paraId="78A7E44A"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FEATURE_TYPE</w:t>
            </w:r>
          </w:p>
        </w:tc>
        <w:tc>
          <w:tcPr>
            <w:tcW w:w="2491" w:type="dxa"/>
            <w:tcBorders>
              <w:top w:val="single" w:sz="4" w:space="0" w:color="auto"/>
              <w:bottom w:val="single" w:sz="4" w:space="0" w:color="auto"/>
            </w:tcBorders>
          </w:tcPr>
          <w:p w14:paraId="5BEDE337"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 Type</w:t>
            </w:r>
          </w:p>
        </w:tc>
        <w:tc>
          <w:tcPr>
            <w:tcW w:w="1984" w:type="dxa"/>
            <w:tcBorders>
              <w:top w:val="single" w:sz="4" w:space="0" w:color="auto"/>
              <w:bottom w:val="single" w:sz="4" w:space="0" w:color="auto"/>
            </w:tcBorders>
          </w:tcPr>
          <w:p w14:paraId="5032AA3E"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VARCHAR2(30)</w:t>
            </w:r>
          </w:p>
        </w:tc>
        <w:tc>
          <w:tcPr>
            <w:tcW w:w="5689" w:type="dxa"/>
            <w:tcBorders>
              <w:top w:val="single" w:sz="4" w:space="0" w:color="auto"/>
              <w:bottom w:val="single" w:sz="4" w:space="0" w:color="auto"/>
            </w:tcBorders>
          </w:tcPr>
          <w:p w14:paraId="42B9F0A1" w14:textId="77777777" w:rsidR="007C5465" w:rsidRDefault="007C5465" w:rsidP="00F04757">
            <w:pPr>
              <w:spacing w:before="60"/>
              <w:jc w:val="both"/>
              <w:rPr>
                <w:rFonts w:ascii="Arial" w:hAnsi="Arial"/>
                <w:color w:val="000000"/>
                <w:lang w:val="en-US"/>
              </w:rPr>
            </w:pPr>
            <w:r>
              <w:rPr>
                <w:rFonts w:ascii="Arial" w:hAnsi="Arial"/>
                <w:color w:val="000000"/>
                <w:lang w:val="en-US"/>
              </w:rPr>
              <w:t xml:space="preserve">As defined by </w:t>
            </w:r>
            <w:r w:rsidRPr="00001D76">
              <w:rPr>
                <w:rFonts w:ascii="Arial" w:hAnsi="Arial"/>
                <w:color w:val="000000"/>
                <w:lang w:val="en-US"/>
              </w:rPr>
              <w:t>VMREFTAB.</w:t>
            </w:r>
            <w:r>
              <w:rPr>
                <w:rFonts w:ascii="Arial" w:hAnsi="Arial"/>
                <w:color w:val="000000"/>
                <w:lang w:val="en-US"/>
              </w:rPr>
              <w:t>FT_FEATURE_TYPE</w:t>
            </w:r>
          </w:p>
          <w:p w14:paraId="72511DBD" w14:textId="77777777" w:rsidR="007C5465" w:rsidRDefault="007C5465" w:rsidP="00F04757">
            <w:pPr>
              <w:spacing w:before="60"/>
              <w:jc w:val="both"/>
              <w:rPr>
                <w:rFonts w:ascii="Arial" w:hAnsi="Arial"/>
                <w:color w:val="000000"/>
                <w:lang w:val="en-US"/>
              </w:rPr>
            </w:pPr>
            <w:r>
              <w:rPr>
                <w:rFonts w:ascii="Arial" w:hAnsi="Arial"/>
                <w:color w:val="000000"/>
                <w:lang w:val="en-US"/>
              </w:rPr>
              <w:t>Valid value in this table is:</w:t>
            </w:r>
          </w:p>
          <w:p w14:paraId="2CEEBFEA"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Agricultural Area</w:t>
            </w:r>
          </w:p>
        </w:tc>
      </w:tr>
      <w:tr w:rsidR="007C5465" w14:paraId="350A7538" w14:textId="77777777" w:rsidTr="00E36284">
        <w:tc>
          <w:tcPr>
            <w:tcW w:w="2437" w:type="dxa"/>
            <w:tcBorders>
              <w:top w:val="single" w:sz="4" w:space="0" w:color="auto"/>
              <w:bottom w:val="single" w:sz="4" w:space="0" w:color="auto"/>
            </w:tcBorders>
          </w:tcPr>
          <w:p w14:paraId="23FC0D2E"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FEATURE_SUBTYPE</w:t>
            </w:r>
          </w:p>
        </w:tc>
        <w:tc>
          <w:tcPr>
            <w:tcW w:w="2491" w:type="dxa"/>
            <w:tcBorders>
              <w:top w:val="single" w:sz="4" w:space="0" w:color="auto"/>
              <w:bottom w:val="single" w:sz="4" w:space="0" w:color="auto"/>
            </w:tcBorders>
          </w:tcPr>
          <w:p w14:paraId="1792534A"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Feature Subtype</w:t>
            </w:r>
          </w:p>
        </w:tc>
        <w:tc>
          <w:tcPr>
            <w:tcW w:w="1984" w:type="dxa"/>
            <w:tcBorders>
              <w:top w:val="single" w:sz="4" w:space="0" w:color="auto"/>
              <w:bottom w:val="single" w:sz="4" w:space="0" w:color="auto"/>
            </w:tcBorders>
          </w:tcPr>
          <w:p w14:paraId="6391EC7D"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VARCHAR2(30)</w:t>
            </w:r>
          </w:p>
        </w:tc>
        <w:tc>
          <w:tcPr>
            <w:tcW w:w="5689" w:type="dxa"/>
            <w:tcBorders>
              <w:top w:val="single" w:sz="4" w:space="0" w:color="auto"/>
              <w:bottom w:val="single" w:sz="4" w:space="0" w:color="auto"/>
            </w:tcBorders>
          </w:tcPr>
          <w:p w14:paraId="702A507F"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Valid value in this table is</w:t>
            </w:r>
            <w:r w:rsidRPr="00001D76">
              <w:rPr>
                <w:rFonts w:ascii="Arial" w:hAnsi="Arial"/>
                <w:color w:val="000000"/>
                <w:lang w:val="en-US"/>
              </w:rPr>
              <w:t>:</w:t>
            </w:r>
          </w:p>
          <w:p w14:paraId="225F1738" w14:textId="77777777" w:rsidR="007C5465" w:rsidRPr="00001D76" w:rsidRDefault="007C5465" w:rsidP="00F04757">
            <w:pPr>
              <w:spacing w:before="60"/>
              <w:jc w:val="both"/>
              <w:rPr>
                <w:rFonts w:ascii="Arial" w:hAnsi="Arial"/>
                <w:color w:val="000000"/>
                <w:lang w:val="en-US"/>
              </w:rPr>
            </w:pPr>
            <w:r>
              <w:rPr>
                <w:rFonts w:ascii="Arial" w:hAnsi="Arial"/>
                <w:color w:val="000000"/>
                <w:lang w:val="en-US"/>
              </w:rPr>
              <w:t>P</w:t>
            </w:r>
            <w:r w:rsidRPr="00001D76">
              <w:rPr>
                <w:rFonts w:ascii="Arial" w:hAnsi="Arial"/>
                <w:color w:val="000000"/>
                <w:lang w:val="en-US"/>
              </w:rPr>
              <w:t>lantation</w:t>
            </w:r>
          </w:p>
        </w:tc>
      </w:tr>
      <w:tr w:rsidR="007C5465" w:rsidRPr="00316772" w14:paraId="0D796496" w14:textId="77777777" w:rsidTr="00E36284">
        <w:tc>
          <w:tcPr>
            <w:tcW w:w="2437" w:type="dxa"/>
            <w:tcBorders>
              <w:top w:val="single" w:sz="4" w:space="0" w:color="auto"/>
              <w:bottom w:val="single" w:sz="4" w:space="0" w:color="auto"/>
            </w:tcBorders>
          </w:tcPr>
          <w:p w14:paraId="6D3FAFD2"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PLANTATION_TYPE</w:t>
            </w:r>
          </w:p>
        </w:tc>
        <w:tc>
          <w:tcPr>
            <w:tcW w:w="2491" w:type="dxa"/>
            <w:tcBorders>
              <w:top w:val="single" w:sz="4" w:space="0" w:color="auto"/>
              <w:bottom w:val="single" w:sz="4" w:space="0" w:color="auto"/>
            </w:tcBorders>
          </w:tcPr>
          <w:p w14:paraId="3F48FA42"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Plantation Type</w:t>
            </w:r>
          </w:p>
        </w:tc>
        <w:tc>
          <w:tcPr>
            <w:tcW w:w="1984" w:type="dxa"/>
            <w:tcBorders>
              <w:top w:val="single" w:sz="4" w:space="0" w:color="auto"/>
              <w:bottom w:val="single" w:sz="4" w:space="0" w:color="auto"/>
            </w:tcBorders>
          </w:tcPr>
          <w:p w14:paraId="6DB59043"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VARCHAR2(8)</w:t>
            </w:r>
          </w:p>
        </w:tc>
        <w:tc>
          <w:tcPr>
            <w:tcW w:w="5689" w:type="dxa"/>
            <w:tcBorders>
              <w:top w:val="single" w:sz="4" w:space="0" w:color="auto"/>
              <w:bottom w:val="single" w:sz="4" w:space="0" w:color="auto"/>
            </w:tcBorders>
          </w:tcPr>
          <w:p w14:paraId="696C55D2"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As defined by VMREFTAB.VG_PLANTATION_TYPE</w:t>
            </w:r>
          </w:p>
          <w:p w14:paraId="7C254050"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Valid values are:</w:t>
            </w:r>
          </w:p>
          <w:p w14:paraId="3C2133E6" w14:textId="77777777" w:rsidR="007C5465" w:rsidRPr="00001D76" w:rsidRDefault="007C5465" w:rsidP="007C5465">
            <w:pPr>
              <w:numPr>
                <w:ilvl w:val="0"/>
                <w:numId w:val="48"/>
              </w:numPr>
              <w:spacing w:before="60" w:line="240" w:lineRule="auto"/>
              <w:jc w:val="both"/>
              <w:rPr>
                <w:rFonts w:ascii="Arial" w:hAnsi="Arial"/>
                <w:color w:val="000000"/>
                <w:lang w:val="en-US"/>
              </w:rPr>
            </w:pPr>
            <w:r w:rsidRPr="00001D76">
              <w:rPr>
                <w:rFonts w:ascii="Arial" w:hAnsi="Arial"/>
                <w:color w:val="000000"/>
                <w:lang w:val="en-US"/>
              </w:rPr>
              <w:t>SOFTWOOD</w:t>
            </w:r>
          </w:p>
          <w:p w14:paraId="60D0DB8A" w14:textId="77777777" w:rsidR="007C5465" w:rsidRDefault="007C5465" w:rsidP="007C5465">
            <w:pPr>
              <w:numPr>
                <w:ilvl w:val="0"/>
                <w:numId w:val="48"/>
              </w:numPr>
              <w:spacing w:before="60" w:line="240" w:lineRule="auto"/>
              <w:jc w:val="both"/>
              <w:rPr>
                <w:rFonts w:ascii="Arial" w:hAnsi="Arial"/>
                <w:color w:val="000000"/>
                <w:lang w:val="en-US"/>
              </w:rPr>
            </w:pPr>
            <w:r w:rsidRPr="00001D76">
              <w:rPr>
                <w:rFonts w:ascii="Arial" w:hAnsi="Arial"/>
                <w:color w:val="000000"/>
                <w:lang w:val="en-US"/>
              </w:rPr>
              <w:t>HARDWOOD</w:t>
            </w:r>
          </w:p>
          <w:p w14:paraId="478326EE" w14:textId="77777777" w:rsidR="007C5465" w:rsidRPr="00E128FC" w:rsidRDefault="007C5465" w:rsidP="007C5465">
            <w:pPr>
              <w:numPr>
                <w:ilvl w:val="0"/>
                <w:numId w:val="48"/>
              </w:numPr>
              <w:spacing w:before="60" w:line="240" w:lineRule="auto"/>
              <w:jc w:val="both"/>
              <w:rPr>
                <w:rFonts w:ascii="Arial" w:hAnsi="Arial"/>
                <w:color w:val="000000"/>
                <w:lang w:val="en-US"/>
              </w:rPr>
            </w:pPr>
            <w:r>
              <w:rPr>
                <w:rFonts w:ascii="Arial" w:hAnsi="Arial"/>
                <w:color w:val="000000"/>
                <w:lang w:val="en-US"/>
              </w:rPr>
              <w:t>UNKNOWN</w:t>
            </w:r>
          </w:p>
        </w:tc>
      </w:tr>
      <w:tr w:rsidR="007C5465" w14:paraId="6DEB7789" w14:textId="77777777" w:rsidTr="00E36284">
        <w:tc>
          <w:tcPr>
            <w:tcW w:w="2437" w:type="dxa"/>
            <w:tcBorders>
              <w:top w:val="single" w:sz="4" w:space="0" w:color="auto"/>
              <w:bottom w:val="single" w:sz="4" w:space="0" w:color="auto"/>
            </w:tcBorders>
          </w:tcPr>
          <w:p w14:paraId="05148618"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CREATE_DATE_UFI</w:t>
            </w:r>
          </w:p>
        </w:tc>
        <w:tc>
          <w:tcPr>
            <w:tcW w:w="2491" w:type="dxa"/>
            <w:tcBorders>
              <w:top w:val="single" w:sz="4" w:space="0" w:color="auto"/>
              <w:bottom w:val="single" w:sz="4" w:space="0" w:color="auto"/>
            </w:tcBorders>
          </w:tcPr>
          <w:p w14:paraId="7F68F1A6"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Unique Feature Identifier (UFI) creation date</w:t>
            </w:r>
          </w:p>
        </w:tc>
        <w:tc>
          <w:tcPr>
            <w:tcW w:w="1984" w:type="dxa"/>
            <w:tcBorders>
              <w:top w:val="single" w:sz="4" w:space="0" w:color="auto"/>
              <w:bottom w:val="single" w:sz="4" w:space="0" w:color="auto"/>
            </w:tcBorders>
          </w:tcPr>
          <w:p w14:paraId="780B7093"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DATE</w:t>
            </w:r>
          </w:p>
        </w:tc>
        <w:tc>
          <w:tcPr>
            <w:tcW w:w="5689" w:type="dxa"/>
            <w:tcBorders>
              <w:top w:val="single" w:sz="4" w:space="0" w:color="auto"/>
              <w:bottom w:val="single" w:sz="4" w:space="0" w:color="auto"/>
            </w:tcBorders>
          </w:tcPr>
          <w:p w14:paraId="69EAC098" w14:textId="77777777" w:rsidR="007C5465" w:rsidRPr="00001D76" w:rsidRDefault="007C5465" w:rsidP="00F04757">
            <w:pPr>
              <w:spacing w:before="60"/>
              <w:jc w:val="both"/>
              <w:rPr>
                <w:rFonts w:ascii="Arial" w:hAnsi="Arial"/>
                <w:color w:val="000000"/>
                <w:lang w:val="en-US"/>
              </w:rPr>
            </w:pPr>
            <w:r w:rsidRPr="00001D76">
              <w:rPr>
                <w:rFonts w:ascii="Arial" w:hAnsi="Arial"/>
                <w:color w:val="000000"/>
                <w:lang w:val="en-US"/>
              </w:rPr>
              <w:t>Data UFI was created.</w:t>
            </w:r>
          </w:p>
        </w:tc>
      </w:tr>
    </w:tbl>
    <w:p w14:paraId="7D55A752" w14:textId="77777777" w:rsidR="007C5465" w:rsidRPr="00A5192D" w:rsidRDefault="007C5465" w:rsidP="007C5465">
      <w:pPr>
        <w:rPr>
          <w:rFonts w:ascii="Arial" w:hAnsi="Arial"/>
          <w:b/>
          <w:caps/>
          <w:kern w:val="28"/>
          <w:sz w:val="36"/>
          <w:lang w:val="en-US"/>
        </w:rPr>
      </w:pPr>
    </w:p>
    <w:p w14:paraId="5A00EBD9" w14:textId="77777777" w:rsidR="007C5465" w:rsidRDefault="007C5465" w:rsidP="007C5465">
      <w:pPr>
        <w:spacing w:before="60"/>
        <w:jc w:val="both"/>
        <w:rPr>
          <w:rFonts w:ascii="Arial" w:hAnsi="Arial"/>
          <w:lang w:val="en-US"/>
        </w:rPr>
      </w:pPr>
    </w:p>
    <w:p w14:paraId="7064D5CC" w14:textId="77777777" w:rsidR="007C5465" w:rsidRPr="00914844" w:rsidRDefault="007C5465" w:rsidP="007C5465">
      <w:pPr>
        <w:pStyle w:val="DSEBody"/>
        <w:rPr>
          <w:lang w:val="en-US" w:eastAsia="en-AU"/>
        </w:rPr>
        <w:sectPr w:rsidR="007C5465" w:rsidRPr="00914844" w:rsidSect="00C272F5">
          <w:headerReference w:type="default" r:id="rId46"/>
          <w:pgSz w:w="16834" w:h="11909" w:orient="landscape" w:code="9"/>
          <w:pgMar w:top="1588" w:right="1588" w:bottom="1134" w:left="1021" w:header="680" w:footer="340" w:gutter="0"/>
          <w:cols w:space="720"/>
        </w:sectPr>
      </w:pPr>
    </w:p>
    <w:p w14:paraId="676AD783" w14:textId="77777777" w:rsidR="007C5465" w:rsidRPr="00CA61D8" w:rsidRDefault="007C5465" w:rsidP="007C5465">
      <w:pPr>
        <w:pStyle w:val="DSEBody"/>
        <w:rPr>
          <w:i/>
          <w:color w:val="0070C0"/>
          <w:lang w:val="en-US"/>
        </w:rPr>
      </w:pPr>
    </w:p>
    <w:p w14:paraId="08DAA5B8" w14:textId="77777777" w:rsidR="007C5465" w:rsidRPr="002C1F47" w:rsidRDefault="007C5465" w:rsidP="00B157F3">
      <w:pPr>
        <w:pStyle w:val="Heading1"/>
      </w:pPr>
      <w:bookmarkStart w:id="114" w:name="_Toc354578215"/>
      <w:bookmarkStart w:id="115" w:name="_Toc413337104"/>
      <w:bookmarkStart w:id="116" w:name="_Toc423015651"/>
      <w:bookmarkStart w:id="117" w:name="_Toc453673733"/>
      <w:bookmarkStart w:id="118" w:name="_Toc488308130"/>
      <w:r w:rsidRPr="00A5192D">
        <w:t>A</w:t>
      </w:r>
      <w:r>
        <w:t xml:space="preserve">ppendix </w:t>
      </w:r>
      <w:bookmarkEnd w:id="114"/>
      <w:r>
        <w:t>C: Reference tables</w:t>
      </w:r>
      <w:bookmarkEnd w:id="115"/>
      <w:bookmarkEnd w:id="116"/>
      <w:bookmarkEnd w:id="117"/>
      <w:bookmarkEnd w:id="118"/>
    </w:p>
    <w:p w14:paraId="47143140" w14:textId="77777777" w:rsidR="007C5465" w:rsidRPr="006A469E" w:rsidRDefault="007C5465" w:rsidP="00B157F3">
      <w:pPr>
        <w:pStyle w:val="Heading2"/>
        <w:rPr>
          <w:lang w:val="en-US"/>
        </w:rPr>
      </w:pPr>
      <w:bookmarkStart w:id="119" w:name="_Toc488308131"/>
      <w:r w:rsidRPr="006A469E">
        <w:rPr>
          <w:lang w:val="en-US"/>
        </w:rPr>
        <w:t>Theme:  Tree Density</w:t>
      </w:r>
      <w:bookmarkEnd w:id="119"/>
    </w:p>
    <w:p w14:paraId="0D72051E" w14:textId="77777777" w:rsidR="007C5465" w:rsidRPr="00030676" w:rsidRDefault="007C5465" w:rsidP="005C3D97">
      <w:pPr>
        <w:pStyle w:val="Heading3"/>
        <w:rPr>
          <w:lang w:val="en-US"/>
        </w:rPr>
      </w:pPr>
      <w:bookmarkStart w:id="120" w:name="_Toc488308132"/>
      <w:r>
        <w:rPr>
          <w:lang w:val="en-US"/>
        </w:rPr>
        <w:t>VMREFTAB.VG_TREE_DENSITY</w:t>
      </w:r>
      <w:bookmarkEnd w:id="120"/>
    </w:p>
    <w:tbl>
      <w:tblPr>
        <w:tblW w:w="0" w:type="auto"/>
        <w:tblInd w:w="30" w:type="dxa"/>
        <w:tblLayout w:type="fixed"/>
        <w:tblCellMar>
          <w:left w:w="30" w:type="dxa"/>
          <w:right w:w="30" w:type="dxa"/>
        </w:tblCellMar>
        <w:tblLook w:val="0000" w:firstRow="0" w:lastRow="0" w:firstColumn="0" w:lastColumn="0" w:noHBand="0" w:noVBand="0"/>
      </w:tblPr>
      <w:tblGrid>
        <w:gridCol w:w="2694"/>
        <w:gridCol w:w="3827"/>
      </w:tblGrid>
      <w:tr w:rsidR="007C5465" w:rsidRPr="00030676" w14:paraId="07143880" w14:textId="77777777" w:rsidTr="005C3D97">
        <w:trPr>
          <w:trHeight w:val="262"/>
          <w:tblHeader/>
        </w:trPr>
        <w:tc>
          <w:tcPr>
            <w:tcW w:w="2694" w:type="dxa"/>
            <w:shd w:val="clear" w:color="auto" w:fill="EDCBCD" w:themeFill="accent5" w:themeFillTint="99"/>
          </w:tcPr>
          <w:p w14:paraId="6A3AFFC6" w14:textId="77777777" w:rsidR="007C5465" w:rsidRPr="00030676" w:rsidRDefault="007C5465" w:rsidP="00F04757">
            <w:pPr>
              <w:jc w:val="center"/>
              <w:rPr>
                <w:rFonts w:ascii="Arial" w:hAnsi="Arial"/>
                <w:lang w:val="en-US"/>
              </w:rPr>
            </w:pPr>
            <w:r w:rsidRPr="00030676">
              <w:rPr>
                <w:rFonts w:ascii="Arial" w:hAnsi="Arial"/>
                <w:lang w:val="en-US"/>
              </w:rPr>
              <w:t>Density</w:t>
            </w:r>
          </w:p>
        </w:tc>
        <w:tc>
          <w:tcPr>
            <w:tcW w:w="3827" w:type="dxa"/>
            <w:shd w:val="clear" w:color="auto" w:fill="EDCBCD" w:themeFill="accent5" w:themeFillTint="99"/>
          </w:tcPr>
          <w:p w14:paraId="747351C0" w14:textId="77777777" w:rsidR="007C5465" w:rsidRPr="00030676" w:rsidRDefault="007C5465" w:rsidP="00F04757">
            <w:pPr>
              <w:jc w:val="center"/>
              <w:rPr>
                <w:rFonts w:ascii="Arial" w:hAnsi="Arial"/>
                <w:lang w:val="en-US"/>
              </w:rPr>
            </w:pPr>
            <w:r w:rsidRPr="00030676">
              <w:rPr>
                <w:rFonts w:ascii="Arial" w:hAnsi="Arial"/>
                <w:lang w:val="en-US"/>
              </w:rPr>
              <w:t>Description</w:t>
            </w:r>
          </w:p>
        </w:tc>
      </w:tr>
      <w:tr w:rsidR="007C5465" w:rsidRPr="00030676" w14:paraId="12D27344" w14:textId="77777777" w:rsidTr="005C3D97">
        <w:tblPrEx>
          <w:tblCellMar>
            <w:left w:w="40" w:type="dxa"/>
            <w:right w:w="40" w:type="dxa"/>
          </w:tblCellMar>
        </w:tblPrEx>
        <w:trPr>
          <w:trHeight w:val="305"/>
        </w:trPr>
        <w:tc>
          <w:tcPr>
            <w:tcW w:w="2694" w:type="dxa"/>
            <w:tcBorders>
              <w:bottom w:val="single" w:sz="4" w:space="0" w:color="auto"/>
            </w:tcBorders>
            <w:shd w:val="solid" w:color="FFFFFF" w:fill="auto"/>
          </w:tcPr>
          <w:p w14:paraId="2DC842D2" w14:textId="77777777" w:rsidR="007C5465" w:rsidRPr="00030676" w:rsidRDefault="007C5465" w:rsidP="00F04757">
            <w:pPr>
              <w:rPr>
                <w:rFonts w:ascii="Arial" w:hAnsi="Arial"/>
                <w:lang w:val="en-US"/>
              </w:rPr>
            </w:pPr>
            <w:r w:rsidRPr="00030676">
              <w:rPr>
                <w:rFonts w:ascii="Arial" w:hAnsi="Arial"/>
                <w:lang w:val="en-US"/>
              </w:rPr>
              <w:t>Dense</w:t>
            </w:r>
          </w:p>
        </w:tc>
        <w:tc>
          <w:tcPr>
            <w:tcW w:w="3827" w:type="dxa"/>
            <w:tcBorders>
              <w:bottom w:val="single" w:sz="4" w:space="0" w:color="auto"/>
            </w:tcBorders>
            <w:shd w:val="solid" w:color="FFFFFF" w:fill="auto"/>
          </w:tcPr>
          <w:p w14:paraId="76B82E3B" w14:textId="77777777" w:rsidR="007C5465" w:rsidRPr="00030676" w:rsidRDefault="007C5465" w:rsidP="00F04757">
            <w:pPr>
              <w:rPr>
                <w:rFonts w:ascii="Arial" w:hAnsi="Arial"/>
                <w:lang w:val="en-US"/>
              </w:rPr>
            </w:pPr>
            <w:r w:rsidRPr="00030676">
              <w:rPr>
                <w:rFonts w:ascii="Arial" w:hAnsi="Arial"/>
                <w:lang w:val="en-US"/>
              </w:rPr>
              <w:t>Dense Tree cover</w:t>
            </w:r>
          </w:p>
        </w:tc>
      </w:tr>
      <w:tr w:rsidR="007C5465" w:rsidRPr="00030676" w14:paraId="79A27A4C" w14:textId="77777777" w:rsidTr="005C3D97">
        <w:tblPrEx>
          <w:tblCellMar>
            <w:left w:w="40" w:type="dxa"/>
            <w:right w:w="40" w:type="dxa"/>
          </w:tblCellMar>
        </w:tblPrEx>
        <w:trPr>
          <w:trHeight w:val="285"/>
        </w:trPr>
        <w:tc>
          <w:tcPr>
            <w:tcW w:w="2694" w:type="dxa"/>
            <w:tcBorders>
              <w:top w:val="single" w:sz="4" w:space="0" w:color="auto"/>
              <w:bottom w:val="single" w:sz="4" w:space="0" w:color="auto"/>
            </w:tcBorders>
            <w:shd w:val="solid" w:color="FFFFFF" w:fill="auto"/>
          </w:tcPr>
          <w:p w14:paraId="2E9CA57C" w14:textId="77777777" w:rsidR="007C5465" w:rsidRPr="00030676" w:rsidRDefault="007C5465" w:rsidP="00F04757">
            <w:pPr>
              <w:rPr>
                <w:rFonts w:ascii="Arial" w:hAnsi="Arial"/>
                <w:lang w:val="en-US"/>
              </w:rPr>
            </w:pPr>
            <w:r w:rsidRPr="00030676">
              <w:rPr>
                <w:rFonts w:ascii="Arial" w:hAnsi="Arial"/>
                <w:lang w:val="en-US"/>
              </w:rPr>
              <w:t>Medium</w:t>
            </w:r>
          </w:p>
        </w:tc>
        <w:tc>
          <w:tcPr>
            <w:tcW w:w="3827" w:type="dxa"/>
            <w:tcBorders>
              <w:top w:val="single" w:sz="4" w:space="0" w:color="auto"/>
              <w:bottom w:val="single" w:sz="4" w:space="0" w:color="auto"/>
            </w:tcBorders>
            <w:shd w:val="solid" w:color="FFFFFF" w:fill="auto"/>
          </w:tcPr>
          <w:p w14:paraId="4A855F36" w14:textId="77777777" w:rsidR="007C5465" w:rsidRPr="00030676" w:rsidRDefault="007C5465" w:rsidP="00F04757">
            <w:pPr>
              <w:rPr>
                <w:rFonts w:ascii="Arial" w:hAnsi="Arial"/>
                <w:lang w:val="en-US"/>
              </w:rPr>
            </w:pPr>
            <w:r w:rsidRPr="00030676">
              <w:rPr>
                <w:rFonts w:ascii="Arial" w:hAnsi="Arial"/>
                <w:lang w:val="en-US"/>
              </w:rPr>
              <w:t>Medium density tree cover</w:t>
            </w:r>
          </w:p>
        </w:tc>
      </w:tr>
      <w:tr w:rsidR="007C5465" w:rsidRPr="00030676" w14:paraId="1B0459B4" w14:textId="77777777" w:rsidTr="005C3D97">
        <w:tblPrEx>
          <w:tblCellMar>
            <w:left w:w="40" w:type="dxa"/>
            <w:right w:w="40" w:type="dxa"/>
          </w:tblCellMar>
        </w:tblPrEx>
        <w:trPr>
          <w:trHeight w:val="305"/>
        </w:trPr>
        <w:tc>
          <w:tcPr>
            <w:tcW w:w="2694" w:type="dxa"/>
            <w:tcBorders>
              <w:top w:val="single" w:sz="4" w:space="0" w:color="auto"/>
              <w:bottom w:val="single" w:sz="4" w:space="0" w:color="auto"/>
            </w:tcBorders>
            <w:shd w:val="solid" w:color="FFFFFF" w:fill="auto"/>
          </w:tcPr>
          <w:p w14:paraId="693AB416" w14:textId="77777777" w:rsidR="007C5465" w:rsidRPr="00030676" w:rsidRDefault="007C5465" w:rsidP="00F04757">
            <w:pPr>
              <w:rPr>
                <w:rFonts w:ascii="Arial" w:hAnsi="Arial"/>
                <w:lang w:val="en-US"/>
              </w:rPr>
            </w:pPr>
            <w:r w:rsidRPr="00030676">
              <w:rPr>
                <w:rFonts w:ascii="Arial" w:hAnsi="Arial"/>
                <w:lang w:val="en-US"/>
              </w:rPr>
              <w:t>Scattered</w:t>
            </w:r>
          </w:p>
        </w:tc>
        <w:tc>
          <w:tcPr>
            <w:tcW w:w="3827" w:type="dxa"/>
            <w:tcBorders>
              <w:top w:val="single" w:sz="4" w:space="0" w:color="auto"/>
              <w:bottom w:val="single" w:sz="4" w:space="0" w:color="auto"/>
            </w:tcBorders>
            <w:shd w:val="solid" w:color="FFFFFF" w:fill="auto"/>
          </w:tcPr>
          <w:p w14:paraId="0C1BA136" w14:textId="77777777" w:rsidR="007C5465" w:rsidRPr="00030676" w:rsidRDefault="007C5465" w:rsidP="00F04757">
            <w:pPr>
              <w:rPr>
                <w:rFonts w:ascii="Arial" w:hAnsi="Arial"/>
                <w:lang w:val="en-US"/>
              </w:rPr>
            </w:pPr>
            <w:r w:rsidRPr="00030676">
              <w:rPr>
                <w:rFonts w:ascii="Arial" w:hAnsi="Arial"/>
                <w:lang w:val="en-US"/>
              </w:rPr>
              <w:t>Scattered tree cover</w:t>
            </w:r>
          </w:p>
        </w:tc>
      </w:tr>
    </w:tbl>
    <w:p w14:paraId="10F21401" w14:textId="77777777" w:rsidR="007C5465" w:rsidRPr="00030676" w:rsidRDefault="007C5465" w:rsidP="007C5465">
      <w:pPr>
        <w:rPr>
          <w:rFonts w:ascii="Arial" w:hAnsi="Arial"/>
          <w:lang w:val="en-US"/>
        </w:rPr>
      </w:pPr>
    </w:p>
    <w:p w14:paraId="31F61406" w14:textId="77777777" w:rsidR="007C5465" w:rsidRDefault="007C5465" w:rsidP="005C3D97">
      <w:pPr>
        <w:pStyle w:val="Heading3"/>
      </w:pPr>
      <w:bookmarkStart w:id="121" w:name="_Toc488308133"/>
      <w:r>
        <w:t>VMREFTAB.RS_SOURCE_TYPE</w:t>
      </w:r>
      <w:bookmarkEnd w:id="121"/>
    </w:p>
    <w:tbl>
      <w:tblPr>
        <w:tblW w:w="0" w:type="auto"/>
        <w:tblInd w:w="30" w:type="dxa"/>
        <w:tblLayout w:type="fixed"/>
        <w:tblCellMar>
          <w:left w:w="30" w:type="dxa"/>
          <w:right w:w="30" w:type="dxa"/>
        </w:tblCellMar>
        <w:tblLook w:val="0000" w:firstRow="0" w:lastRow="0" w:firstColumn="0" w:lastColumn="0" w:noHBand="0" w:noVBand="0"/>
      </w:tblPr>
      <w:tblGrid>
        <w:gridCol w:w="2694"/>
        <w:gridCol w:w="3827"/>
      </w:tblGrid>
      <w:tr w:rsidR="007C5465" w:rsidRPr="00030676" w14:paraId="1373BE3D" w14:textId="77777777" w:rsidTr="005C3D97">
        <w:trPr>
          <w:trHeight w:val="262"/>
          <w:tblHeader/>
        </w:trPr>
        <w:tc>
          <w:tcPr>
            <w:tcW w:w="2694" w:type="dxa"/>
            <w:shd w:val="clear" w:color="auto" w:fill="EDCBCD" w:themeFill="accent5" w:themeFillTint="99"/>
          </w:tcPr>
          <w:p w14:paraId="486B03B8" w14:textId="77777777" w:rsidR="007C5465" w:rsidRPr="00030676" w:rsidRDefault="007C5465" w:rsidP="00F04757">
            <w:pPr>
              <w:jc w:val="center"/>
              <w:rPr>
                <w:rFonts w:ascii="Arial" w:hAnsi="Arial"/>
                <w:lang w:val="en-US"/>
              </w:rPr>
            </w:pPr>
            <w:proofErr w:type="spellStart"/>
            <w:r w:rsidRPr="00030676">
              <w:rPr>
                <w:rFonts w:ascii="Arial" w:hAnsi="Arial"/>
                <w:lang w:val="en-US"/>
              </w:rPr>
              <w:t>Source_Type_Code</w:t>
            </w:r>
            <w:proofErr w:type="spellEnd"/>
          </w:p>
        </w:tc>
        <w:tc>
          <w:tcPr>
            <w:tcW w:w="3827" w:type="dxa"/>
            <w:shd w:val="clear" w:color="auto" w:fill="EDCBCD" w:themeFill="accent5" w:themeFillTint="99"/>
          </w:tcPr>
          <w:p w14:paraId="4C7A8601" w14:textId="77777777" w:rsidR="007C5465" w:rsidRPr="00030676" w:rsidRDefault="007C5465" w:rsidP="00F04757">
            <w:pPr>
              <w:jc w:val="center"/>
              <w:rPr>
                <w:rFonts w:ascii="Arial" w:hAnsi="Arial"/>
                <w:lang w:val="en-US"/>
              </w:rPr>
            </w:pPr>
            <w:r w:rsidRPr="00030676">
              <w:rPr>
                <w:rFonts w:ascii="Arial" w:hAnsi="Arial"/>
                <w:lang w:val="en-US"/>
              </w:rPr>
              <w:t>Description</w:t>
            </w:r>
          </w:p>
        </w:tc>
      </w:tr>
      <w:tr w:rsidR="007C5465" w:rsidRPr="00030676" w14:paraId="5E2F4E02" w14:textId="77777777" w:rsidTr="005C3D97">
        <w:tblPrEx>
          <w:tblCellMar>
            <w:left w:w="40" w:type="dxa"/>
            <w:right w:w="40" w:type="dxa"/>
          </w:tblCellMar>
        </w:tblPrEx>
        <w:trPr>
          <w:trHeight w:val="305"/>
        </w:trPr>
        <w:tc>
          <w:tcPr>
            <w:tcW w:w="2694" w:type="dxa"/>
            <w:tcBorders>
              <w:bottom w:val="single" w:sz="4" w:space="0" w:color="auto"/>
            </w:tcBorders>
            <w:shd w:val="solid" w:color="FFFFFF" w:fill="auto"/>
          </w:tcPr>
          <w:p w14:paraId="5A55F6E3" w14:textId="77777777" w:rsidR="007C5465" w:rsidRPr="00030676" w:rsidRDefault="007C5465" w:rsidP="00F04757">
            <w:pPr>
              <w:rPr>
                <w:rFonts w:ascii="Arial" w:hAnsi="Arial"/>
                <w:lang w:val="en-US"/>
              </w:rPr>
            </w:pPr>
            <w:r w:rsidRPr="00030676">
              <w:rPr>
                <w:rFonts w:ascii="Arial" w:hAnsi="Arial"/>
                <w:lang w:val="en-US"/>
              </w:rPr>
              <w:t>10</w:t>
            </w:r>
          </w:p>
        </w:tc>
        <w:tc>
          <w:tcPr>
            <w:tcW w:w="3827" w:type="dxa"/>
            <w:tcBorders>
              <w:bottom w:val="single" w:sz="4" w:space="0" w:color="auto"/>
            </w:tcBorders>
            <w:shd w:val="solid" w:color="FFFFFF" w:fill="auto"/>
          </w:tcPr>
          <w:p w14:paraId="2EED3C4E" w14:textId="77777777" w:rsidR="007C5465" w:rsidRPr="00030676" w:rsidRDefault="007C5465" w:rsidP="00F04757">
            <w:pPr>
              <w:rPr>
                <w:rFonts w:ascii="Arial" w:hAnsi="Arial"/>
                <w:lang w:val="en-US"/>
              </w:rPr>
            </w:pPr>
            <w:r w:rsidRPr="00030676">
              <w:rPr>
                <w:rFonts w:ascii="Arial" w:hAnsi="Arial"/>
                <w:lang w:val="en-US"/>
              </w:rPr>
              <w:t>Satellite</w:t>
            </w:r>
          </w:p>
        </w:tc>
      </w:tr>
      <w:tr w:rsidR="007C5465" w:rsidRPr="00030676" w14:paraId="6405EC60" w14:textId="77777777" w:rsidTr="005C3D97">
        <w:tblPrEx>
          <w:tblCellMar>
            <w:left w:w="40" w:type="dxa"/>
            <w:right w:w="40" w:type="dxa"/>
          </w:tblCellMar>
        </w:tblPrEx>
        <w:trPr>
          <w:trHeight w:val="285"/>
        </w:trPr>
        <w:tc>
          <w:tcPr>
            <w:tcW w:w="2694" w:type="dxa"/>
            <w:tcBorders>
              <w:top w:val="single" w:sz="4" w:space="0" w:color="auto"/>
              <w:bottom w:val="single" w:sz="4" w:space="0" w:color="auto"/>
            </w:tcBorders>
            <w:shd w:val="solid" w:color="FFFFFF" w:fill="auto"/>
          </w:tcPr>
          <w:p w14:paraId="57D07C1D" w14:textId="77777777" w:rsidR="007C5465" w:rsidRPr="00030676" w:rsidRDefault="007C5465" w:rsidP="00F04757">
            <w:pPr>
              <w:rPr>
                <w:rFonts w:ascii="Arial" w:hAnsi="Arial"/>
                <w:lang w:val="en-US"/>
              </w:rPr>
            </w:pPr>
            <w:r w:rsidRPr="00030676">
              <w:rPr>
                <w:rFonts w:ascii="Arial" w:hAnsi="Arial"/>
                <w:lang w:val="en-US"/>
              </w:rPr>
              <w:t>11</w:t>
            </w:r>
          </w:p>
        </w:tc>
        <w:tc>
          <w:tcPr>
            <w:tcW w:w="3827" w:type="dxa"/>
            <w:tcBorders>
              <w:top w:val="single" w:sz="4" w:space="0" w:color="auto"/>
              <w:bottom w:val="single" w:sz="4" w:space="0" w:color="auto"/>
            </w:tcBorders>
            <w:shd w:val="solid" w:color="FFFFFF" w:fill="auto"/>
          </w:tcPr>
          <w:p w14:paraId="7436591F" w14:textId="77777777" w:rsidR="007C5465" w:rsidRPr="00030676" w:rsidRDefault="007C5465" w:rsidP="00F04757">
            <w:pPr>
              <w:rPr>
                <w:rFonts w:ascii="Arial" w:hAnsi="Arial"/>
                <w:lang w:val="en-US"/>
              </w:rPr>
            </w:pPr>
            <w:r w:rsidRPr="00030676">
              <w:rPr>
                <w:rFonts w:ascii="Arial" w:hAnsi="Arial"/>
                <w:lang w:val="en-US"/>
              </w:rPr>
              <w:t>Aerial Photography</w:t>
            </w:r>
          </w:p>
        </w:tc>
      </w:tr>
    </w:tbl>
    <w:p w14:paraId="524A114A" w14:textId="77777777" w:rsidR="007C5465" w:rsidRPr="00030676" w:rsidRDefault="007C5465" w:rsidP="007C5465">
      <w:pPr>
        <w:rPr>
          <w:rFonts w:ascii="Arial" w:hAnsi="Arial"/>
          <w:lang w:val="en-US"/>
        </w:rPr>
      </w:pPr>
    </w:p>
    <w:p w14:paraId="7E862BBB" w14:textId="77777777" w:rsidR="007C5465" w:rsidRPr="00030676" w:rsidRDefault="007C5465" w:rsidP="005C3D97">
      <w:pPr>
        <w:pStyle w:val="Heading3"/>
        <w:rPr>
          <w:lang w:val="en-US"/>
        </w:rPr>
      </w:pPr>
      <w:bookmarkStart w:id="122" w:name="_Toc488308134"/>
      <w:r w:rsidRPr="00030676">
        <w:rPr>
          <w:lang w:val="en-US"/>
        </w:rPr>
        <w:t>VMREFTAB.RS_ORGANISATION</w:t>
      </w:r>
      <w:bookmarkEnd w:id="122"/>
    </w:p>
    <w:tbl>
      <w:tblPr>
        <w:tblW w:w="0" w:type="auto"/>
        <w:tblInd w:w="30" w:type="dxa"/>
        <w:tblLayout w:type="fixed"/>
        <w:tblCellMar>
          <w:left w:w="30" w:type="dxa"/>
          <w:right w:w="30" w:type="dxa"/>
        </w:tblCellMar>
        <w:tblLook w:val="0000" w:firstRow="0" w:lastRow="0" w:firstColumn="0" w:lastColumn="0" w:noHBand="0" w:noVBand="0"/>
      </w:tblPr>
      <w:tblGrid>
        <w:gridCol w:w="2977"/>
        <w:gridCol w:w="3544"/>
      </w:tblGrid>
      <w:tr w:rsidR="007C5465" w:rsidRPr="00030676" w14:paraId="2A40CE14" w14:textId="77777777" w:rsidTr="005C3D97">
        <w:trPr>
          <w:trHeight w:val="262"/>
          <w:tblHeader/>
        </w:trPr>
        <w:tc>
          <w:tcPr>
            <w:tcW w:w="2977" w:type="dxa"/>
            <w:shd w:val="clear" w:color="auto" w:fill="EDCBCD" w:themeFill="accent5" w:themeFillTint="99"/>
          </w:tcPr>
          <w:p w14:paraId="7C489BB1" w14:textId="77777777" w:rsidR="007C5465" w:rsidRPr="00030676" w:rsidRDefault="007C5465" w:rsidP="00F04757">
            <w:pPr>
              <w:jc w:val="center"/>
              <w:rPr>
                <w:rFonts w:ascii="Arial" w:hAnsi="Arial"/>
                <w:lang w:val="en-US"/>
              </w:rPr>
            </w:pPr>
            <w:proofErr w:type="spellStart"/>
            <w:r w:rsidRPr="00030676">
              <w:rPr>
                <w:rFonts w:ascii="Arial" w:hAnsi="Arial"/>
                <w:lang w:val="en-US"/>
              </w:rPr>
              <w:t>Source_Organisation_code</w:t>
            </w:r>
            <w:proofErr w:type="spellEnd"/>
          </w:p>
        </w:tc>
        <w:tc>
          <w:tcPr>
            <w:tcW w:w="3544" w:type="dxa"/>
            <w:shd w:val="clear" w:color="auto" w:fill="EDCBCD" w:themeFill="accent5" w:themeFillTint="99"/>
          </w:tcPr>
          <w:p w14:paraId="0889D1C3" w14:textId="77777777" w:rsidR="007C5465" w:rsidRPr="00030676" w:rsidRDefault="007C5465" w:rsidP="00F04757">
            <w:pPr>
              <w:jc w:val="center"/>
              <w:rPr>
                <w:rFonts w:ascii="Arial" w:hAnsi="Arial"/>
                <w:lang w:val="en-US"/>
              </w:rPr>
            </w:pPr>
            <w:r w:rsidRPr="00030676">
              <w:rPr>
                <w:rFonts w:ascii="Arial" w:hAnsi="Arial"/>
                <w:lang w:val="en-US"/>
              </w:rPr>
              <w:t>Description</w:t>
            </w:r>
          </w:p>
        </w:tc>
      </w:tr>
      <w:tr w:rsidR="007C5465" w:rsidRPr="00030676" w14:paraId="4E44C3C4" w14:textId="77777777" w:rsidTr="005C3D97">
        <w:tblPrEx>
          <w:tblCellMar>
            <w:left w:w="40" w:type="dxa"/>
            <w:right w:w="40" w:type="dxa"/>
          </w:tblCellMar>
        </w:tblPrEx>
        <w:trPr>
          <w:trHeight w:val="305"/>
        </w:trPr>
        <w:tc>
          <w:tcPr>
            <w:tcW w:w="2977" w:type="dxa"/>
            <w:tcBorders>
              <w:bottom w:val="single" w:sz="4" w:space="0" w:color="auto"/>
            </w:tcBorders>
            <w:shd w:val="solid" w:color="FFFFFF" w:fill="auto"/>
          </w:tcPr>
          <w:p w14:paraId="132E9D80" w14:textId="77777777" w:rsidR="007C5465" w:rsidRPr="00030676" w:rsidRDefault="007C5465" w:rsidP="00F04757">
            <w:pPr>
              <w:rPr>
                <w:rFonts w:ascii="Arial" w:hAnsi="Arial"/>
                <w:lang w:val="en-US"/>
              </w:rPr>
            </w:pPr>
            <w:r w:rsidRPr="00030676">
              <w:rPr>
                <w:rFonts w:ascii="Arial" w:hAnsi="Arial"/>
                <w:lang w:val="en-US"/>
              </w:rPr>
              <w:t>10</w:t>
            </w:r>
          </w:p>
        </w:tc>
        <w:tc>
          <w:tcPr>
            <w:tcW w:w="3544" w:type="dxa"/>
            <w:tcBorders>
              <w:bottom w:val="single" w:sz="4" w:space="0" w:color="auto"/>
            </w:tcBorders>
            <w:shd w:val="solid" w:color="FFFFFF" w:fill="auto"/>
          </w:tcPr>
          <w:p w14:paraId="7E5CEEDE" w14:textId="77777777" w:rsidR="007C5465" w:rsidRPr="00030676" w:rsidRDefault="007C5465" w:rsidP="00F04757">
            <w:pPr>
              <w:rPr>
                <w:rFonts w:ascii="Arial" w:hAnsi="Arial"/>
                <w:lang w:val="en-US"/>
              </w:rPr>
            </w:pPr>
            <w:r w:rsidRPr="00030676">
              <w:rPr>
                <w:rFonts w:ascii="Arial" w:hAnsi="Arial"/>
                <w:lang w:val="en-US"/>
              </w:rPr>
              <w:t>DSE</w:t>
            </w:r>
          </w:p>
        </w:tc>
      </w:tr>
      <w:tr w:rsidR="007C5465" w:rsidRPr="00030676" w14:paraId="51A679FD" w14:textId="77777777" w:rsidTr="005C3D97">
        <w:tblPrEx>
          <w:tblCellMar>
            <w:left w:w="40" w:type="dxa"/>
            <w:right w:w="40" w:type="dxa"/>
          </w:tblCellMar>
        </w:tblPrEx>
        <w:trPr>
          <w:trHeight w:val="285"/>
        </w:trPr>
        <w:tc>
          <w:tcPr>
            <w:tcW w:w="2977" w:type="dxa"/>
            <w:tcBorders>
              <w:top w:val="single" w:sz="4" w:space="0" w:color="auto"/>
              <w:bottom w:val="single" w:sz="4" w:space="0" w:color="auto"/>
            </w:tcBorders>
            <w:shd w:val="solid" w:color="FFFFFF" w:fill="auto"/>
          </w:tcPr>
          <w:p w14:paraId="3F171F7A" w14:textId="77777777" w:rsidR="007C5465" w:rsidRPr="00030676" w:rsidRDefault="007C5465" w:rsidP="00F04757">
            <w:pPr>
              <w:rPr>
                <w:rFonts w:ascii="Arial" w:hAnsi="Arial"/>
                <w:lang w:val="en-US"/>
              </w:rPr>
            </w:pPr>
            <w:r w:rsidRPr="00030676">
              <w:rPr>
                <w:rFonts w:ascii="Arial" w:hAnsi="Arial"/>
                <w:lang w:val="en-US"/>
              </w:rPr>
              <w:t>11</w:t>
            </w:r>
          </w:p>
        </w:tc>
        <w:tc>
          <w:tcPr>
            <w:tcW w:w="3544" w:type="dxa"/>
            <w:tcBorders>
              <w:top w:val="single" w:sz="4" w:space="0" w:color="auto"/>
              <w:bottom w:val="single" w:sz="4" w:space="0" w:color="auto"/>
            </w:tcBorders>
            <w:shd w:val="solid" w:color="FFFFFF" w:fill="auto"/>
          </w:tcPr>
          <w:p w14:paraId="751F6D06" w14:textId="77777777" w:rsidR="007C5465" w:rsidRPr="00030676" w:rsidRDefault="007C5465" w:rsidP="00F04757">
            <w:pPr>
              <w:rPr>
                <w:rFonts w:ascii="Arial" w:hAnsi="Arial"/>
                <w:lang w:val="en-US"/>
              </w:rPr>
            </w:pPr>
            <w:r w:rsidRPr="00030676">
              <w:rPr>
                <w:rFonts w:ascii="Arial" w:hAnsi="Arial"/>
                <w:lang w:val="en-US"/>
              </w:rPr>
              <w:t>DPI</w:t>
            </w:r>
          </w:p>
        </w:tc>
      </w:tr>
    </w:tbl>
    <w:p w14:paraId="7AA2ADA8" w14:textId="77777777" w:rsidR="007C5465" w:rsidRPr="00030676" w:rsidRDefault="007C5465" w:rsidP="007C5465">
      <w:pPr>
        <w:rPr>
          <w:rFonts w:ascii="Arial" w:hAnsi="Arial"/>
          <w:lang w:val="en-US"/>
        </w:rPr>
      </w:pPr>
    </w:p>
    <w:p w14:paraId="4DED0290" w14:textId="77777777" w:rsidR="007C5465" w:rsidRPr="00030676" w:rsidRDefault="007C5465" w:rsidP="005C3D97">
      <w:pPr>
        <w:pStyle w:val="Heading3"/>
        <w:rPr>
          <w:lang w:val="en-US"/>
        </w:rPr>
      </w:pPr>
      <w:bookmarkStart w:id="123" w:name="_Toc488308135"/>
      <w:proofErr w:type="spellStart"/>
      <w:r w:rsidRPr="00030676">
        <w:rPr>
          <w:lang w:val="en-US"/>
        </w:rPr>
        <w:t>VMREFTAB</w:t>
      </w:r>
      <w:r>
        <w:rPr>
          <w:lang w:val="en-US"/>
        </w:rPr>
        <w:t>.RS_Feature_Reliability_Code</w:t>
      </w:r>
      <w:bookmarkEnd w:id="123"/>
      <w:proofErr w:type="spellEnd"/>
    </w:p>
    <w:tbl>
      <w:tblPr>
        <w:tblW w:w="0" w:type="auto"/>
        <w:tblInd w:w="30" w:type="dxa"/>
        <w:tblLayout w:type="fixed"/>
        <w:tblCellMar>
          <w:left w:w="30" w:type="dxa"/>
          <w:right w:w="30" w:type="dxa"/>
        </w:tblCellMar>
        <w:tblLook w:val="0000" w:firstRow="0" w:lastRow="0" w:firstColumn="0" w:lastColumn="0" w:noHBand="0" w:noVBand="0"/>
      </w:tblPr>
      <w:tblGrid>
        <w:gridCol w:w="2977"/>
        <w:gridCol w:w="3544"/>
      </w:tblGrid>
      <w:tr w:rsidR="007C5465" w:rsidRPr="00030676" w14:paraId="5A85E0D6" w14:textId="77777777" w:rsidTr="005C3D97">
        <w:trPr>
          <w:trHeight w:val="262"/>
          <w:tblHeader/>
        </w:trPr>
        <w:tc>
          <w:tcPr>
            <w:tcW w:w="2977" w:type="dxa"/>
            <w:shd w:val="clear" w:color="auto" w:fill="EDCBCD" w:themeFill="accent5" w:themeFillTint="99"/>
          </w:tcPr>
          <w:p w14:paraId="188823CF" w14:textId="77777777" w:rsidR="007C5465" w:rsidRPr="00030676" w:rsidRDefault="007C5465" w:rsidP="00F04757">
            <w:pPr>
              <w:jc w:val="center"/>
              <w:rPr>
                <w:rFonts w:ascii="Arial" w:hAnsi="Arial"/>
                <w:lang w:val="en-US"/>
              </w:rPr>
            </w:pPr>
            <w:proofErr w:type="spellStart"/>
            <w:r w:rsidRPr="00030676">
              <w:rPr>
                <w:rFonts w:ascii="Arial" w:hAnsi="Arial"/>
                <w:lang w:val="en-US"/>
              </w:rPr>
              <w:t>Feature_reliability_code</w:t>
            </w:r>
            <w:proofErr w:type="spellEnd"/>
          </w:p>
        </w:tc>
        <w:tc>
          <w:tcPr>
            <w:tcW w:w="3544" w:type="dxa"/>
            <w:shd w:val="clear" w:color="auto" w:fill="EDCBCD" w:themeFill="accent5" w:themeFillTint="99"/>
          </w:tcPr>
          <w:p w14:paraId="39D27957" w14:textId="77777777" w:rsidR="007C5465" w:rsidRPr="00030676" w:rsidRDefault="007C5465" w:rsidP="00F04757">
            <w:pPr>
              <w:jc w:val="center"/>
              <w:rPr>
                <w:rFonts w:ascii="Arial" w:hAnsi="Arial"/>
                <w:lang w:val="en-US"/>
              </w:rPr>
            </w:pPr>
            <w:r w:rsidRPr="00030676">
              <w:rPr>
                <w:rFonts w:ascii="Arial" w:hAnsi="Arial"/>
                <w:lang w:val="en-US"/>
              </w:rPr>
              <w:t>Description</w:t>
            </w:r>
          </w:p>
        </w:tc>
      </w:tr>
      <w:tr w:rsidR="007C5465" w:rsidRPr="00030676" w14:paraId="5B3C9C89" w14:textId="77777777" w:rsidTr="005C3D97">
        <w:tblPrEx>
          <w:tblCellMar>
            <w:left w:w="40" w:type="dxa"/>
            <w:right w:w="40" w:type="dxa"/>
          </w:tblCellMar>
        </w:tblPrEx>
        <w:trPr>
          <w:trHeight w:val="305"/>
        </w:trPr>
        <w:tc>
          <w:tcPr>
            <w:tcW w:w="2977" w:type="dxa"/>
            <w:tcBorders>
              <w:bottom w:val="single" w:sz="4" w:space="0" w:color="auto"/>
            </w:tcBorders>
            <w:shd w:val="solid" w:color="FFFFFF" w:fill="auto"/>
          </w:tcPr>
          <w:p w14:paraId="5D0F509A" w14:textId="77777777" w:rsidR="007C5465" w:rsidRPr="00030676" w:rsidRDefault="007C5465" w:rsidP="00F04757">
            <w:pPr>
              <w:rPr>
                <w:rFonts w:ascii="Arial" w:hAnsi="Arial"/>
                <w:lang w:val="en-US"/>
              </w:rPr>
            </w:pPr>
            <w:r w:rsidRPr="00030676">
              <w:rPr>
                <w:rFonts w:ascii="Arial" w:hAnsi="Arial"/>
                <w:lang w:val="en-US"/>
              </w:rPr>
              <w:t>Ver</w:t>
            </w:r>
          </w:p>
        </w:tc>
        <w:tc>
          <w:tcPr>
            <w:tcW w:w="3544" w:type="dxa"/>
            <w:tcBorders>
              <w:bottom w:val="single" w:sz="4" w:space="0" w:color="auto"/>
            </w:tcBorders>
            <w:shd w:val="solid" w:color="FFFFFF" w:fill="auto"/>
          </w:tcPr>
          <w:p w14:paraId="2F93FC23" w14:textId="77777777" w:rsidR="007C5465" w:rsidRPr="00030676" w:rsidRDefault="007C5465" w:rsidP="00F04757">
            <w:pPr>
              <w:rPr>
                <w:rFonts w:ascii="Arial" w:hAnsi="Arial"/>
                <w:lang w:val="en-US"/>
              </w:rPr>
            </w:pPr>
            <w:r w:rsidRPr="00030676">
              <w:rPr>
                <w:rFonts w:ascii="Arial" w:hAnsi="Arial"/>
                <w:lang w:val="en-US"/>
              </w:rPr>
              <w:t>Verified</w:t>
            </w:r>
          </w:p>
        </w:tc>
      </w:tr>
      <w:tr w:rsidR="007C5465" w:rsidRPr="00030676" w14:paraId="670FDCAD" w14:textId="77777777" w:rsidTr="005C3D97">
        <w:tblPrEx>
          <w:tblCellMar>
            <w:left w:w="40" w:type="dxa"/>
            <w:right w:w="40" w:type="dxa"/>
          </w:tblCellMar>
        </w:tblPrEx>
        <w:trPr>
          <w:trHeight w:val="285"/>
        </w:trPr>
        <w:tc>
          <w:tcPr>
            <w:tcW w:w="2977" w:type="dxa"/>
            <w:tcBorders>
              <w:top w:val="single" w:sz="4" w:space="0" w:color="auto"/>
              <w:bottom w:val="single" w:sz="4" w:space="0" w:color="auto"/>
            </w:tcBorders>
            <w:shd w:val="solid" w:color="FFFFFF" w:fill="auto"/>
          </w:tcPr>
          <w:p w14:paraId="3F4E1B19" w14:textId="77777777" w:rsidR="007C5465" w:rsidRPr="00030676" w:rsidRDefault="007C5465" w:rsidP="00F04757">
            <w:pPr>
              <w:rPr>
                <w:rFonts w:ascii="Arial" w:hAnsi="Arial"/>
                <w:lang w:val="en-US"/>
              </w:rPr>
            </w:pPr>
            <w:r w:rsidRPr="00030676">
              <w:rPr>
                <w:rFonts w:ascii="Arial" w:hAnsi="Arial"/>
                <w:lang w:val="en-US"/>
              </w:rPr>
              <w:t>Unver</w:t>
            </w:r>
          </w:p>
        </w:tc>
        <w:tc>
          <w:tcPr>
            <w:tcW w:w="3544" w:type="dxa"/>
            <w:tcBorders>
              <w:top w:val="single" w:sz="4" w:space="0" w:color="auto"/>
              <w:bottom w:val="single" w:sz="4" w:space="0" w:color="auto"/>
            </w:tcBorders>
            <w:shd w:val="solid" w:color="FFFFFF" w:fill="auto"/>
          </w:tcPr>
          <w:p w14:paraId="32725411" w14:textId="77777777" w:rsidR="007C5465" w:rsidRPr="00030676" w:rsidRDefault="007C5465" w:rsidP="00F04757">
            <w:pPr>
              <w:rPr>
                <w:rFonts w:ascii="Arial" w:hAnsi="Arial"/>
                <w:lang w:val="en-US"/>
              </w:rPr>
            </w:pPr>
            <w:r w:rsidRPr="00030676">
              <w:rPr>
                <w:rFonts w:ascii="Arial" w:hAnsi="Arial"/>
                <w:lang w:val="en-US"/>
              </w:rPr>
              <w:t>Unverified</w:t>
            </w:r>
          </w:p>
        </w:tc>
      </w:tr>
      <w:tr w:rsidR="007C5465" w:rsidRPr="00030676" w14:paraId="0E8C2997" w14:textId="77777777" w:rsidTr="005C3D97">
        <w:tblPrEx>
          <w:tblCellMar>
            <w:left w:w="40" w:type="dxa"/>
            <w:right w:w="40" w:type="dxa"/>
          </w:tblCellMar>
        </w:tblPrEx>
        <w:trPr>
          <w:trHeight w:val="285"/>
        </w:trPr>
        <w:tc>
          <w:tcPr>
            <w:tcW w:w="2977" w:type="dxa"/>
            <w:tcBorders>
              <w:top w:val="single" w:sz="4" w:space="0" w:color="auto"/>
              <w:bottom w:val="single" w:sz="4" w:space="0" w:color="auto"/>
            </w:tcBorders>
            <w:shd w:val="solid" w:color="FFFFFF" w:fill="auto"/>
          </w:tcPr>
          <w:p w14:paraId="6691C425" w14:textId="77777777" w:rsidR="007C5465" w:rsidRPr="00030676" w:rsidRDefault="007C5465" w:rsidP="00F04757">
            <w:pPr>
              <w:rPr>
                <w:rFonts w:ascii="Arial" w:hAnsi="Arial"/>
                <w:lang w:val="en-US"/>
              </w:rPr>
            </w:pPr>
            <w:proofErr w:type="spellStart"/>
            <w:r w:rsidRPr="00030676">
              <w:rPr>
                <w:rFonts w:ascii="Arial" w:hAnsi="Arial"/>
                <w:lang w:val="en-US"/>
              </w:rPr>
              <w:t>Unkwn</w:t>
            </w:r>
            <w:proofErr w:type="spellEnd"/>
          </w:p>
        </w:tc>
        <w:tc>
          <w:tcPr>
            <w:tcW w:w="3544" w:type="dxa"/>
            <w:tcBorders>
              <w:top w:val="single" w:sz="4" w:space="0" w:color="auto"/>
              <w:bottom w:val="single" w:sz="4" w:space="0" w:color="auto"/>
            </w:tcBorders>
            <w:shd w:val="solid" w:color="FFFFFF" w:fill="auto"/>
          </w:tcPr>
          <w:p w14:paraId="011E9D7B" w14:textId="77777777" w:rsidR="007C5465" w:rsidRPr="00030676" w:rsidRDefault="007C5465" w:rsidP="00F04757">
            <w:pPr>
              <w:rPr>
                <w:rFonts w:ascii="Arial" w:hAnsi="Arial"/>
                <w:lang w:val="en-US"/>
              </w:rPr>
            </w:pPr>
            <w:r w:rsidRPr="00030676">
              <w:rPr>
                <w:rFonts w:ascii="Arial" w:hAnsi="Arial"/>
                <w:lang w:val="en-US"/>
              </w:rPr>
              <w:t>Unknown</w:t>
            </w:r>
          </w:p>
        </w:tc>
      </w:tr>
    </w:tbl>
    <w:p w14:paraId="329010DD" w14:textId="77777777" w:rsidR="007C5465" w:rsidRPr="00D2659E" w:rsidRDefault="007C5465" w:rsidP="00B157F3">
      <w:pPr>
        <w:pStyle w:val="Heading2"/>
        <w:rPr>
          <w:lang w:val="en-US"/>
        </w:rPr>
      </w:pPr>
      <w:bookmarkStart w:id="124" w:name="_Toc488308136"/>
      <w:r w:rsidRPr="00D2659E">
        <w:rPr>
          <w:lang w:val="en-US"/>
        </w:rPr>
        <w:t>Theme:  Plantations</w:t>
      </w:r>
      <w:bookmarkEnd w:id="124"/>
    </w:p>
    <w:p w14:paraId="4BC7DDA3" w14:textId="77777777" w:rsidR="007C5465" w:rsidRDefault="007C5465" w:rsidP="005C3D97">
      <w:pPr>
        <w:pStyle w:val="Heading3"/>
        <w:rPr>
          <w:lang w:val="en-US"/>
        </w:rPr>
      </w:pPr>
      <w:bookmarkStart w:id="125" w:name="_Toc488308137"/>
      <w:r w:rsidRPr="00030676">
        <w:rPr>
          <w:lang w:val="en-US"/>
        </w:rPr>
        <w:t>VMREFTAB.</w:t>
      </w:r>
      <w:r>
        <w:rPr>
          <w:lang w:val="en-US"/>
        </w:rPr>
        <w:t>FT_FEATURE TYPE</w:t>
      </w:r>
      <w:bookmarkEnd w:id="125"/>
    </w:p>
    <w:tbl>
      <w:tblPr>
        <w:tblW w:w="0" w:type="auto"/>
        <w:tblInd w:w="30" w:type="dxa"/>
        <w:tblLayout w:type="fixed"/>
        <w:tblCellMar>
          <w:left w:w="30" w:type="dxa"/>
          <w:right w:w="30" w:type="dxa"/>
        </w:tblCellMar>
        <w:tblLook w:val="0000" w:firstRow="0" w:lastRow="0" w:firstColumn="0" w:lastColumn="0" w:noHBand="0" w:noVBand="0"/>
      </w:tblPr>
      <w:tblGrid>
        <w:gridCol w:w="2694"/>
        <w:gridCol w:w="3827"/>
      </w:tblGrid>
      <w:tr w:rsidR="007C5465" w:rsidRPr="00030676" w14:paraId="5FD60757" w14:textId="77777777" w:rsidTr="005C3D97">
        <w:trPr>
          <w:trHeight w:val="262"/>
          <w:tblHeader/>
        </w:trPr>
        <w:tc>
          <w:tcPr>
            <w:tcW w:w="2694" w:type="dxa"/>
            <w:shd w:val="clear" w:color="auto" w:fill="EDCBCD" w:themeFill="accent5" w:themeFillTint="99"/>
          </w:tcPr>
          <w:p w14:paraId="73A05F14" w14:textId="77777777" w:rsidR="007C5465" w:rsidRPr="00030676" w:rsidRDefault="007C5465" w:rsidP="00F04757">
            <w:pPr>
              <w:jc w:val="center"/>
              <w:rPr>
                <w:rFonts w:ascii="Arial" w:hAnsi="Arial"/>
                <w:lang w:val="en-US"/>
              </w:rPr>
            </w:pPr>
            <w:r>
              <w:rPr>
                <w:rFonts w:ascii="Arial" w:hAnsi="Arial"/>
                <w:lang w:val="en-US"/>
              </w:rPr>
              <w:t xml:space="preserve">Feature Type </w:t>
            </w:r>
            <w:r w:rsidRPr="00030676">
              <w:rPr>
                <w:rFonts w:ascii="Arial" w:hAnsi="Arial"/>
                <w:lang w:val="en-US"/>
              </w:rPr>
              <w:t>Code</w:t>
            </w:r>
          </w:p>
        </w:tc>
        <w:tc>
          <w:tcPr>
            <w:tcW w:w="3827" w:type="dxa"/>
            <w:shd w:val="clear" w:color="auto" w:fill="EDCBCD" w:themeFill="accent5" w:themeFillTint="99"/>
          </w:tcPr>
          <w:p w14:paraId="6A6C8277" w14:textId="77777777" w:rsidR="007C5465" w:rsidRPr="00030676" w:rsidRDefault="007C5465" w:rsidP="00F04757">
            <w:pPr>
              <w:jc w:val="center"/>
              <w:rPr>
                <w:rFonts w:ascii="Arial" w:hAnsi="Arial"/>
                <w:lang w:val="en-US"/>
              </w:rPr>
            </w:pPr>
            <w:r w:rsidRPr="00030676">
              <w:rPr>
                <w:rFonts w:ascii="Arial" w:hAnsi="Arial"/>
                <w:lang w:val="en-US"/>
              </w:rPr>
              <w:t>Description</w:t>
            </w:r>
          </w:p>
        </w:tc>
      </w:tr>
      <w:tr w:rsidR="007C5465" w:rsidRPr="00030676" w14:paraId="3FD1B578" w14:textId="77777777" w:rsidTr="005C3D97">
        <w:tblPrEx>
          <w:tblCellMar>
            <w:left w:w="40" w:type="dxa"/>
            <w:right w:w="40" w:type="dxa"/>
          </w:tblCellMar>
        </w:tblPrEx>
        <w:trPr>
          <w:trHeight w:val="305"/>
        </w:trPr>
        <w:tc>
          <w:tcPr>
            <w:tcW w:w="2694" w:type="dxa"/>
            <w:tcBorders>
              <w:bottom w:val="single" w:sz="4" w:space="0" w:color="auto"/>
            </w:tcBorders>
            <w:shd w:val="solid" w:color="FFFFFF" w:fill="auto"/>
          </w:tcPr>
          <w:p w14:paraId="30E474F7" w14:textId="77777777" w:rsidR="007C5465" w:rsidRPr="00030676" w:rsidRDefault="007C5465" w:rsidP="00F04757">
            <w:pPr>
              <w:rPr>
                <w:rFonts w:ascii="Arial" w:hAnsi="Arial"/>
                <w:lang w:val="en-US"/>
              </w:rPr>
            </w:pPr>
            <w:r>
              <w:rPr>
                <w:rFonts w:ascii="Arial" w:hAnsi="Arial"/>
                <w:lang w:val="en-US"/>
              </w:rPr>
              <w:t>Agricultural Area</w:t>
            </w:r>
          </w:p>
        </w:tc>
        <w:tc>
          <w:tcPr>
            <w:tcW w:w="3827" w:type="dxa"/>
            <w:tcBorders>
              <w:bottom w:val="single" w:sz="4" w:space="0" w:color="auto"/>
            </w:tcBorders>
            <w:shd w:val="solid" w:color="FFFFFF" w:fill="auto"/>
          </w:tcPr>
          <w:p w14:paraId="79B56ADE" w14:textId="040E495D" w:rsidR="007C5465" w:rsidRPr="00030676" w:rsidRDefault="007C5465" w:rsidP="00F04757">
            <w:pPr>
              <w:rPr>
                <w:rFonts w:ascii="Arial" w:hAnsi="Arial"/>
                <w:lang w:val="en-US"/>
              </w:rPr>
            </w:pPr>
            <w:r>
              <w:rPr>
                <w:rFonts w:ascii="Arial" w:hAnsi="Arial"/>
                <w:lang w:val="en-US"/>
              </w:rPr>
              <w:t>Agriculture area.</w:t>
            </w:r>
          </w:p>
        </w:tc>
      </w:tr>
    </w:tbl>
    <w:p w14:paraId="6B2B88F2" w14:textId="77777777" w:rsidR="007C5465" w:rsidRDefault="007C5465" w:rsidP="007C5465">
      <w:pPr>
        <w:rPr>
          <w:rFonts w:ascii="Arial" w:hAnsi="Arial"/>
          <w:b/>
          <w:lang w:val="en-US"/>
        </w:rPr>
      </w:pPr>
    </w:p>
    <w:p w14:paraId="00318947" w14:textId="77777777" w:rsidR="007C5465" w:rsidRDefault="007C5465" w:rsidP="005C3D97">
      <w:pPr>
        <w:pStyle w:val="Heading3"/>
        <w:rPr>
          <w:lang w:val="en-US"/>
        </w:rPr>
      </w:pPr>
      <w:bookmarkStart w:id="126" w:name="_Toc488308138"/>
      <w:r w:rsidRPr="00030676">
        <w:rPr>
          <w:lang w:val="en-US"/>
        </w:rPr>
        <w:t>VMREFTAB.</w:t>
      </w:r>
      <w:r>
        <w:rPr>
          <w:lang w:val="en-US"/>
        </w:rPr>
        <w:t>VG_PLANTATION_TYPE</w:t>
      </w:r>
      <w:bookmarkEnd w:id="126"/>
    </w:p>
    <w:tbl>
      <w:tblPr>
        <w:tblW w:w="0" w:type="auto"/>
        <w:tblInd w:w="30" w:type="dxa"/>
        <w:tblLayout w:type="fixed"/>
        <w:tblCellMar>
          <w:left w:w="30" w:type="dxa"/>
          <w:right w:w="30" w:type="dxa"/>
        </w:tblCellMar>
        <w:tblLook w:val="0000" w:firstRow="0" w:lastRow="0" w:firstColumn="0" w:lastColumn="0" w:noHBand="0" w:noVBand="0"/>
      </w:tblPr>
      <w:tblGrid>
        <w:gridCol w:w="2694"/>
        <w:gridCol w:w="3827"/>
      </w:tblGrid>
      <w:tr w:rsidR="007C5465" w:rsidRPr="00030676" w14:paraId="1FE23DC4" w14:textId="77777777" w:rsidTr="005C3D97">
        <w:trPr>
          <w:trHeight w:val="262"/>
          <w:tblHeader/>
        </w:trPr>
        <w:tc>
          <w:tcPr>
            <w:tcW w:w="2694" w:type="dxa"/>
            <w:shd w:val="clear" w:color="auto" w:fill="EDCBCD" w:themeFill="accent5" w:themeFillTint="99"/>
          </w:tcPr>
          <w:p w14:paraId="5B627F45" w14:textId="77777777" w:rsidR="007C5465" w:rsidRPr="00030676" w:rsidRDefault="007C5465" w:rsidP="00F04757">
            <w:pPr>
              <w:jc w:val="center"/>
              <w:rPr>
                <w:rFonts w:ascii="Arial" w:hAnsi="Arial"/>
                <w:lang w:val="en-US"/>
              </w:rPr>
            </w:pPr>
            <w:r>
              <w:rPr>
                <w:rFonts w:ascii="Arial" w:hAnsi="Arial"/>
                <w:lang w:val="en-US"/>
              </w:rPr>
              <w:t xml:space="preserve">Plantation Type </w:t>
            </w:r>
            <w:r w:rsidRPr="00030676">
              <w:rPr>
                <w:rFonts w:ascii="Arial" w:hAnsi="Arial"/>
                <w:lang w:val="en-US"/>
              </w:rPr>
              <w:t>Code</w:t>
            </w:r>
          </w:p>
        </w:tc>
        <w:tc>
          <w:tcPr>
            <w:tcW w:w="3827" w:type="dxa"/>
            <w:shd w:val="clear" w:color="auto" w:fill="EDCBCD" w:themeFill="accent5" w:themeFillTint="99"/>
          </w:tcPr>
          <w:p w14:paraId="6CB96846" w14:textId="77777777" w:rsidR="007C5465" w:rsidRPr="00030676" w:rsidRDefault="007C5465" w:rsidP="00F04757">
            <w:pPr>
              <w:jc w:val="center"/>
              <w:rPr>
                <w:rFonts w:ascii="Arial" w:hAnsi="Arial"/>
                <w:lang w:val="en-US"/>
              </w:rPr>
            </w:pPr>
            <w:proofErr w:type="spellStart"/>
            <w:r>
              <w:rPr>
                <w:rFonts w:ascii="Arial" w:hAnsi="Arial"/>
                <w:lang w:val="en-US"/>
              </w:rPr>
              <w:t>Plantation_type</w:t>
            </w:r>
            <w:proofErr w:type="spellEnd"/>
          </w:p>
        </w:tc>
      </w:tr>
      <w:tr w:rsidR="007C5465" w:rsidRPr="00030676" w14:paraId="5E384279" w14:textId="77777777" w:rsidTr="005C3D97">
        <w:tblPrEx>
          <w:tblCellMar>
            <w:left w:w="40" w:type="dxa"/>
            <w:right w:w="40" w:type="dxa"/>
          </w:tblCellMar>
        </w:tblPrEx>
        <w:trPr>
          <w:trHeight w:val="305"/>
        </w:trPr>
        <w:tc>
          <w:tcPr>
            <w:tcW w:w="2694" w:type="dxa"/>
            <w:tcBorders>
              <w:bottom w:val="single" w:sz="4" w:space="0" w:color="auto"/>
            </w:tcBorders>
            <w:shd w:val="solid" w:color="FFFFFF" w:fill="auto"/>
          </w:tcPr>
          <w:p w14:paraId="4568571A" w14:textId="77777777" w:rsidR="007C5465" w:rsidRPr="00030676" w:rsidRDefault="007C5465" w:rsidP="00F04757">
            <w:pPr>
              <w:rPr>
                <w:rFonts w:ascii="Arial" w:hAnsi="Arial"/>
                <w:lang w:val="en-US"/>
              </w:rPr>
            </w:pPr>
            <w:r>
              <w:rPr>
                <w:rFonts w:ascii="Arial" w:hAnsi="Arial"/>
                <w:lang w:val="en-US"/>
              </w:rPr>
              <w:t>SW</w:t>
            </w:r>
          </w:p>
        </w:tc>
        <w:tc>
          <w:tcPr>
            <w:tcW w:w="3827" w:type="dxa"/>
            <w:tcBorders>
              <w:bottom w:val="single" w:sz="4" w:space="0" w:color="auto"/>
            </w:tcBorders>
            <w:shd w:val="solid" w:color="FFFFFF" w:fill="auto"/>
          </w:tcPr>
          <w:p w14:paraId="4EE2648D" w14:textId="77777777" w:rsidR="007C5465" w:rsidRPr="00030676" w:rsidRDefault="007C5465" w:rsidP="00F04757">
            <w:pPr>
              <w:rPr>
                <w:rFonts w:ascii="Arial" w:hAnsi="Arial"/>
                <w:lang w:val="en-US"/>
              </w:rPr>
            </w:pPr>
            <w:r>
              <w:rPr>
                <w:rFonts w:ascii="Arial" w:hAnsi="Arial"/>
                <w:lang w:val="en-US"/>
              </w:rPr>
              <w:t>SOFTWOOD</w:t>
            </w:r>
          </w:p>
        </w:tc>
      </w:tr>
      <w:tr w:rsidR="007C5465" w:rsidRPr="00030676" w14:paraId="6B26A4D8" w14:textId="77777777" w:rsidTr="005C3D97">
        <w:tblPrEx>
          <w:tblCellMar>
            <w:left w:w="40" w:type="dxa"/>
            <w:right w:w="40" w:type="dxa"/>
          </w:tblCellMar>
        </w:tblPrEx>
        <w:trPr>
          <w:trHeight w:val="305"/>
        </w:trPr>
        <w:tc>
          <w:tcPr>
            <w:tcW w:w="2694" w:type="dxa"/>
            <w:tcBorders>
              <w:top w:val="single" w:sz="4" w:space="0" w:color="auto"/>
              <w:bottom w:val="single" w:sz="4" w:space="0" w:color="auto"/>
            </w:tcBorders>
            <w:shd w:val="solid" w:color="FFFFFF" w:fill="auto"/>
          </w:tcPr>
          <w:p w14:paraId="2F5B0036" w14:textId="77777777" w:rsidR="007C5465" w:rsidRDefault="007C5465" w:rsidP="00F04757">
            <w:pPr>
              <w:rPr>
                <w:rFonts w:ascii="Arial" w:hAnsi="Arial"/>
                <w:lang w:val="en-US"/>
              </w:rPr>
            </w:pPr>
            <w:r>
              <w:rPr>
                <w:rFonts w:ascii="Arial" w:hAnsi="Arial"/>
                <w:lang w:val="en-US"/>
              </w:rPr>
              <w:t>HW</w:t>
            </w:r>
          </w:p>
        </w:tc>
        <w:tc>
          <w:tcPr>
            <w:tcW w:w="3827" w:type="dxa"/>
            <w:tcBorders>
              <w:top w:val="single" w:sz="4" w:space="0" w:color="auto"/>
              <w:bottom w:val="single" w:sz="4" w:space="0" w:color="auto"/>
            </w:tcBorders>
            <w:shd w:val="solid" w:color="FFFFFF" w:fill="auto"/>
          </w:tcPr>
          <w:p w14:paraId="5123F2CE" w14:textId="77777777" w:rsidR="007C5465" w:rsidRDefault="007C5465" w:rsidP="00F04757">
            <w:pPr>
              <w:rPr>
                <w:rFonts w:ascii="Arial" w:hAnsi="Arial"/>
                <w:lang w:val="en-US"/>
              </w:rPr>
            </w:pPr>
            <w:r>
              <w:rPr>
                <w:rFonts w:ascii="Arial" w:hAnsi="Arial"/>
                <w:lang w:val="en-US"/>
              </w:rPr>
              <w:t>HARDWOOD</w:t>
            </w:r>
          </w:p>
        </w:tc>
      </w:tr>
      <w:tr w:rsidR="007C5465" w:rsidRPr="00030676" w14:paraId="2D4486BB" w14:textId="77777777" w:rsidTr="005C3D97">
        <w:tblPrEx>
          <w:tblCellMar>
            <w:left w:w="40" w:type="dxa"/>
            <w:right w:w="40" w:type="dxa"/>
          </w:tblCellMar>
        </w:tblPrEx>
        <w:trPr>
          <w:trHeight w:val="305"/>
        </w:trPr>
        <w:tc>
          <w:tcPr>
            <w:tcW w:w="2694" w:type="dxa"/>
            <w:tcBorders>
              <w:top w:val="single" w:sz="4" w:space="0" w:color="auto"/>
              <w:bottom w:val="single" w:sz="4" w:space="0" w:color="auto"/>
            </w:tcBorders>
            <w:shd w:val="solid" w:color="FFFFFF" w:fill="auto"/>
          </w:tcPr>
          <w:p w14:paraId="448EF4C5" w14:textId="77777777" w:rsidR="007C5465" w:rsidRDefault="007C5465" w:rsidP="00F04757">
            <w:pPr>
              <w:rPr>
                <w:rFonts w:ascii="Arial" w:hAnsi="Arial"/>
                <w:lang w:val="en-US"/>
              </w:rPr>
            </w:pPr>
            <w:r>
              <w:rPr>
                <w:rFonts w:ascii="Arial" w:hAnsi="Arial"/>
                <w:lang w:val="en-US"/>
              </w:rPr>
              <w:t>UNK</w:t>
            </w:r>
          </w:p>
        </w:tc>
        <w:tc>
          <w:tcPr>
            <w:tcW w:w="3827" w:type="dxa"/>
            <w:tcBorders>
              <w:top w:val="single" w:sz="4" w:space="0" w:color="auto"/>
              <w:bottom w:val="single" w:sz="4" w:space="0" w:color="auto"/>
            </w:tcBorders>
            <w:shd w:val="solid" w:color="FFFFFF" w:fill="auto"/>
          </w:tcPr>
          <w:p w14:paraId="3B50FE9C" w14:textId="77777777" w:rsidR="007C5465" w:rsidRDefault="007C5465" w:rsidP="00F04757">
            <w:pPr>
              <w:rPr>
                <w:rFonts w:ascii="Arial" w:hAnsi="Arial"/>
                <w:lang w:val="en-US"/>
              </w:rPr>
            </w:pPr>
            <w:r>
              <w:rPr>
                <w:rFonts w:ascii="Arial" w:hAnsi="Arial"/>
                <w:lang w:val="en-US"/>
              </w:rPr>
              <w:t>UNKNOWN</w:t>
            </w:r>
          </w:p>
        </w:tc>
      </w:tr>
    </w:tbl>
    <w:p w14:paraId="38F18887" w14:textId="77777777" w:rsidR="007C5465" w:rsidRPr="00363945" w:rsidRDefault="007C5465" w:rsidP="007C5465">
      <w:pPr>
        <w:rPr>
          <w:rFonts w:ascii="Arial" w:hAnsi="Arial"/>
          <w:snapToGrid w:val="0"/>
          <w:lang w:val="en-US"/>
        </w:rPr>
      </w:pPr>
    </w:p>
    <w:p w14:paraId="666B744F" w14:textId="77777777" w:rsidR="00C67C96" w:rsidRPr="005B568B" w:rsidRDefault="00C67C96" w:rsidP="00865198">
      <w:pPr>
        <w:rPr>
          <w:snapToGrid w:val="0"/>
          <w:lang w:val="en-US"/>
        </w:rPr>
      </w:pPr>
      <w:bookmarkStart w:id="127" w:name="_Toc353455574"/>
    </w:p>
    <w:p w14:paraId="366FB09F" w14:textId="77777777" w:rsidR="00233650" w:rsidRDefault="00233650" w:rsidP="00233650">
      <w:pPr>
        <w:rPr>
          <w:b/>
        </w:rPr>
      </w:pPr>
    </w:p>
    <w:bookmarkEnd w:id="127"/>
    <w:p w14:paraId="7F1A5AC2" w14:textId="21CEAF3A" w:rsidR="00316F1E" w:rsidRPr="00CF7F58" w:rsidRDefault="00316F1E" w:rsidP="00316F1E">
      <w:pPr>
        <w:rPr>
          <w:lang w:val="en-US"/>
        </w:rPr>
      </w:pPr>
    </w:p>
    <w:p w14:paraId="3118BBC3" w14:textId="77777777" w:rsidR="00316F1E" w:rsidRPr="00320318" w:rsidRDefault="00316F1E" w:rsidP="00316F1E">
      <w:pPr>
        <w:pStyle w:val="DSEHC"/>
        <w:rPr>
          <w:sz w:val="20"/>
          <w:szCs w:val="20"/>
          <w:lang w:val="en-US" w:eastAsia="en-AU"/>
        </w:rPr>
      </w:pPr>
      <w:r>
        <w:rPr>
          <w:sz w:val="20"/>
          <w:szCs w:val="20"/>
          <w:lang w:val="en-US" w:eastAsia="en-AU"/>
        </w:rPr>
        <w:lastRenderedPageBreak/>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add_access_type</w:t>
      </w:r>
      <w:proofErr w:type="spellEnd"/>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62336" behindDoc="0" locked="0" layoutInCell="1" allowOverlap="1" wp14:anchorId="1A7F65F7" wp14:editId="1A7F65F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1A2CE0" w:rsidRPr="00CC18C6" w:rsidRDefault="001A2CE0"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A7F65F7" id="BackCoverPortrait" o:spid="_x0000_s1033" editas="canvas" style="position:absolute;margin-left:0;margin-top:0;width:595.5pt;height:841.5pt;z-index:251662336;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" fillcolor="#201547" stroked="f"/>
                <v:shape 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v0xQAAANsAAAAPAAAAZHJzL2Rvd25yZXYueG1sRI9fa8JA&#10;EMTfC36HYwXf6kWR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Bdx5v0xQAAANsAAAAP&#10;AAAAAAAAAAAAAAAAAAcCAABkcnMvZG93bnJldi54bWxQSwUGAAAAAAMAAwC3AAAA+QIAAAAA&#10;" filled="f" stroked="f" strokeweight=".5pt">
                  <v:textbox inset="0,0,0,0">
                    <w:txbxContent>
                      <w:p w14:paraId="1A7F6634" w14:textId="77777777" w:rsidR="001A2CE0" w:rsidRPr="00CC18C6" w:rsidRDefault="001A2CE0"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47"/>
      <w:headerReference w:type="default" r:id="rId48"/>
      <w:footerReference w:type="even" r:id="rId49"/>
      <w:footerReference w:type="default" r:id="rId50"/>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F65FE" w14:textId="77777777" w:rsidR="001A2CE0" w:rsidRDefault="001A2CE0">
      <w:r>
        <w:separator/>
      </w:r>
    </w:p>
    <w:p w14:paraId="1A7F65FF" w14:textId="77777777" w:rsidR="001A2CE0" w:rsidRDefault="001A2CE0"/>
  </w:endnote>
  <w:endnote w:type="continuationSeparator" w:id="0">
    <w:p w14:paraId="1A7F6600" w14:textId="77777777" w:rsidR="001A2CE0" w:rsidRDefault="001A2CE0">
      <w:r>
        <w:continuationSeparator/>
      </w:r>
    </w:p>
    <w:p w14:paraId="1A7F6601" w14:textId="77777777" w:rsidR="001A2CE0" w:rsidRDefault="001A2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1A2CE0" w14:paraId="1A7F6606" w14:textId="77777777" w:rsidTr="00D83BD4">
      <w:trPr>
        <w:trHeight w:val="397"/>
      </w:trPr>
      <w:tc>
        <w:tcPr>
          <w:tcW w:w="340" w:type="dxa"/>
        </w:tcPr>
        <w:p w14:paraId="1A7F6604" w14:textId="77777777" w:rsidR="001A2CE0" w:rsidRPr="00D55628" w:rsidRDefault="001A2CE0" w:rsidP="00D55628">
          <w:pPr>
            <w:pStyle w:val="FooterEven"/>
          </w:pPr>
          <w:r w:rsidRPr="00D55628">
            <w:fldChar w:fldCharType="begin"/>
          </w:r>
          <w:r w:rsidRPr="00D55628">
            <w:instrText xml:space="preserve"> PAGE   \* MERGEFORMAT </w:instrText>
          </w:r>
          <w:r w:rsidRPr="00D55628">
            <w:fldChar w:fldCharType="separate"/>
          </w:r>
          <w:r>
            <w:rPr>
              <w:noProof/>
            </w:rPr>
            <w:t>3</w:t>
          </w:r>
          <w:r w:rsidRPr="00D55628">
            <w:fldChar w:fldCharType="end"/>
          </w:r>
        </w:p>
      </w:tc>
      <w:tc>
        <w:tcPr>
          <w:tcW w:w="8164" w:type="dxa"/>
        </w:tcPr>
        <w:p w14:paraId="1A7F6605" w14:textId="77777777" w:rsidR="001A2CE0" w:rsidRPr="00D55628" w:rsidRDefault="001A2CE0" w:rsidP="00D55628">
          <w:pPr>
            <w:pStyle w:val="FooterEven"/>
          </w:pPr>
          <w:r w:rsidRPr="000A15E4">
            <w:rPr>
              <w:rStyle w:val="Bold"/>
            </w:rPr>
            <w:t>Title of document</w:t>
          </w:r>
          <w:r w:rsidRPr="00D55628">
            <w:t xml:space="preserve"> Subtitle</w:t>
          </w:r>
        </w:p>
      </w:tc>
    </w:tr>
  </w:tbl>
  <w:p w14:paraId="1A7F6607" w14:textId="77777777" w:rsidR="001A2CE0" w:rsidRPr="008B6D45" w:rsidRDefault="001A2CE0"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8" w14:textId="77777777" w:rsidR="001A2CE0" w:rsidRDefault="001A2CE0">
    <w:pPr>
      <w:pStyle w:val="Footer"/>
    </w:pPr>
    <w:r w:rsidRPr="00D55628">
      <w:rPr>
        <w:noProof/>
      </w:rPr>
      <mc:AlternateContent>
        <mc:Choice Requires="wps">
          <w:drawing>
            <wp:anchor distT="0" distB="0" distL="114300" distR="114300" simplePos="0" relativeHeight="251658240" behindDoc="1" locked="1" layoutInCell="1" allowOverlap="1" wp14:anchorId="1A7F661F" wp14:editId="1A7F6620">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1F" id="_x0000_t202" coordsize="21600,21600" o:spt="202" path="m,l,21600r21600,l21600,xe">
              <v:stroke joinstyle="miter"/>
              <v:path gradientshapeok="t" o:connecttype="rect"/>
            </v:shapetype>
            <v:shape id="Text Box 224" o:spid="_x0000_s1037"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6W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B7kM6W0AIAAN8FAAAOAAAAAAAAAAAAAAAAAC4CAABkcnMvZTJvRG9jLnht&#10;bFBLAQItABQABgAIAAAAIQA0xUTO2wAAAAYBAAAPAAAAAAAAAAAAAAAAACoFAABkcnMvZG93bnJl&#10;di54bWxQSwUGAAAAAAQABADzAAAAMgYAAAAA&#10;" filled="f" stroked="f">
              <v:textbox>
                <w:txbxContent>
                  <w:p w14:paraId="1A7F6639"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1A2CE0" w:rsidRDefault="001A2C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A" w14:textId="77777777" w:rsidR="001A2CE0" w:rsidRDefault="001A2CE0">
    <w:pPr>
      <w:pStyle w:val="Footer"/>
    </w:pPr>
    <w:r w:rsidRPr="00D55628">
      <w:rPr>
        <w:noProof/>
      </w:rPr>
      <w:drawing>
        <wp:anchor distT="0" distB="0" distL="114300" distR="114300" simplePos="0" relativeHeight="251654144" behindDoc="1" locked="0" layoutInCell="1" allowOverlap="1" wp14:anchorId="1A7F6621" wp14:editId="1A7F6622">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628">
      <w:rPr>
        <w:noProof/>
      </w:rPr>
      <w:drawing>
        <wp:anchor distT="0" distB="0" distL="114300" distR="114300" simplePos="0" relativeHeight="251652096" behindDoc="1" locked="1" layoutInCell="1" allowOverlap="1" wp14:anchorId="1A7F6623" wp14:editId="1A7F6624">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C" w14:textId="77777777" w:rsidR="001A2CE0" w:rsidRPr="00124E8F" w:rsidRDefault="001A2CE0" w:rsidP="00124E8F">
    <w:pPr>
      <w:pStyle w:val="Footer"/>
    </w:pPr>
    <w:r w:rsidRPr="00D55628">
      <w:rPr>
        <w:noProof/>
      </w:rPr>
      <mc:AlternateContent>
        <mc:Choice Requires="wps">
          <w:drawing>
            <wp:anchor distT="0" distB="0" distL="114300" distR="114300" simplePos="0" relativeHeight="251664384" behindDoc="1" locked="1" layoutInCell="1" allowOverlap="1" wp14:anchorId="1A7F6625" wp14:editId="1A7F6626">
              <wp:simplePos x="0" y="0"/>
              <wp:positionH relativeFrom="page">
                <wp:align>center</wp:align>
              </wp:positionH>
              <wp:positionV relativeFrom="page">
                <wp:align>center</wp:align>
              </wp:positionV>
              <wp:extent cx="7560000" cy="1796400"/>
              <wp:effectExtent l="0" t="0" r="0" b="0"/>
              <wp:wrapNone/>
              <wp:docPr id="27"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A" w14:textId="77777777" w:rsidR="001A2CE0" w:rsidRPr="0001226A" w:rsidRDefault="001A2CE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5" id="_x0000_t202" coordsize="21600,21600" o:spt="202" path="m,l,21600r21600,l21600,xe">
              <v:stroke joinstyle="miter"/>
              <v:path gradientshapeok="t" o:connecttype="rect"/>
            </v:shapetype>
            <v:shape id="Text Box 225" o:spid="_x0000_s1038" type="#_x0000_t202" style="position:absolute;margin-left:0;margin-top:0;width:595.3pt;height:141.45pt;z-index:-25165209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OT2gvO6AgAA&#10;xAUAAA4AAAAAAAAAAAAAAAAALgIAAGRycy9lMm9Eb2MueG1sUEsBAi0AFAAGAAgAAAAhADTFRM7b&#10;AAAABgEAAA8AAAAAAAAAAAAAAAAAFAUAAGRycy9kb3ducmV2LnhtbFBLBQYAAAAABAAEAPMAAAAc&#10;BgAAAAA=&#10;" filled="f" stroked="f">
              <v:textbox>
                <w:txbxContent>
                  <w:p w14:paraId="1A7F663A" w14:textId="77777777" w:rsidR="001A2CE0" w:rsidRPr="0001226A" w:rsidRDefault="001A2CE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E" w14:textId="77777777" w:rsidR="001A2CE0" w:rsidRDefault="001A2CE0">
    <w:pPr>
      <w:pStyle w:val="Footer"/>
    </w:pPr>
    <w:r w:rsidRPr="00D55628">
      <w:rPr>
        <w:noProof/>
      </w:rPr>
      <mc:AlternateContent>
        <mc:Choice Requires="wps">
          <w:drawing>
            <wp:anchor distT="0" distB="0" distL="114300" distR="114300" simplePos="0" relativeHeight="251656192" behindDoc="1" locked="1" layoutInCell="1" allowOverlap="1" wp14:anchorId="1A7F6627" wp14:editId="1A7F6628">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77777777" w:rsidR="001A2CE0" w:rsidRPr="0001226A" w:rsidRDefault="001A2CE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7" id="_x0000_t202" coordsize="21600,21600" o:spt="202" path="m,l,21600r21600,l21600,xe">
              <v:stroke joinstyle="miter"/>
              <v:path gradientshapeok="t" o:connecttype="rect"/>
            </v:shapetype>
            <v:shape id="_x0000_s1039" type="#_x0000_t202" alt="Title: Background Watermark Image" style="position:absolute;margin-left:0;margin-top:0;width:595.3pt;height:141.45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RR1AIAAOc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gSvEUdQCAADnBQAADgAAAAAAAAAAAAAAAAAuAgAAZHJzL2Uyb0Rv&#10;Yy54bWxQSwECLQAUAAYACAAAACEANMVEztsAAAAGAQAADwAAAAAAAAAAAAAAAAAuBQAAZHJzL2Rv&#10;d25yZXYueG1sUEsFBgAAAAAEAAQA8wAAADYGAAAAAA==&#10;" filled="f" stroked="f">
              <v:textbox>
                <w:txbxContent>
                  <w:p w14:paraId="1A7F663B" w14:textId="77777777" w:rsidR="001A2CE0" w:rsidRPr="0001226A" w:rsidRDefault="001A2CE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1A2CE0" w:rsidRDefault="001A2C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20BC6" w14:textId="1C35B295" w:rsidR="001A2CE0" w:rsidRDefault="001A2CE0" w:rsidP="00460786">
    <w:pPr>
      <w:pStyle w:val="FooterEven"/>
      <w:jc w:val="center"/>
      <w:rPr>
        <w:rStyle w:val="Bold"/>
      </w:rPr>
    </w:pPr>
    <w:r>
      <w:rPr>
        <w:rStyle w:val="Bold"/>
      </w:rPr>
      <w:t>Product description – Vicmap Vegetation Version 4.0</w:t>
    </w:r>
  </w:p>
  <w:p w14:paraId="6B189DA8" w14:textId="72933604" w:rsidR="001A2CE0" w:rsidRDefault="001A2CE0"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1A2CE0" w14:paraId="1A7F6616" w14:textId="77777777" w:rsidTr="00DD7238">
      <w:trPr>
        <w:trHeight w:val="397"/>
      </w:trPr>
      <w:tc>
        <w:tcPr>
          <w:tcW w:w="340" w:type="dxa"/>
        </w:tcPr>
        <w:p w14:paraId="1A7F6613" w14:textId="1E404250" w:rsidR="001A2CE0" w:rsidRPr="00D55628" w:rsidRDefault="001A2CE0"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9C477E">
            <w:rPr>
              <w:noProof/>
            </w:rPr>
            <w:t>16</w:t>
          </w:r>
          <w:r w:rsidRPr="00D55628">
            <w:fldChar w:fldCharType="end"/>
          </w:r>
        </w:p>
      </w:tc>
      <w:tc>
        <w:tcPr>
          <w:tcW w:w="9071" w:type="dxa"/>
        </w:tcPr>
        <w:p w14:paraId="63EB46AE" w14:textId="7530ECD9" w:rsidR="001A2CE0" w:rsidRDefault="001A2CE0" w:rsidP="00946238">
          <w:pPr>
            <w:pStyle w:val="FooterEven"/>
            <w:jc w:val="center"/>
            <w:rPr>
              <w:rStyle w:val="Bold"/>
            </w:rPr>
          </w:pPr>
          <w:r>
            <w:rPr>
              <w:rStyle w:val="Bold"/>
            </w:rPr>
            <w:t xml:space="preserve">Product description – Vicmap </w:t>
          </w:r>
          <w:r w:rsidR="005C3D97">
            <w:rPr>
              <w:rStyle w:val="Bold"/>
            </w:rPr>
            <w:t>Vegetation</w:t>
          </w:r>
          <w:r>
            <w:rPr>
              <w:rStyle w:val="Bold"/>
            </w:rPr>
            <w:t xml:space="preserve"> Version </w:t>
          </w:r>
          <w:r w:rsidR="005C3D97">
            <w:rPr>
              <w:rStyle w:val="Bold"/>
            </w:rPr>
            <w:t>4</w:t>
          </w:r>
          <w:r>
            <w:rPr>
              <w:rStyle w:val="Bold"/>
            </w:rPr>
            <w:t>.0</w:t>
          </w:r>
        </w:p>
        <w:p w14:paraId="1A7F6615" w14:textId="228633D7" w:rsidR="001A2CE0" w:rsidRPr="00946238" w:rsidRDefault="001A2CE0" w:rsidP="00946238">
          <w:pPr>
            <w:pStyle w:val="Footer"/>
            <w:jc w:val="center"/>
            <w:rPr>
              <w:b/>
            </w:rPr>
          </w:pPr>
          <w:r w:rsidRPr="00946238">
            <w:rPr>
              <w:b/>
            </w:rPr>
            <w:t>Department of Environment, Land, Water &amp; Planning</w:t>
          </w:r>
        </w:p>
      </w:tc>
    </w:tr>
  </w:tbl>
  <w:p w14:paraId="1A7F6617" w14:textId="54036D55" w:rsidR="001A2CE0" w:rsidRDefault="001A2CE0" w:rsidP="005949B0">
    <w:pPr>
      <w:pStyle w:val="FooterEven"/>
    </w:pPr>
    <w:r w:rsidRPr="00D55628">
      <w:rPr>
        <w:noProof/>
      </w:rPr>
      <mc:AlternateContent>
        <mc:Choice Requires="wps">
          <w:drawing>
            <wp:anchor distT="0" distB="0" distL="114300" distR="114300" simplePos="0" relativeHeight="251662848" behindDoc="1" locked="1" layoutInCell="1" allowOverlap="1" wp14:anchorId="1A7F6629" wp14:editId="1A7F662A">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40" type="#_x0000_t202" alt="Title: Background Watermark Image" style="position:absolute;margin-left:0;margin-top:0;width:595.3pt;height:141.45pt;z-index:-2516536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nNKNG9QCAADmBQAADgAAAAAAAAAAAAAAAAAuAgAAZHJzL2Uyb0Rv&#10;Yy54bWxQSwECLQAUAAYACAAAACEANMVEztsAAAAGAQAADwAAAAAAAAAAAAAAAAAuBQAAZHJzL2Rv&#10;d25yZXYueG1sUEsFBgAAAAAEAAQA8wAAADYGAAAAAA==&#10;" filled="f" stroked="f">
              <v:textbox>
                <w:txbxContent>
                  <w:p w14:paraId="1A7F663C"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1A2CE0" w:rsidRPr="00B5221E" w:rsidRDefault="001A2CE0" w:rsidP="00B522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1A2CE0" w14:paraId="1A7F661C" w14:textId="77777777" w:rsidTr="00AA7A17">
      <w:trPr>
        <w:trHeight w:val="397"/>
      </w:trPr>
      <w:tc>
        <w:tcPr>
          <w:tcW w:w="9072" w:type="dxa"/>
        </w:tcPr>
        <w:p w14:paraId="32FB0973" w14:textId="2685EC8F" w:rsidR="001A2CE0" w:rsidRDefault="001A2CE0" w:rsidP="00CE0BE8">
          <w:pPr>
            <w:pStyle w:val="FooterEven"/>
            <w:jc w:val="center"/>
            <w:rPr>
              <w:rStyle w:val="Bold"/>
            </w:rPr>
          </w:pPr>
          <w:r>
            <w:rPr>
              <w:rStyle w:val="Bold"/>
            </w:rPr>
            <w:t>Product description – Vicmap Admin Version 3.0</w:t>
          </w:r>
        </w:p>
        <w:p w14:paraId="1A7F661A" w14:textId="63A649FB" w:rsidR="001A2CE0" w:rsidRPr="00CB1FB7" w:rsidRDefault="001A2CE0" w:rsidP="00CE0BE8">
          <w:pPr>
            <w:pStyle w:val="FooterOdd"/>
            <w:jc w:val="center"/>
            <w:rPr>
              <w:b/>
            </w:rPr>
          </w:pPr>
          <w:r w:rsidRPr="00946238">
            <w:rPr>
              <w:b/>
            </w:rPr>
            <w:t>Department of Environment, Land, Water &amp; Planning</w:t>
          </w:r>
        </w:p>
      </w:tc>
      <w:tc>
        <w:tcPr>
          <w:tcW w:w="339" w:type="dxa"/>
        </w:tcPr>
        <w:p w14:paraId="1A7F661B" w14:textId="5B186791" w:rsidR="001A2CE0" w:rsidRPr="00D55628" w:rsidRDefault="001A2CE0" w:rsidP="00D55628">
          <w:pPr>
            <w:pStyle w:val="FooterOddPageNumber"/>
          </w:pPr>
          <w:r w:rsidRPr="00D55628">
            <w:fldChar w:fldCharType="begin"/>
          </w:r>
          <w:r w:rsidRPr="00D55628">
            <w:instrText xml:space="preserve"> PAGE   \* MERGEFORMAT </w:instrText>
          </w:r>
          <w:r w:rsidRPr="00D55628">
            <w:fldChar w:fldCharType="separate"/>
          </w:r>
          <w:r w:rsidR="00963A03">
            <w:rPr>
              <w:noProof/>
            </w:rPr>
            <w:t>17</w:t>
          </w:r>
          <w:r w:rsidRPr="00D55628">
            <w:fldChar w:fldCharType="end"/>
          </w:r>
        </w:p>
      </w:tc>
    </w:tr>
  </w:tbl>
  <w:p w14:paraId="1A7F661D" w14:textId="77777777" w:rsidR="001A2CE0" w:rsidRDefault="001A2CE0">
    <w:pPr>
      <w:pStyle w:val="Footer"/>
    </w:pPr>
    <w:r w:rsidRPr="00D55628">
      <w:rPr>
        <w:noProof/>
      </w:rPr>
      <mc:AlternateContent>
        <mc:Choice Requires="wps">
          <w:drawing>
            <wp:anchor distT="0" distB="0" distL="114300" distR="114300" simplePos="0" relativeHeight="251660288" behindDoc="1" locked="1" layoutInCell="1" allowOverlap="1" wp14:anchorId="1A7F662B" wp14:editId="1A7F662C">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B" id="_x0000_t202" coordsize="21600,21600" o:spt="202" path="m,l,21600r21600,l21600,xe">
              <v:stroke joinstyle="miter"/>
              <v:path gradientshapeok="t" o:connecttype="rect"/>
            </v:shapetype>
            <v:shape id="_x0000_s1041" type="#_x0000_t202" alt="Title: Background Watermark Image" style="position:absolute;margin-left:0;margin-top:0;width:595.3pt;height:141.45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i/C1A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TYCBtZPoKElQSBgRhhOMKikeoJowEGTYr1ty1VDKP2RkAbxCEh&#10;djK5DZnMItio85PN+QkVBUCl2GA0LldmnGbbXvG6AU9j4wl5Da1TcSdq22NjVIeGg2HiuB0Gn51W&#10;53t363k8L34C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A4ovwtQCAADmBQAADgAAAAAAAAAAAAAAAAAuAgAAZHJzL2Uyb0Rv&#10;Yy54bWxQSwECLQAUAAYACAAAACEANMVEztsAAAAGAQAADwAAAAAAAAAAAAAAAAAuBQAAZHJzL2Rv&#10;d25yZXYueG1sUEsFBgAAAAAEAAQA8wAAADYGAAAAAA==&#10;" filled="f" stroked="f">
              <v:textbox>
                <w:txbxContent>
                  <w:p w14:paraId="1A7F663D" w14:textId="77777777" w:rsidR="001A2CE0" w:rsidRPr="0001226A" w:rsidRDefault="001A2CE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1A2CE0" w:rsidRDefault="001A2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65F9" w14:textId="77777777" w:rsidR="001A2CE0" w:rsidRPr="008F5280" w:rsidRDefault="001A2CE0" w:rsidP="008F5280">
      <w:pPr>
        <w:pStyle w:val="FootnoteSeparator"/>
      </w:pPr>
    </w:p>
  </w:footnote>
  <w:footnote w:type="continuationSeparator" w:id="0">
    <w:p w14:paraId="1A7F65FA" w14:textId="77777777" w:rsidR="001A2CE0" w:rsidRDefault="001A2CE0" w:rsidP="008F5280">
      <w:pPr>
        <w:pStyle w:val="FootnoteSeparator"/>
      </w:pPr>
    </w:p>
    <w:p w14:paraId="1A7F65FB" w14:textId="77777777" w:rsidR="001A2CE0" w:rsidRDefault="001A2CE0"/>
  </w:footnote>
  <w:footnote w:type="continuationNotice" w:id="1">
    <w:p w14:paraId="1A7F65FC" w14:textId="77777777" w:rsidR="001A2CE0" w:rsidRDefault="001A2CE0" w:rsidP="00D55628"/>
    <w:p w14:paraId="1A7F65FD" w14:textId="77777777" w:rsidR="001A2CE0" w:rsidRDefault="001A2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2" w14:textId="77777777" w:rsidR="001A2CE0" w:rsidRDefault="001A2CE0" w:rsidP="009C64FA">
    <w:pPr>
      <w:pStyle w:val="Header"/>
    </w:pPr>
  </w:p>
  <w:p w14:paraId="1A7F6603" w14:textId="77777777" w:rsidR="001A2CE0" w:rsidRPr="00393205" w:rsidRDefault="001A2CE0" w:rsidP="00393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B" w14:textId="77777777" w:rsidR="001A2CE0" w:rsidRDefault="001A2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D" w14:textId="77777777" w:rsidR="001A2CE0" w:rsidRDefault="001A2C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1D94C" w14:textId="77777777" w:rsidR="001A2CE0" w:rsidRPr="006C11FF" w:rsidRDefault="001A2CE0" w:rsidP="00316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36631" w14:textId="77777777" w:rsidR="001A2CE0" w:rsidRPr="007E2582" w:rsidRDefault="001A2CE0" w:rsidP="00316F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F7FA8" w14:textId="77777777" w:rsidR="007C5465" w:rsidRPr="007E2582" w:rsidRDefault="007C5465" w:rsidP="007E25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10" w14:textId="77777777" w:rsidR="001A2CE0" w:rsidRDefault="001A2CE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11" w14:textId="77777777" w:rsidR="001A2CE0" w:rsidRDefault="001A2CE0" w:rsidP="009C64FA">
    <w:pPr>
      <w:pStyle w:val="Header"/>
    </w:pPr>
  </w:p>
  <w:p w14:paraId="1A7F6612" w14:textId="77777777" w:rsidR="001A2CE0" w:rsidRPr="00393205" w:rsidRDefault="001A2CE0" w:rsidP="0039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D70D66E"/>
    <w:lvl w:ilvl="0">
      <w:start w:val="1"/>
      <w:numFmt w:val="decimal"/>
      <w:lvlText w:val="%1."/>
      <w:lvlJc w:val="left"/>
      <w:pPr>
        <w:tabs>
          <w:tab w:val="num" w:pos="643"/>
        </w:tabs>
        <w:ind w:left="643" w:hanging="360"/>
      </w:pPr>
      <w:rPr>
        <w:rFonts w:cs="Times New Roman"/>
      </w:rPr>
    </w:lvl>
  </w:abstractNum>
  <w:abstractNum w:abstractNumId="1" w15:restartNumberingAfterBreak="0">
    <w:nsid w:val="FFFFFF81"/>
    <w:multiLevelType w:val="singleLevel"/>
    <w:tmpl w:val="2036262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40D0918"/>
    <w:multiLevelType w:val="hybridMultilevel"/>
    <w:tmpl w:val="1414B86A"/>
    <w:lvl w:ilvl="0" w:tplc="AF68A1A2">
      <w:start w:val="1"/>
      <w:numFmt w:val="bullet"/>
      <w:lvlText w:val=""/>
      <w:lvlJc w:val="left"/>
      <w:pPr>
        <w:tabs>
          <w:tab w:val="num" w:pos="360"/>
        </w:tabs>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15616"/>
    <w:multiLevelType w:val="hybridMultilevel"/>
    <w:tmpl w:val="86C0081A"/>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15:restartNumberingAfterBreak="0">
    <w:nsid w:val="05EF5629"/>
    <w:multiLevelType w:val="hybridMultilevel"/>
    <w:tmpl w:val="3B629C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7" w15:restartNumberingAfterBreak="0">
    <w:nsid w:val="081F41D7"/>
    <w:multiLevelType w:val="hybridMultilevel"/>
    <w:tmpl w:val="54325EB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0"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1"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2" w15:restartNumberingAfterBreak="0">
    <w:nsid w:val="1AAF5EA1"/>
    <w:multiLevelType w:val="hybridMultilevel"/>
    <w:tmpl w:val="003C6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4"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1BF4485"/>
    <w:multiLevelType w:val="hybridMultilevel"/>
    <w:tmpl w:val="9A567B2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AD6E3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7C741A3"/>
    <w:multiLevelType w:val="hybridMultilevel"/>
    <w:tmpl w:val="B4C0D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97A7A5B"/>
    <w:multiLevelType w:val="hybridMultilevel"/>
    <w:tmpl w:val="988E26D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9"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F754E7B"/>
    <w:multiLevelType w:val="hybridMultilevel"/>
    <w:tmpl w:val="76423B2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47199"/>
    <w:multiLevelType w:val="hybridMultilevel"/>
    <w:tmpl w:val="0BD42CE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61A50E8"/>
    <w:multiLevelType w:val="hybridMultilevel"/>
    <w:tmpl w:val="3104B2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39C171AB"/>
    <w:multiLevelType w:val="hybridMultilevel"/>
    <w:tmpl w:val="5BF8CB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A3950FF"/>
    <w:multiLevelType w:val="hybridMultilevel"/>
    <w:tmpl w:val="01662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46BB3EE2"/>
    <w:multiLevelType w:val="hybridMultilevel"/>
    <w:tmpl w:val="CA90A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B41380F"/>
    <w:multiLevelType w:val="hybridMultilevel"/>
    <w:tmpl w:val="0D5013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4" w15:restartNumberingAfterBreak="0">
    <w:nsid w:val="4F651E1A"/>
    <w:multiLevelType w:val="hybridMultilevel"/>
    <w:tmpl w:val="F9F8629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6"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7" w15:restartNumberingAfterBreak="0">
    <w:nsid w:val="55DC1E3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9" w15:restartNumberingAfterBreak="0">
    <w:nsid w:val="60597113"/>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40"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2" w15:restartNumberingAfterBreak="0">
    <w:nsid w:val="66ED59F5"/>
    <w:multiLevelType w:val="hybridMultilevel"/>
    <w:tmpl w:val="ADE2356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5"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46" w15:restartNumberingAfterBreak="0">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47" w15:restartNumberingAfterBreak="0">
    <w:nsid w:val="77F65BB1"/>
    <w:multiLevelType w:val="hybridMultilevel"/>
    <w:tmpl w:val="9C5279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780A7949"/>
    <w:multiLevelType w:val="hybridMultilevel"/>
    <w:tmpl w:val="87229E2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720"/>
        </w:tabs>
        <w:ind w:left="720" w:hanging="360"/>
      </w:pPr>
      <w:rPr>
        <w:rFonts w:ascii="Courier New" w:hAnsi="Courier New" w:cs="Courier New" w:hint="default"/>
      </w:rPr>
    </w:lvl>
    <w:lvl w:ilvl="2" w:tplc="0C090005" w:tentative="1">
      <w:start w:val="1"/>
      <w:numFmt w:val="bullet"/>
      <w:lvlText w:val=""/>
      <w:lvlJc w:val="left"/>
      <w:pPr>
        <w:tabs>
          <w:tab w:val="num" w:pos="1440"/>
        </w:tabs>
        <w:ind w:left="1440" w:hanging="360"/>
      </w:pPr>
      <w:rPr>
        <w:rFonts w:ascii="Wingdings" w:hAnsi="Wingdings" w:hint="default"/>
      </w:rPr>
    </w:lvl>
    <w:lvl w:ilvl="3" w:tplc="0C090001" w:tentative="1">
      <w:start w:val="1"/>
      <w:numFmt w:val="bullet"/>
      <w:lvlText w:val=""/>
      <w:lvlJc w:val="left"/>
      <w:pPr>
        <w:tabs>
          <w:tab w:val="num" w:pos="2160"/>
        </w:tabs>
        <w:ind w:left="2160" w:hanging="360"/>
      </w:pPr>
      <w:rPr>
        <w:rFonts w:ascii="Symbol" w:hAnsi="Symbol" w:hint="default"/>
      </w:rPr>
    </w:lvl>
    <w:lvl w:ilvl="4" w:tplc="0C090003" w:tentative="1">
      <w:start w:val="1"/>
      <w:numFmt w:val="bullet"/>
      <w:lvlText w:val="o"/>
      <w:lvlJc w:val="left"/>
      <w:pPr>
        <w:tabs>
          <w:tab w:val="num" w:pos="2880"/>
        </w:tabs>
        <w:ind w:left="2880" w:hanging="360"/>
      </w:pPr>
      <w:rPr>
        <w:rFonts w:ascii="Courier New" w:hAnsi="Courier New" w:cs="Courier New" w:hint="default"/>
      </w:rPr>
    </w:lvl>
    <w:lvl w:ilvl="5" w:tplc="0C090005" w:tentative="1">
      <w:start w:val="1"/>
      <w:numFmt w:val="bullet"/>
      <w:lvlText w:val=""/>
      <w:lvlJc w:val="left"/>
      <w:pPr>
        <w:tabs>
          <w:tab w:val="num" w:pos="3600"/>
        </w:tabs>
        <w:ind w:left="3600" w:hanging="360"/>
      </w:pPr>
      <w:rPr>
        <w:rFonts w:ascii="Wingdings" w:hAnsi="Wingdings" w:hint="default"/>
      </w:rPr>
    </w:lvl>
    <w:lvl w:ilvl="6" w:tplc="0C090001" w:tentative="1">
      <w:start w:val="1"/>
      <w:numFmt w:val="bullet"/>
      <w:lvlText w:val=""/>
      <w:lvlJc w:val="left"/>
      <w:pPr>
        <w:tabs>
          <w:tab w:val="num" w:pos="4320"/>
        </w:tabs>
        <w:ind w:left="4320" w:hanging="360"/>
      </w:pPr>
      <w:rPr>
        <w:rFonts w:ascii="Symbol" w:hAnsi="Symbol" w:hint="default"/>
      </w:rPr>
    </w:lvl>
    <w:lvl w:ilvl="7" w:tplc="0C090003" w:tentative="1">
      <w:start w:val="1"/>
      <w:numFmt w:val="bullet"/>
      <w:lvlText w:val="o"/>
      <w:lvlJc w:val="left"/>
      <w:pPr>
        <w:tabs>
          <w:tab w:val="num" w:pos="5040"/>
        </w:tabs>
        <w:ind w:left="5040" w:hanging="360"/>
      </w:pPr>
      <w:rPr>
        <w:rFonts w:ascii="Courier New" w:hAnsi="Courier New" w:cs="Courier New" w:hint="default"/>
      </w:rPr>
    </w:lvl>
    <w:lvl w:ilvl="8" w:tplc="0C090005" w:tentative="1">
      <w:start w:val="1"/>
      <w:numFmt w:val="bullet"/>
      <w:lvlText w:val=""/>
      <w:lvlJc w:val="left"/>
      <w:pPr>
        <w:tabs>
          <w:tab w:val="num" w:pos="5760"/>
        </w:tabs>
        <w:ind w:left="5760" w:hanging="360"/>
      </w:pPr>
      <w:rPr>
        <w:rFonts w:ascii="Wingdings" w:hAnsi="Wingdings" w:hint="default"/>
      </w:rPr>
    </w:lvl>
  </w:abstractNum>
  <w:abstractNum w:abstractNumId="49"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0" w15:restartNumberingAfterBreak="0">
    <w:nsid w:val="799C2EBF"/>
    <w:multiLevelType w:val="hybridMultilevel"/>
    <w:tmpl w:val="14E4BE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D02053D"/>
    <w:multiLevelType w:val="hybridMultilevel"/>
    <w:tmpl w:val="54F6FC4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4"/>
  </w:num>
  <w:num w:numId="3">
    <w:abstractNumId w:val="38"/>
  </w:num>
  <w:num w:numId="4">
    <w:abstractNumId w:val="49"/>
  </w:num>
  <w:num w:numId="5">
    <w:abstractNumId w:val="20"/>
  </w:num>
  <w:num w:numId="6">
    <w:abstractNumId w:val="10"/>
  </w:num>
  <w:num w:numId="7">
    <w:abstractNumId w:val="9"/>
  </w:num>
  <w:num w:numId="8">
    <w:abstractNumId w:val="6"/>
  </w:num>
  <w:num w:numId="9">
    <w:abstractNumId w:val="45"/>
  </w:num>
  <w:num w:numId="10">
    <w:abstractNumId w:val="11"/>
  </w:num>
  <w:num w:numId="11">
    <w:abstractNumId w:val="24"/>
  </w:num>
  <w:num w:numId="12">
    <w:abstractNumId w:val="13"/>
  </w:num>
  <w:num w:numId="13">
    <w:abstractNumId w:val="29"/>
  </w:num>
  <w:num w:numId="14">
    <w:abstractNumId w:val="33"/>
  </w:num>
  <w:num w:numId="15">
    <w:abstractNumId w:val="19"/>
  </w:num>
  <w:num w:numId="16">
    <w:abstractNumId w:val="4"/>
  </w:num>
  <w:num w:numId="17">
    <w:abstractNumId w:val="43"/>
  </w:num>
  <w:num w:numId="18">
    <w:abstractNumId w:val="30"/>
  </w:num>
  <w:num w:numId="19">
    <w:abstractNumId w:val="40"/>
  </w:num>
  <w:num w:numId="20">
    <w:abstractNumId w:val="8"/>
  </w:num>
  <w:num w:numId="21">
    <w:abstractNumId w:val="14"/>
  </w:num>
  <w:num w:numId="22">
    <w:abstractNumId w:val="46"/>
  </w:num>
  <w:num w:numId="23">
    <w:abstractNumId w:val="12"/>
  </w:num>
  <w:num w:numId="24">
    <w:abstractNumId w:val="23"/>
  </w:num>
  <w:num w:numId="25">
    <w:abstractNumId w:val="2"/>
  </w:num>
  <w:num w:numId="26">
    <w:abstractNumId w:val="3"/>
  </w:num>
  <w:num w:numId="27">
    <w:abstractNumId w:val="51"/>
  </w:num>
  <w:num w:numId="28">
    <w:abstractNumId w:val="48"/>
  </w:num>
  <w:num w:numId="29">
    <w:abstractNumId w:val="15"/>
  </w:num>
  <w:num w:numId="30">
    <w:abstractNumId w:val="42"/>
  </w:num>
  <w:num w:numId="31">
    <w:abstractNumId w:val="22"/>
  </w:num>
  <w:num w:numId="32">
    <w:abstractNumId w:val="34"/>
  </w:num>
  <w:num w:numId="33">
    <w:abstractNumId w:val="7"/>
  </w:num>
  <w:num w:numId="34">
    <w:abstractNumId w:val="39"/>
  </w:num>
  <w:num w:numId="35">
    <w:abstractNumId w:val="37"/>
  </w:num>
  <w:num w:numId="36">
    <w:abstractNumId w:val="17"/>
  </w:num>
  <w:num w:numId="37">
    <w:abstractNumId w:val="18"/>
  </w:num>
  <w:num w:numId="38">
    <w:abstractNumId w:val="16"/>
  </w:num>
  <w:num w:numId="39">
    <w:abstractNumId w:val="0"/>
  </w:num>
  <w:num w:numId="40">
    <w:abstractNumId w:val="25"/>
  </w:num>
  <w:num w:numId="41">
    <w:abstractNumId w:val="32"/>
  </w:num>
  <w:num w:numId="42">
    <w:abstractNumId w:val="5"/>
  </w:num>
  <w:num w:numId="43">
    <w:abstractNumId w:val="31"/>
  </w:num>
  <w:num w:numId="44">
    <w:abstractNumId w:val="47"/>
  </w:num>
  <w:num w:numId="45">
    <w:abstractNumId w:val="26"/>
  </w:num>
  <w:num w:numId="46">
    <w:abstractNumId w:val="50"/>
  </w:num>
  <w:num w:numId="47">
    <w:abstractNumId w:val="1"/>
  </w:num>
  <w:num w:numId="48">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0" w:nlCheck="1" w:checkStyle="1"/>
  <w:activeWritingStyle w:appName="MSWord" w:lang="en-AU" w:vendorID="64" w:dllVersion="0" w:nlCheck="1" w:checkStyle="1"/>
  <w:activeWritingStyle w:appName="MSWord" w:lang="fr-FR"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3481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933"/>
    <w:rsid w:val="00017D91"/>
    <w:rsid w:val="00020DB2"/>
    <w:rsid w:val="00021A33"/>
    <w:rsid w:val="00021CF5"/>
    <w:rsid w:val="0002261E"/>
    <w:rsid w:val="000227DA"/>
    <w:rsid w:val="00022F51"/>
    <w:rsid w:val="000230FD"/>
    <w:rsid w:val="0002325E"/>
    <w:rsid w:val="00023536"/>
    <w:rsid w:val="000236AE"/>
    <w:rsid w:val="00023AFB"/>
    <w:rsid w:val="00023F6C"/>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14D"/>
    <w:rsid w:val="0005472E"/>
    <w:rsid w:val="000547C6"/>
    <w:rsid w:val="00054AD4"/>
    <w:rsid w:val="00055546"/>
    <w:rsid w:val="0005568C"/>
    <w:rsid w:val="000557B4"/>
    <w:rsid w:val="00055860"/>
    <w:rsid w:val="00055D0B"/>
    <w:rsid w:val="000560BA"/>
    <w:rsid w:val="00056EBE"/>
    <w:rsid w:val="000570E5"/>
    <w:rsid w:val="00057EB2"/>
    <w:rsid w:val="0006013C"/>
    <w:rsid w:val="00060538"/>
    <w:rsid w:val="00060EE0"/>
    <w:rsid w:val="00060FD9"/>
    <w:rsid w:val="00061573"/>
    <w:rsid w:val="000617D7"/>
    <w:rsid w:val="00061C1E"/>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7DE"/>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0B04"/>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6E74"/>
    <w:rsid w:val="000D703A"/>
    <w:rsid w:val="000D7202"/>
    <w:rsid w:val="000D7482"/>
    <w:rsid w:val="000D76D9"/>
    <w:rsid w:val="000D7891"/>
    <w:rsid w:val="000D7E1F"/>
    <w:rsid w:val="000E01C1"/>
    <w:rsid w:val="000E01D0"/>
    <w:rsid w:val="000E054D"/>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084"/>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8D9"/>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3EF"/>
    <w:rsid w:val="00144714"/>
    <w:rsid w:val="00144766"/>
    <w:rsid w:val="001447E1"/>
    <w:rsid w:val="00145711"/>
    <w:rsid w:val="0014576E"/>
    <w:rsid w:val="001457F6"/>
    <w:rsid w:val="001459D7"/>
    <w:rsid w:val="00145BB5"/>
    <w:rsid w:val="0014663D"/>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9A4"/>
    <w:rsid w:val="00156A81"/>
    <w:rsid w:val="00156F4A"/>
    <w:rsid w:val="00157D15"/>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1642"/>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B5C"/>
    <w:rsid w:val="00197033"/>
    <w:rsid w:val="0019725F"/>
    <w:rsid w:val="00197717"/>
    <w:rsid w:val="001977C0"/>
    <w:rsid w:val="00197F7F"/>
    <w:rsid w:val="001A0827"/>
    <w:rsid w:val="001A0EF8"/>
    <w:rsid w:val="001A13E9"/>
    <w:rsid w:val="001A150E"/>
    <w:rsid w:val="001A18D2"/>
    <w:rsid w:val="001A245B"/>
    <w:rsid w:val="001A25AC"/>
    <w:rsid w:val="001A2CE0"/>
    <w:rsid w:val="001A37A6"/>
    <w:rsid w:val="001A4197"/>
    <w:rsid w:val="001A45A0"/>
    <w:rsid w:val="001A4BB8"/>
    <w:rsid w:val="001A50A5"/>
    <w:rsid w:val="001A548E"/>
    <w:rsid w:val="001A5625"/>
    <w:rsid w:val="001A7616"/>
    <w:rsid w:val="001A788D"/>
    <w:rsid w:val="001A7B61"/>
    <w:rsid w:val="001A7F0C"/>
    <w:rsid w:val="001B025E"/>
    <w:rsid w:val="001B0693"/>
    <w:rsid w:val="001B0706"/>
    <w:rsid w:val="001B0807"/>
    <w:rsid w:val="001B0F9E"/>
    <w:rsid w:val="001B101F"/>
    <w:rsid w:val="001B136D"/>
    <w:rsid w:val="001B1442"/>
    <w:rsid w:val="001B1470"/>
    <w:rsid w:val="001B161D"/>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549"/>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74"/>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61"/>
    <w:rsid w:val="002073CA"/>
    <w:rsid w:val="002076FD"/>
    <w:rsid w:val="0020775A"/>
    <w:rsid w:val="0020777E"/>
    <w:rsid w:val="0020778C"/>
    <w:rsid w:val="00207D4E"/>
    <w:rsid w:val="00207ED2"/>
    <w:rsid w:val="00210464"/>
    <w:rsid w:val="002104A5"/>
    <w:rsid w:val="002104FF"/>
    <w:rsid w:val="002105F7"/>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1311"/>
    <w:rsid w:val="0023151E"/>
    <w:rsid w:val="0023219B"/>
    <w:rsid w:val="002324B7"/>
    <w:rsid w:val="0023282F"/>
    <w:rsid w:val="00232E2E"/>
    <w:rsid w:val="00232E42"/>
    <w:rsid w:val="00233650"/>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7BF"/>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2B96"/>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4EC"/>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8EE"/>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161"/>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45EF"/>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859"/>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AE1"/>
    <w:rsid w:val="003B4BE8"/>
    <w:rsid w:val="003B4E07"/>
    <w:rsid w:val="003B5119"/>
    <w:rsid w:val="003B515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BAD"/>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0D6"/>
    <w:rsid w:val="003D75A3"/>
    <w:rsid w:val="003D7644"/>
    <w:rsid w:val="003D76D7"/>
    <w:rsid w:val="003D7908"/>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1F41"/>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AAB"/>
    <w:rsid w:val="003F5C95"/>
    <w:rsid w:val="003F6017"/>
    <w:rsid w:val="003F635B"/>
    <w:rsid w:val="003F6842"/>
    <w:rsid w:val="003F6B4D"/>
    <w:rsid w:val="003F6E4F"/>
    <w:rsid w:val="003F7913"/>
    <w:rsid w:val="003F7B68"/>
    <w:rsid w:val="003F7E66"/>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0C"/>
    <w:rsid w:val="00410BB0"/>
    <w:rsid w:val="00410E71"/>
    <w:rsid w:val="004113E2"/>
    <w:rsid w:val="00411F52"/>
    <w:rsid w:val="00412245"/>
    <w:rsid w:val="004122D4"/>
    <w:rsid w:val="00412685"/>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5E3"/>
    <w:rsid w:val="004454C2"/>
    <w:rsid w:val="00445CA0"/>
    <w:rsid w:val="00446176"/>
    <w:rsid w:val="0044618B"/>
    <w:rsid w:val="00446390"/>
    <w:rsid w:val="004464A2"/>
    <w:rsid w:val="00446920"/>
    <w:rsid w:val="00447351"/>
    <w:rsid w:val="00447B50"/>
    <w:rsid w:val="00447BD5"/>
    <w:rsid w:val="00447C55"/>
    <w:rsid w:val="00447E8F"/>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C1F"/>
    <w:rsid w:val="00463E97"/>
    <w:rsid w:val="004649D9"/>
    <w:rsid w:val="00464D36"/>
    <w:rsid w:val="00464F86"/>
    <w:rsid w:val="0046503A"/>
    <w:rsid w:val="004652D7"/>
    <w:rsid w:val="00465713"/>
    <w:rsid w:val="004659BD"/>
    <w:rsid w:val="00465F2A"/>
    <w:rsid w:val="0046684C"/>
    <w:rsid w:val="004668C7"/>
    <w:rsid w:val="00466A37"/>
    <w:rsid w:val="00466E27"/>
    <w:rsid w:val="0046728C"/>
    <w:rsid w:val="00467365"/>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9B"/>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47"/>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4F9B"/>
    <w:rsid w:val="004B55DC"/>
    <w:rsid w:val="004B7FA5"/>
    <w:rsid w:val="004C0479"/>
    <w:rsid w:val="004C0A38"/>
    <w:rsid w:val="004C1076"/>
    <w:rsid w:val="004C112B"/>
    <w:rsid w:val="004C12BA"/>
    <w:rsid w:val="004C1649"/>
    <w:rsid w:val="004C1A1C"/>
    <w:rsid w:val="004C1AD1"/>
    <w:rsid w:val="004C1DBC"/>
    <w:rsid w:val="004C2710"/>
    <w:rsid w:val="004C3426"/>
    <w:rsid w:val="004C3689"/>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18BB"/>
    <w:rsid w:val="004D2591"/>
    <w:rsid w:val="004D2824"/>
    <w:rsid w:val="004D2B7A"/>
    <w:rsid w:val="004D2F0B"/>
    <w:rsid w:val="004D36AE"/>
    <w:rsid w:val="004D3C29"/>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6A7"/>
    <w:rsid w:val="004E3C09"/>
    <w:rsid w:val="004E3CC5"/>
    <w:rsid w:val="004E3F91"/>
    <w:rsid w:val="004E4B5E"/>
    <w:rsid w:val="004E520D"/>
    <w:rsid w:val="004E52B6"/>
    <w:rsid w:val="004E53E9"/>
    <w:rsid w:val="004E565A"/>
    <w:rsid w:val="004E6424"/>
    <w:rsid w:val="004E6426"/>
    <w:rsid w:val="004E657B"/>
    <w:rsid w:val="004E68E6"/>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699"/>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2ED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DDB"/>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17E"/>
    <w:rsid w:val="005565AB"/>
    <w:rsid w:val="00556A21"/>
    <w:rsid w:val="00556E29"/>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D34"/>
    <w:rsid w:val="00572FD2"/>
    <w:rsid w:val="00573518"/>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6B53"/>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68B"/>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23E4"/>
    <w:rsid w:val="005C246E"/>
    <w:rsid w:val="005C2571"/>
    <w:rsid w:val="005C2763"/>
    <w:rsid w:val="005C28E9"/>
    <w:rsid w:val="005C2AAF"/>
    <w:rsid w:val="005C2C1D"/>
    <w:rsid w:val="005C34FA"/>
    <w:rsid w:val="005C3562"/>
    <w:rsid w:val="005C382F"/>
    <w:rsid w:val="005C3D75"/>
    <w:rsid w:val="005C3D97"/>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62B3"/>
    <w:rsid w:val="005D69F0"/>
    <w:rsid w:val="005D6CC9"/>
    <w:rsid w:val="005D764B"/>
    <w:rsid w:val="005D773B"/>
    <w:rsid w:val="005E0160"/>
    <w:rsid w:val="005E03CB"/>
    <w:rsid w:val="005E0821"/>
    <w:rsid w:val="005E0992"/>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172"/>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11F"/>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2F"/>
    <w:rsid w:val="00633D4A"/>
    <w:rsid w:val="00634481"/>
    <w:rsid w:val="00634813"/>
    <w:rsid w:val="00634E22"/>
    <w:rsid w:val="006357F6"/>
    <w:rsid w:val="00635893"/>
    <w:rsid w:val="00635A9E"/>
    <w:rsid w:val="00635C17"/>
    <w:rsid w:val="00635FEF"/>
    <w:rsid w:val="00636354"/>
    <w:rsid w:val="00636447"/>
    <w:rsid w:val="00636A17"/>
    <w:rsid w:val="0063703B"/>
    <w:rsid w:val="00637076"/>
    <w:rsid w:val="006378C4"/>
    <w:rsid w:val="006404B3"/>
    <w:rsid w:val="00640E50"/>
    <w:rsid w:val="00640EC7"/>
    <w:rsid w:val="00641975"/>
    <w:rsid w:val="00641FE4"/>
    <w:rsid w:val="006421A8"/>
    <w:rsid w:val="00642290"/>
    <w:rsid w:val="006423EC"/>
    <w:rsid w:val="00642B49"/>
    <w:rsid w:val="00642E73"/>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110"/>
    <w:rsid w:val="00664914"/>
    <w:rsid w:val="00664BF0"/>
    <w:rsid w:val="00664C0B"/>
    <w:rsid w:val="00665A3C"/>
    <w:rsid w:val="00665D0D"/>
    <w:rsid w:val="00665E16"/>
    <w:rsid w:val="006662EB"/>
    <w:rsid w:val="006669FB"/>
    <w:rsid w:val="00666DFB"/>
    <w:rsid w:val="0066740E"/>
    <w:rsid w:val="0066766E"/>
    <w:rsid w:val="006679B3"/>
    <w:rsid w:val="0067011C"/>
    <w:rsid w:val="00670C77"/>
    <w:rsid w:val="00670F64"/>
    <w:rsid w:val="00671260"/>
    <w:rsid w:val="006712C2"/>
    <w:rsid w:val="00671492"/>
    <w:rsid w:val="006717E1"/>
    <w:rsid w:val="00671D89"/>
    <w:rsid w:val="00671FFF"/>
    <w:rsid w:val="00672399"/>
    <w:rsid w:val="0067293D"/>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81A"/>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93F"/>
    <w:rsid w:val="006B5CB2"/>
    <w:rsid w:val="006B62DD"/>
    <w:rsid w:val="006B62E9"/>
    <w:rsid w:val="006B65FF"/>
    <w:rsid w:val="006B6D7C"/>
    <w:rsid w:val="006B70FB"/>
    <w:rsid w:val="006B715E"/>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CB8"/>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752"/>
    <w:rsid w:val="00705D7A"/>
    <w:rsid w:val="00706347"/>
    <w:rsid w:val="0070663E"/>
    <w:rsid w:val="00706747"/>
    <w:rsid w:val="00706E7B"/>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BFC"/>
    <w:rsid w:val="00716CA0"/>
    <w:rsid w:val="007172B7"/>
    <w:rsid w:val="007178CC"/>
    <w:rsid w:val="00717B97"/>
    <w:rsid w:val="00720154"/>
    <w:rsid w:val="0072015D"/>
    <w:rsid w:val="007202E0"/>
    <w:rsid w:val="007209C2"/>
    <w:rsid w:val="00720CF3"/>
    <w:rsid w:val="00720D32"/>
    <w:rsid w:val="00720D3D"/>
    <w:rsid w:val="007219AA"/>
    <w:rsid w:val="007219FD"/>
    <w:rsid w:val="00721A9C"/>
    <w:rsid w:val="0072212E"/>
    <w:rsid w:val="007221FA"/>
    <w:rsid w:val="0072239F"/>
    <w:rsid w:val="0072260B"/>
    <w:rsid w:val="007229FE"/>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199D"/>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25B"/>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DB9"/>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C47"/>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0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4EF"/>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7E4"/>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465"/>
    <w:rsid w:val="007C5554"/>
    <w:rsid w:val="007C57D5"/>
    <w:rsid w:val="007C6706"/>
    <w:rsid w:val="007C6777"/>
    <w:rsid w:val="007C6AA2"/>
    <w:rsid w:val="007C6EB3"/>
    <w:rsid w:val="007C6ECA"/>
    <w:rsid w:val="007C7BDE"/>
    <w:rsid w:val="007C7E1E"/>
    <w:rsid w:val="007D00DF"/>
    <w:rsid w:val="007D02A3"/>
    <w:rsid w:val="007D0435"/>
    <w:rsid w:val="007D0603"/>
    <w:rsid w:val="007D07E6"/>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500"/>
    <w:rsid w:val="008037C4"/>
    <w:rsid w:val="0080394D"/>
    <w:rsid w:val="00803E7F"/>
    <w:rsid w:val="00804202"/>
    <w:rsid w:val="0080475D"/>
    <w:rsid w:val="008049A7"/>
    <w:rsid w:val="00804B47"/>
    <w:rsid w:val="00805563"/>
    <w:rsid w:val="00805D15"/>
    <w:rsid w:val="00805E38"/>
    <w:rsid w:val="0080638B"/>
    <w:rsid w:val="00806801"/>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0B5"/>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101"/>
    <w:rsid w:val="008432D3"/>
    <w:rsid w:val="008436A2"/>
    <w:rsid w:val="008445F6"/>
    <w:rsid w:val="008448E9"/>
    <w:rsid w:val="00844B28"/>
    <w:rsid w:val="00844B85"/>
    <w:rsid w:val="00845010"/>
    <w:rsid w:val="0084503F"/>
    <w:rsid w:val="00845126"/>
    <w:rsid w:val="00845418"/>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85C"/>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198"/>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DF7"/>
    <w:rsid w:val="00893106"/>
    <w:rsid w:val="008933FC"/>
    <w:rsid w:val="008934CA"/>
    <w:rsid w:val="00893540"/>
    <w:rsid w:val="00893E62"/>
    <w:rsid w:val="008948B8"/>
    <w:rsid w:val="00895015"/>
    <w:rsid w:val="0089550A"/>
    <w:rsid w:val="00895DD3"/>
    <w:rsid w:val="008960E3"/>
    <w:rsid w:val="00896414"/>
    <w:rsid w:val="00897068"/>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28B"/>
    <w:rsid w:val="008B6359"/>
    <w:rsid w:val="008B64BF"/>
    <w:rsid w:val="008B65D8"/>
    <w:rsid w:val="008B66E2"/>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3F1"/>
    <w:rsid w:val="008D165F"/>
    <w:rsid w:val="008D19A7"/>
    <w:rsid w:val="008D1C99"/>
    <w:rsid w:val="008D2349"/>
    <w:rsid w:val="008D24BE"/>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1F4F"/>
    <w:rsid w:val="009522DF"/>
    <w:rsid w:val="009523EA"/>
    <w:rsid w:val="0095266F"/>
    <w:rsid w:val="009536CB"/>
    <w:rsid w:val="00953E72"/>
    <w:rsid w:val="00953F59"/>
    <w:rsid w:val="00954751"/>
    <w:rsid w:val="00954AD6"/>
    <w:rsid w:val="00954C20"/>
    <w:rsid w:val="00954CD6"/>
    <w:rsid w:val="00954D1C"/>
    <w:rsid w:val="00954E80"/>
    <w:rsid w:val="00954ED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A03"/>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C50"/>
    <w:rsid w:val="00974BC2"/>
    <w:rsid w:val="00974F79"/>
    <w:rsid w:val="0097539B"/>
    <w:rsid w:val="00975C91"/>
    <w:rsid w:val="00975D72"/>
    <w:rsid w:val="00976B89"/>
    <w:rsid w:val="0097711A"/>
    <w:rsid w:val="00977318"/>
    <w:rsid w:val="0097757C"/>
    <w:rsid w:val="009800E6"/>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6B2"/>
    <w:rsid w:val="00986CDE"/>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2E2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77E"/>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F3B"/>
    <w:rsid w:val="009E3169"/>
    <w:rsid w:val="009E3528"/>
    <w:rsid w:val="009E3B07"/>
    <w:rsid w:val="009E3B4F"/>
    <w:rsid w:val="009E3BBC"/>
    <w:rsid w:val="009E3C3B"/>
    <w:rsid w:val="009E44EB"/>
    <w:rsid w:val="009E4689"/>
    <w:rsid w:val="009E4848"/>
    <w:rsid w:val="009E4D3F"/>
    <w:rsid w:val="009E4F96"/>
    <w:rsid w:val="009E520E"/>
    <w:rsid w:val="009E54A0"/>
    <w:rsid w:val="009E5513"/>
    <w:rsid w:val="009E5A1A"/>
    <w:rsid w:val="009E5D41"/>
    <w:rsid w:val="009E5F09"/>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18A"/>
    <w:rsid w:val="009F593C"/>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C8F"/>
    <w:rsid w:val="00A05F57"/>
    <w:rsid w:val="00A06A21"/>
    <w:rsid w:val="00A06AB1"/>
    <w:rsid w:val="00A07034"/>
    <w:rsid w:val="00A07207"/>
    <w:rsid w:val="00A07F76"/>
    <w:rsid w:val="00A10084"/>
    <w:rsid w:val="00A10587"/>
    <w:rsid w:val="00A10656"/>
    <w:rsid w:val="00A10897"/>
    <w:rsid w:val="00A10C17"/>
    <w:rsid w:val="00A10C8A"/>
    <w:rsid w:val="00A11C70"/>
    <w:rsid w:val="00A11F87"/>
    <w:rsid w:val="00A12163"/>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134"/>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10"/>
    <w:rsid w:val="00A55099"/>
    <w:rsid w:val="00A551BD"/>
    <w:rsid w:val="00A553C8"/>
    <w:rsid w:val="00A5581C"/>
    <w:rsid w:val="00A55F09"/>
    <w:rsid w:val="00A562C4"/>
    <w:rsid w:val="00A56B1E"/>
    <w:rsid w:val="00A56E27"/>
    <w:rsid w:val="00A56E85"/>
    <w:rsid w:val="00A57420"/>
    <w:rsid w:val="00A577F3"/>
    <w:rsid w:val="00A57929"/>
    <w:rsid w:val="00A57B08"/>
    <w:rsid w:val="00A6006B"/>
    <w:rsid w:val="00A6046E"/>
    <w:rsid w:val="00A60ADB"/>
    <w:rsid w:val="00A60CB7"/>
    <w:rsid w:val="00A613D9"/>
    <w:rsid w:val="00A61413"/>
    <w:rsid w:val="00A61530"/>
    <w:rsid w:val="00A61580"/>
    <w:rsid w:val="00A61622"/>
    <w:rsid w:val="00A61B2C"/>
    <w:rsid w:val="00A61B81"/>
    <w:rsid w:val="00A61DDD"/>
    <w:rsid w:val="00A6231E"/>
    <w:rsid w:val="00A62811"/>
    <w:rsid w:val="00A631C8"/>
    <w:rsid w:val="00A63E8C"/>
    <w:rsid w:val="00A63EEE"/>
    <w:rsid w:val="00A64417"/>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2215"/>
    <w:rsid w:val="00A93932"/>
    <w:rsid w:val="00A93E28"/>
    <w:rsid w:val="00A93F4B"/>
    <w:rsid w:val="00A93FC2"/>
    <w:rsid w:val="00A942BA"/>
    <w:rsid w:val="00A949D2"/>
    <w:rsid w:val="00A94C1E"/>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5AC"/>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873"/>
    <w:rsid w:val="00AD5DB5"/>
    <w:rsid w:val="00AD67D6"/>
    <w:rsid w:val="00AD6B3E"/>
    <w:rsid w:val="00AD70E2"/>
    <w:rsid w:val="00AD7588"/>
    <w:rsid w:val="00AD7C28"/>
    <w:rsid w:val="00AD7C88"/>
    <w:rsid w:val="00AE0876"/>
    <w:rsid w:val="00AE0962"/>
    <w:rsid w:val="00AE0A91"/>
    <w:rsid w:val="00AE0FCB"/>
    <w:rsid w:val="00AE1B7D"/>
    <w:rsid w:val="00AE1C38"/>
    <w:rsid w:val="00AE219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7EE"/>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6B3"/>
    <w:rsid w:val="00B1287F"/>
    <w:rsid w:val="00B12922"/>
    <w:rsid w:val="00B12BBF"/>
    <w:rsid w:val="00B12BF3"/>
    <w:rsid w:val="00B12F5A"/>
    <w:rsid w:val="00B1392B"/>
    <w:rsid w:val="00B13AF4"/>
    <w:rsid w:val="00B13F63"/>
    <w:rsid w:val="00B14196"/>
    <w:rsid w:val="00B1487F"/>
    <w:rsid w:val="00B14921"/>
    <w:rsid w:val="00B14E80"/>
    <w:rsid w:val="00B1501A"/>
    <w:rsid w:val="00B15683"/>
    <w:rsid w:val="00B157F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92"/>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170F"/>
    <w:rsid w:val="00BA19A8"/>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8D8"/>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4D"/>
    <w:rsid w:val="00BE426A"/>
    <w:rsid w:val="00BE4301"/>
    <w:rsid w:val="00BE520A"/>
    <w:rsid w:val="00BE5406"/>
    <w:rsid w:val="00BE5BF2"/>
    <w:rsid w:val="00BE64AA"/>
    <w:rsid w:val="00BE6801"/>
    <w:rsid w:val="00BE69BB"/>
    <w:rsid w:val="00BE6C06"/>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094"/>
    <w:rsid w:val="00BF65CD"/>
    <w:rsid w:val="00BF730C"/>
    <w:rsid w:val="00BF759E"/>
    <w:rsid w:val="00BF7E75"/>
    <w:rsid w:val="00BF7F62"/>
    <w:rsid w:val="00C00A4F"/>
    <w:rsid w:val="00C01033"/>
    <w:rsid w:val="00C012F5"/>
    <w:rsid w:val="00C014C4"/>
    <w:rsid w:val="00C0287D"/>
    <w:rsid w:val="00C02980"/>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12E"/>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17E"/>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26F"/>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C96"/>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876F9"/>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187"/>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BC"/>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B80"/>
    <w:rsid w:val="00CE0BE8"/>
    <w:rsid w:val="00CE0C01"/>
    <w:rsid w:val="00CE0F1A"/>
    <w:rsid w:val="00CE1328"/>
    <w:rsid w:val="00CE1BBC"/>
    <w:rsid w:val="00CE1CBE"/>
    <w:rsid w:val="00CE1D3C"/>
    <w:rsid w:val="00CE1F5A"/>
    <w:rsid w:val="00CE2045"/>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CF7F58"/>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0D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327"/>
    <w:rsid w:val="00D3542A"/>
    <w:rsid w:val="00D35585"/>
    <w:rsid w:val="00D35677"/>
    <w:rsid w:val="00D35F5A"/>
    <w:rsid w:val="00D3614C"/>
    <w:rsid w:val="00D3659C"/>
    <w:rsid w:val="00D3697A"/>
    <w:rsid w:val="00D370E5"/>
    <w:rsid w:val="00D37164"/>
    <w:rsid w:val="00D37659"/>
    <w:rsid w:val="00D377EB"/>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A24"/>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2D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40FC"/>
    <w:rsid w:val="00D841D6"/>
    <w:rsid w:val="00D84DD7"/>
    <w:rsid w:val="00D85342"/>
    <w:rsid w:val="00D854F7"/>
    <w:rsid w:val="00D85EC3"/>
    <w:rsid w:val="00D86022"/>
    <w:rsid w:val="00D8613A"/>
    <w:rsid w:val="00D861EE"/>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88F"/>
    <w:rsid w:val="00DB59FD"/>
    <w:rsid w:val="00DB5A9B"/>
    <w:rsid w:val="00DB60EF"/>
    <w:rsid w:val="00DB62AD"/>
    <w:rsid w:val="00DB6631"/>
    <w:rsid w:val="00DB67A2"/>
    <w:rsid w:val="00DB688E"/>
    <w:rsid w:val="00DB690A"/>
    <w:rsid w:val="00DB6E34"/>
    <w:rsid w:val="00DB768E"/>
    <w:rsid w:val="00DB79E5"/>
    <w:rsid w:val="00DB7B81"/>
    <w:rsid w:val="00DB7BC4"/>
    <w:rsid w:val="00DB7F74"/>
    <w:rsid w:val="00DC02B2"/>
    <w:rsid w:val="00DC04E1"/>
    <w:rsid w:val="00DC1A8B"/>
    <w:rsid w:val="00DC1D59"/>
    <w:rsid w:val="00DC206C"/>
    <w:rsid w:val="00DC228D"/>
    <w:rsid w:val="00DC256B"/>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E97"/>
    <w:rsid w:val="00DF413F"/>
    <w:rsid w:val="00DF41F4"/>
    <w:rsid w:val="00DF439C"/>
    <w:rsid w:val="00DF44B4"/>
    <w:rsid w:val="00DF4642"/>
    <w:rsid w:val="00DF4846"/>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2DB3"/>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7FF"/>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6E4"/>
    <w:rsid w:val="00E3371C"/>
    <w:rsid w:val="00E34147"/>
    <w:rsid w:val="00E34CB6"/>
    <w:rsid w:val="00E34D35"/>
    <w:rsid w:val="00E3515A"/>
    <w:rsid w:val="00E3585C"/>
    <w:rsid w:val="00E35F9D"/>
    <w:rsid w:val="00E3606E"/>
    <w:rsid w:val="00E36284"/>
    <w:rsid w:val="00E368B6"/>
    <w:rsid w:val="00E36E2C"/>
    <w:rsid w:val="00E36ECB"/>
    <w:rsid w:val="00E3707E"/>
    <w:rsid w:val="00E37291"/>
    <w:rsid w:val="00E37602"/>
    <w:rsid w:val="00E37C0C"/>
    <w:rsid w:val="00E4061B"/>
    <w:rsid w:val="00E40C05"/>
    <w:rsid w:val="00E40C6C"/>
    <w:rsid w:val="00E40FD5"/>
    <w:rsid w:val="00E410D6"/>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B6B"/>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C22"/>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590"/>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5A2A"/>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659"/>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6EC"/>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7AE"/>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5A9D"/>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96"/>
    <w:rsid w:val="00FC0142"/>
    <w:rsid w:val="00FC03A1"/>
    <w:rsid w:val="00FC03C7"/>
    <w:rsid w:val="00FC0623"/>
    <w:rsid w:val="00FC1D06"/>
    <w:rsid w:val="00FC1F16"/>
    <w:rsid w:val="00FC1FB3"/>
    <w:rsid w:val="00FC2855"/>
    <w:rsid w:val="00FC2977"/>
    <w:rsid w:val="00FC2F11"/>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795"/>
    <w:rsid w:val="00FD49B4"/>
    <w:rsid w:val="00FD4B84"/>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260671E7-BF1A-4D6C-A524-671993694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11"/>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rsid w:val="00807FD2"/>
    <w:pPr>
      <w:tabs>
        <w:tab w:val="right" w:pos="9582"/>
      </w:tabs>
      <w:spacing w:before="240" w:after="60"/>
      <w:ind w:right="851"/>
    </w:pPr>
    <w:rPr>
      <w:b/>
      <w:color w:val="B3272F" w:themeColor="text2"/>
    </w:rPr>
  </w:style>
  <w:style w:type="paragraph" w:styleId="TOC6">
    <w:name w:val="toc 6"/>
    <w:basedOn w:val="Normal"/>
    <w:next w:val="Normal"/>
    <w:autoRedefine/>
    <w:rsid w:val="00DE27B9"/>
    <w:pPr>
      <w:spacing w:after="100"/>
      <w:ind w:left="1000"/>
    </w:pPr>
  </w:style>
  <w:style w:type="paragraph" w:styleId="TOC7">
    <w:name w:val="toc 7"/>
    <w:basedOn w:val="Normal"/>
    <w:next w:val="Normal"/>
    <w:autoRedefine/>
    <w:rsid w:val="00DE27B9"/>
    <w:pPr>
      <w:spacing w:after="100"/>
      <w:ind w:left="1200"/>
    </w:pPr>
  </w:style>
  <w:style w:type="paragraph" w:styleId="TOC8">
    <w:name w:val="toc 8"/>
    <w:basedOn w:val="Normal"/>
    <w:next w:val="Normal"/>
    <w:autoRedefine/>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1"/>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uiPriority w:val="99"/>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uiPriority w:val="99"/>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 w:type="character" w:customStyle="1" w:styleId="scope1">
    <w:name w:val="scope1"/>
    <w:basedOn w:val="DefaultParagraphFont"/>
    <w:rsid w:val="001569A4"/>
    <w:rPr>
      <w:i/>
      <w:iCs/>
      <w:color w:val="006633"/>
      <w:sz w:val="24"/>
      <w:szCs w:val="24"/>
    </w:rPr>
  </w:style>
  <w:style w:type="paragraph" w:customStyle="1" w:styleId="ImprintText">
    <w:name w:val="_ImprintText"/>
    <w:uiPriority w:val="9"/>
    <w:rsid w:val="00865198"/>
    <w:pPr>
      <w:spacing w:after="85" w:line="170" w:lineRule="atLeast"/>
    </w:pPr>
    <w:rPr>
      <w:rFonts w:ascii="Arial" w:hAnsi="Arial"/>
      <w:color w:val="auto"/>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78">
      <w:bodyDiv w:val="1"/>
      <w:marLeft w:val="0"/>
      <w:marRight w:val="0"/>
      <w:marTop w:val="0"/>
      <w:marBottom w:val="0"/>
      <w:divBdr>
        <w:top w:val="none" w:sz="0" w:space="0" w:color="auto"/>
        <w:left w:val="none" w:sz="0" w:space="0" w:color="auto"/>
        <w:bottom w:val="none" w:sz="0" w:space="0" w:color="auto"/>
        <w:right w:val="none" w:sz="0" w:space="0" w:color="auto"/>
      </w:divBdr>
      <w:divsChild>
        <w:div w:id="683089781">
          <w:marLeft w:val="0"/>
          <w:marRight w:val="0"/>
          <w:marTop w:val="0"/>
          <w:marBottom w:val="0"/>
          <w:divBdr>
            <w:top w:val="none" w:sz="0" w:space="0" w:color="auto"/>
            <w:left w:val="none" w:sz="0" w:space="0" w:color="auto"/>
            <w:bottom w:val="none" w:sz="0" w:space="0" w:color="auto"/>
            <w:right w:val="none" w:sz="0" w:space="0" w:color="auto"/>
          </w:divBdr>
          <w:divsChild>
            <w:div w:id="1357537521">
              <w:marLeft w:val="0"/>
              <w:marRight w:val="0"/>
              <w:marTop w:val="0"/>
              <w:marBottom w:val="0"/>
              <w:divBdr>
                <w:top w:val="none" w:sz="0" w:space="0" w:color="auto"/>
                <w:left w:val="none" w:sz="0" w:space="0" w:color="auto"/>
                <w:bottom w:val="none" w:sz="0" w:space="0" w:color="auto"/>
                <w:right w:val="none" w:sz="0" w:space="0" w:color="auto"/>
              </w:divBdr>
              <w:divsChild>
                <w:div w:id="1602950801">
                  <w:marLeft w:val="0"/>
                  <w:marRight w:val="0"/>
                  <w:marTop w:val="0"/>
                  <w:marBottom w:val="0"/>
                  <w:divBdr>
                    <w:top w:val="none" w:sz="0" w:space="0" w:color="auto"/>
                    <w:left w:val="none" w:sz="0" w:space="0" w:color="auto"/>
                    <w:bottom w:val="none" w:sz="0" w:space="0" w:color="auto"/>
                    <w:right w:val="none" w:sz="0" w:space="0" w:color="auto"/>
                  </w:divBdr>
                  <w:divsChild>
                    <w:div w:id="203334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64674">
      <w:bodyDiv w:val="1"/>
      <w:marLeft w:val="0"/>
      <w:marRight w:val="0"/>
      <w:marTop w:val="0"/>
      <w:marBottom w:val="0"/>
      <w:divBdr>
        <w:top w:val="none" w:sz="0" w:space="0" w:color="auto"/>
        <w:left w:val="none" w:sz="0" w:space="0" w:color="auto"/>
        <w:bottom w:val="none" w:sz="0" w:space="0" w:color="auto"/>
        <w:right w:val="none" w:sz="0" w:space="0" w:color="auto"/>
      </w:divBdr>
      <w:divsChild>
        <w:div w:id="370544510">
          <w:marLeft w:val="0"/>
          <w:marRight w:val="0"/>
          <w:marTop w:val="0"/>
          <w:marBottom w:val="0"/>
          <w:divBdr>
            <w:top w:val="none" w:sz="0" w:space="0" w:color="auto"/>
            <w:left w:val="none" w:sz="0" w:space="0" w:color="auto"/>
            <w:bottom w:val="none" w:sz="0" w:space="0" w:color="auto"/>
            <w:right w:val="none" w:sz="0" w:space="0" w:color="auto"/>
          </w:divBdr>
          <w:divsChild>
            <w:div w:id="1173492161">
              <w:marLeft w:val="0"/>
              <w:marRight w:val="0"/>
              <w:marTop w:val="0"/>
              <w:marBottom w:val="0"/>
              <w:divBdr>
                <w:top w:val="none" w:sz="0" w:space="0" w:color="auto"/>
                <w:left w:val="none" w:sz="0" w:space="0" w:color="auto"/>
                <w:bottom w:val="none" w:sz="0" w:space="0" w:color="auto"/>
                <w:right w:val="none" w:sz="0" w:space="0" w:color="auto"/>
              </w:divBdr>
              <w:divsChild>
                <w:div w:id="522746847">
                  <w:marLeft w:val="0"/>
                  <w:marRight w:val="0"/>
                  <w:marTop w:val="0"/>
                  <w:marBottom w:val="0"/>
                  <w:divBdr>
                    <w:top w:val="none" w:sz="0" w:space="0" w:color="auto"/>
                    <w:left w:val="none" w:sz="0" w:space="0" w:color="auto"/>
                    <w:bottom w:val="none" w:sz="0" w:space="0" w:color="auto"/>
                    <w:right w:val="none" w:sz="0" w:space="0" w:color="auto"/>
                  </w:divBdr>
                  <w:divsChild>
                    <w:div w:id="167025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15129266">
      <w:bodyDiv w:val="1"/>
      <w:marLeft w:val="0"/>
      <w:marRight w:val="0"/>
      <w:marTop w:val="0"/>
      <w:marBottom w:val="0"/>
      <w:divBdr>
        <w:top w:val="none" w:sz="0" w:space="0" w:color="auto"/>
        <w:left w:val="none" w:sz="0" w:space="0" w:color="auto"/>
        <w:bottom w:val="none" w:sz="0" w:space="0" w:color="auto"/>
        <w:right w:val="none" w:sz="0" w:space="0" w:color="auto"/>
      </w:divBdr>
      <w:divsChild>
        <w:div w:id="1819834166">
          <w:marLeft w:val="0"/>
          <w:marRight w:val="0"/>
          <w:marTop w:val="0"/>
          <w:marBottom w:val="0"/>
          <w:divBdr>
            <w:top w:val="none" w:sz="0" w:space="0" w:color="auto"/>
            <w:left w:val="none" w:sz="0" w:space="0" w:color="auto"/>
            <w:bottom w:val="none" w:sz="0" w:space="0" w:color="auto"/>
            <w:right w:val="none" w:sz="0" w:space="0" w:color="auto"/>
          </w:divBdr>
          <w:divsChild>
            <w:div w:id="1233463582">
              <w:marLeft w:val="0"/>
              <w:marRight w:val="0"/>
              <w:marTop w:val="0"/>
              <w:marBottom w:val="0"/>
              <w:divBdr>
                <w:top w:val="none" w:sz="0" w:space="0" w:color="auto"/>
                <w:left w:val="none" w:sz="0" w:space="0" w:color="auto"/>
                <w:bottom w:val="none" w:sz="0" w:space="0" w:color="auto"/>
                <w:right w:val="none" w:sz="0" w:space="0" w:color="auto"/>
              </w:divBdr>
              <w:divsChild>
                <w:div w:id="1864128079">
                  <w:marLeft w:val="0"/>
                  <w:marRight w:val="0"/>
                  <w:marTop w:val="0"/>
                  <w:marBottom w:val="0"/>
                  <w:divBdr>
                    <w:top w:val="none" w:sz="0" w:space="0" w:color="auto"/>
                    <w:left w:val="none" w:sz="0" w:space="0" w:color="auto"/>
                    <w:bottom w:val="none" w:sz="0" w:space="0" w:color="auto"/>
                    <w:right w:val="none" w:sz="0" w:space="0" w:color="auto"/>
                  </w:divBdr>
                  <w:divsChild>
                    <w:div w:id="11843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hyperlink" Target="mailto:data.vsdl@delwp.vic.gov.au" TargetMode="External"/><Relationship Id="rId3" Type="http://schemas.openxmlformats.org/officeDocument/2006/relationships/customXml" Target="../customXml/item3.xml"/><Relationship Id="rId21" Type="http://schemas.openxmlformats.org/officeDocument/2006/relationships/hyperlink" Target="http://creativecommons.org/licenses/by/4.0/" TargetMode="External"/><Relationship Id="rId34" Type="http://schemas.openxmlformats.org/officeDocument/2006/relationships/hyperlink" Target="http://services.land.vic.gov.au/SpatialDatamart/dataSearchViewMetadata.html?anzlicId=ANZVI0803004754&amp;extractionProviderId=1" TargetMode="External"/><Relationship Id="rId42" Type="http://schemas.openxmlformats.org/officeDocument/2006/relationships/hyperlink" Target="http://www.delwp.vic.gov.au/datasearch" TargetMode="External"/><Relationship Id="rId47" Type="http://schemas.openxmlformats.org/officeDocument/2006/relationships/header" Target="header7.xml"/><Relationship Id="rId50" Type="http://schemas.openxmlformats.org/officeDocument/2006/relationships/footer" Target="footer8.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hyperlink" Target="http://services.land.vic.gov.au/SpatialDatamart/dataSearchViewMetadata.html?anzlicId=ANZVI0803002618&amp;extractionProviderId=1" TargetMode="External"/><Relationship Id="rId38" Type="http://schemas.openxmlformats.org/officeDocument/2006/relationships/hyperlink" Target="http://www.data.vic.gov.au" TargetMode="External"/><Relationship Id="rId46"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header" Target="header4.xml"/><Relationship Id="rId41" Type="http://schemas.openxmlformats.org/officeDocument/2006/relationships/hyperlink" Target="http://www.delwp.vic.gov.au/vicmapdat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 TargetMode="External"/><Relationship Id="rId32" Type="http://schemas.openxmlformats.org/officeDocument/2006/relationships/hyperlink" Target="mailto:vicmap.help@delwp.vic.gov.au" TargetMode="External"/><Relationship Id="rId37" Type="http://schemas.openxmlformats.org/officeDocument/2006/relationships/hyperlink" Target="http://www.data.vic.gov.au" TargetMode="External"/><Relationship Id="rId40" Type="http://schemas.openxmlformats.org/officeDocument/2006/relationships/hyperlink" Target="http://www.delwp.vic.gov.au/vicmapdsp" TargetMode="External"/><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image" Target="media/image2.jpg"/><Relationship Id="rId23" Type="http://schemas.openxmlformats.org/officeDocument/2006/relationships/hyperlink" Target="http://www.relayservice.com.au" TargetMode="External"/><Relationship Id="rId28" Type="http://schemas.openxmlformats.org/officeDocument/2006/relationships/footer" Target="footer5.xml"/><Relationship Id="rId36" Type="http://schemas.openxmlformats.org/officeDocument/2006/relationships/hyperlink" Target="http://www.delwp.vic.gov.au/vicmap" TargetMode="External"/><Relationship Id="rId49" Type="http://schemas.openxmlformats.org/officeDocument/2006/relationships/footer" Target="footer7.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www.delwp.vic.gov.au/vicmap" TargetMode="External"/><Relationship Id="rId44" Type="http://schemas.openxmlformats.org/officeDocument/2006/relationships/image" Target="media/image6.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mailto:customer.service@delwp.vic.gov.au" TargetMode="External"/><Relationship Id="rId27" Type="http://schemas.openxmlformats.org/officeDocument/2006/relationships/header" Target="header3.xml"/><Relationship Id="rId30" Type="http://schemas.openxmlformats.org/officeDocument/2006/relationships/footer" Target="footer6.xml"/><Relationship Id="rId35" Type="http://schemas.openxmlformats.org/officeDocument/2006/relationships/hyperlink" Target="http://services.land.vic.gov.au/SpatialDatamart/dataSearchViewMetadata.html?anzlicId=ANZVI0803003127&amp;extractionProviderId=1" TargetMode="External"/><Relationship Id="rId43" Type="http://schemas.openxmlformats.org/officeDocument/2006/relationships/hyperlink" Target="http://www.delwp.vic.gov.au/vicmap" TargetMode="External"/><Relationship Id="rId48" Type="http://schemas.openxmlformats.org/officeDocument/2006/relationships/header" Target="header8.xml"/><Relationship Id="rId8" Type="http://schemas.openxmlformats.org/officeDocument/2006/relationships/numbering" Target="numbering.xml"/><Relationship Id="rId51"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ColumnBreakIcon" Type="http://schemas.openxmlformats.org/officeDocument/2006/relationships/image" Target="images/ColumnBreakIcon.jpg"/><Relationship Id="BackPageIcon" Type="http://schemas.openxmlformats.org/officeDocument/2006/relationships/image" Target="images/BackPageIcon.jpg"/><Relationship Id="SectionDividerIconRemove" Type="http://schemas.openxmlformats.org/officeDocument/2006/relationships/image" Target="images/SectionDividerIconRemove.jpg"/><Relationship Id="CoverPageIcon" Type="http://schemas.openxmlformats.org/officeDocument/2006/relationships/image" Target="images/CoverPageIcon.jpg"/><Relationship Id="BackPageIconRemove" Type="http://schemas.openxmlformats.org/officeDocument/2006/relationships/image" Target="images/BackPageIconRemove.jpg"/><Relationship Id="BoldItalics" Type="http://schemas.openxmlformats.org/officeDocument/2006/relationships/image" Target="images/BoldItalics.jpg"/><Relationship Id="AlphaList2" Type="http://schemas.openxmlformats.org/officeDocument/2006/relationships/image" Target="images/AlphaList2.jpg"/><Relationship Id="SectionDividerIcon" Type="http://schemas.openxmlformats.org/officeDocument/2006/relationships/image" Target="images/SectionDividerIcon.jpg"/><Relationship Id="HighlightBoxIcon" Type="http://schemas.openxmlformats.org/officeDocument/2006/relationships/image" Target="images/HighlightBoxIcon.jpg"/></Relationships>
</file>

<file path=customUI/customUI.xml><?xml version="1.0" encoding="utf-8"?>
<customUI xmlns="http://schemas.microsoft.com/office/2006/01/customui" onLoad="ReportOnRibbonLoad">
  <ribbon startFromScratch="false">
    <tabs>
      <tab id="DELWPTools" label="DELWP" insertBeforeMso="TabHome" keytip="Q">
        <!-- Document   -->
        <group id="customGroup" label="Colour">
          <button id="button1" label="Change Doc Colour" imageMso="ColorPickerCalendar" size="large" onAction="RibbonControls.ShowColorWheel"/>
        </group>
        <!-- Pic Fill  -->
        <group id="PicFill" label="Pic Fill">
          <button id="PictureFill" label="Picture Fill..." imageMso="SlideMasterPicturePlaceholderInsert" size="normal" onAction="InsertPictureFill"/>
          <button idMso="PictureFillCrop" label="Crop to Fill" size="normal"/>
          <button id="FillWhite" label="Fill White" imageMso="AppointmentColor0" onAction="RibbonControls.FillWhite"/>
        </group>
        <!-- Insert Menu   -->
        <group id="Inserts" label="Insert">
          <menu id="MenuInserts1" label="DELWP Insert" imageMso="ControlTitle" size="large" itemSize="large">
            <button id="HighlightBox" label="Insert Highlight Text Box" image="HighlightBoxIcon" onAction="RibbonControls.InsertHighlightBox"/>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xsnScope>
</customXsn>
</file>

<file path=customXml/item3.xml><?xml version="1.0" encoding="utf-8"?>
<?mso-contentType ?>
<SharedContentType xmlns="Microsoft.SharePoint.Taxonomy.ContentTypeSync" SourceId="3452d580-73c1-4b2b-acb3-3600a17877a9" ContentTypeId="0x0101002517F445A0F35E449C98AAD631F2B0384513" PreviousValue="false"/>
</file>

<file path=customXml/item4.xml><?xml version="1.0" encoding="utf-8"?>
<ct:contentTypeSchema xmlns:ct="http://schemas.microsoft.com/office/2006/metadata/contentType" xmlns:ma="http://schemas.microsoft.com/office/2006/metadata/properties/metaAttributes" ct:_="" ma:_="" ma:contentTypeName="Performance Report - Operational" ma:contentTypeID="0x0101002517F445A0F35E449C98AAD631F2B03845130034E7FDEB8A4797408B62136D5FFE44A0" ma:contentTypeVersion="20" ma:contentTypeDescription="" ma:contentTypeScope="" ma:versionID="38a60acff93e4505e32a2940e2b99d01">
  <xsd:schema xmlns:xsd="http://www.w3.org/2001/XMLSchema" xmlns:xs="http://www.w3.org/2001/XMLSchema" xmlns:p="http://schemas.microsoft.com/office/2006/metadata/properties" xmlns:ns1="f9fdf435-1fb2-43df-a3b1-d6467df17920" xmlns:ns2="http://schemas.microsoft.com/sharepoint/v3" xmlns:ns3="a5f32de4-e402-4188-b034-e71ca7d22e54" targetNamespace="http://schemas.microsoft.com/office/2006/metadata/properties" ma:root="true" ma:fieldsID="c2987eea60672d7deb6f34029acc1848" ns1:_="" ns2:_="" ns3:_="">
    <xsd:import namespace="f9fdf435-1fb2-43df-a3b1-d6467df17920"/>
    <xsd:import namespace="http://schemas.microsoft.com/sharepoint/v3"/>
    <xsd:import namespace="a5f32de4-e402-4188-b034-e71ca7d22e54"/>
    <xsd:element name="properties">
      <xsd:complexType>
        <xsd:sequence>
          <xsd:element name="documentManagement">
            <xsd:complexType>
              <xsd:all>
                <xsd:element ref="ns1:_dlc_DocIdUrl" minOccurs="0"/>
                <xsd:element ref="ns1:_dlc_DocId" minOccurs="0"/>
                <xsd:element ref="ns2:RoutingRuleDescription" minOccurs="0"/>
                <xsd:element ref="ns3:Reference_x0020_Number" minOccurs="0"/>
                <xsd:element ref="ns2:Language"/>
                <xsd:element ref="ns3:fb3179c379644f499d7166d0c985669b" minOccurs="0"/>
                <xsd:element ref="ns1:TaxCatchAll" minOccurs="0"/>
                <xsd:element ref="ns1:TaxCatchAllLabel" minOccurs="0"/>
                <xsd:element ref="ns3:ece32f50ba964e1fbf627a9d83fe6c01" minOccurs="0"/>
                <xsd:element ref="ns3:ic50d0a05a8e4d9791dac67f8a1e716c" minOccurs="0"/>
                <xsd:element ref="ns3:n771d69a070c4babbf278c67c8a2b859" minOccurs="0"/>
                <xsd:element ref="ns1:_dlc_DocIdPersistId" minOccurs="0"/>
                <xsd:element ref="ns3:ld508a88e6264ce89693af80a72862cb" minOccurs="0"/>
                <xsd:element ref="ns3:pd01c257034b4e86b1f58279a3bd54c6" minOccurs="0"/>
                <xsd:element ref="ns3:k1bd994a94c2413797db3bab8f123f6f" minOccurs="0"/>
                <xsd:element ref="ns3:a25c4e3633654d669cbaa09ae6b70789" minOccurs="0"/>
                <xsd:element ref="ns3:mfe9accc5a0b4653a7b513b67ffd122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f435-1fb2-43df-a3b1-d6467df17920"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TaxCatchAll" ma:index="17" nillable="true" ma:displayName="Taxonomy Catch All Column" ma:description="" ma:hidden="true" ma:list="{3d603f21-c649-4b62-9c76-38c767483454}" ma:internalName="TaxCatchAll" ma:showField="CatchAllData"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description="" ma:hidden="true" ma:list="{3d603f21-c649-4b62-9c76-38c767483454}" ma:internalName="TaxCatchAllLabel" ma:readOnly="true" ma:showField="CatchAllDataLabel"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Reference_x0020_Number" ma:index="5" nillable="true" ma:displayName="Reference Number" ma:internalName="Reference_x0020_Number">
      <xsd:simpleType>
        <xsd:restriction base="dms:Text">
          <xsd:maxLength value="255"/>
        </xsd:restriction>
      </xsd:simpleType>
    </xsd:element>
    <xsd:element name="fb3179c379644f499d7166d0c985669b" ma:index="16" ma:taxonomy="true" ma:internalName="fb3179c379644f499d7166d0c985669b" ma:taxonomyFieldName="Dissemination_x0020_Limiting_x0020_Marker" ma:displayName="Dissemination Limiting Marker" ma:readOnly="false" ma:default="3;#FOUO|955eb6fc-b35a-4808-8aa5-31e514fa3f26" ma:fieldId="{fb3179c3-7964-4f49-9d71-66d0c985669b}" ma:sspId="3452d580-73c1-4b2b-acb3-3600a17877a9" ma:termSetId="f41b4dff-1c0e-42ed-b4e6-3638cbec140f" ma:anchorId="00000000-0000-0000-0000-000000000000" ma:open="false" ma:isKeyword="false">
      <xsd:complexType>
        <xsd:sequence>
          <xsd:element ref="pc:Terms" minOccurs="0" maxOccurs="1"/>
        </xsd:sequence>
      </xsd:complexType>
    </xsd:element>
    <xsd:element name="ece32f50ba964e1fbf627a9d83fe6c01" ma:index="20" ma:taxonomy="true" ma:internalName="ece32f50ba964e1fbf627a9d83fe6c01" ma:taxonomyFieldName="Agency" ma:displayName="Agency" ma:readOnly="false" ma:default="12;#Department of Environment, Land, Water and Planning|607a3f87-1228-4cd9-82a5-076aa8776274" ma:fieldId="{ece32f50-ba96-4e1f-bf62-7a9d83fe6c01}" ma:sspId="3452d580-73c1-4b2b-acb3-3600a17877a9"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2" ma:taxonomy="true" ma:internalName="ic50d0a05a8e4d9791dac67f8a1e716c" ma:taxonomyFieldName="Group1" ma:displayName="Group" ma:readOnly="false" ma:default="" ma:fieldId="{2c50d0a0-5a8e-4d97-91da-c67f8a1e716c}" ma:sspId="3452d580-73c1-4b2b-acb3-3600a17877a9"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4" ma:taxonomy="true" ma:internalName="n771d69a070c4babbf278c67c8a2b859" ma:taxonomyFieldName="Division" ma:displayName="Division" ma:readOnly="false" ma:default="" ma:fieldId="{7771d69a-070c-4bab-bf27-8c67c8a2b859}" ma:sspId="3452d580-73c1-4b2b-acb3-3600a17877a9" ma:termSetId="0b563327-3fd1-4e33-bf14-c9e227ef5a35" ma:anchorId="00000000-0000-0000-0000-000000000000" ma:open="false" ma:isKeyword="false">
      <xsd:complexType>
        <xsd:sequence>
          <xsd:element ref="pc:Terms" minOccurs="0" maxOccurs="1"/>
        </xsd:sequence>
      </xsd:complexType>
    </xsd:element>
    <xsd:element name="ld508a88e6264ce89693af80a72862cb" ma:index="27" nillable="true" ma:taxonomy="true" ma:internalName="ld508a88e6264ce89693af80a72862cb" ma:taxonomyFieldName="Reference_x0020_Type" ma:displayName="Reference Type" ma:default="" ma:fieldId="{5d508a88-e626-4ce8-9693-af80a72862cb}" ma:sspId="3452d580-73c1-4b2b-acb3-3600a17877a9" ma:termSetId="11043c92-3a71-4a36-852c-b5b476b0493f" ma:anchorId="00000000-0000-0000-0000-000000000000" ma:open="false" ma:isKeyword="false">
      <xsd:complexType>
        <xsd:sequence>
          <xsd:element ref="pc:Terms" minOccurs="0" maxOccurs="1"/>
        </xsd:sequence>
      </xsd:complexType>
    </xsd:element>
    <xsd:element name="pd01c257034b4e86b1f58279a3bd54c6" ma:index="28" ma:taxonomy="true" ma:internalName="pd01c257034b4e86b1f58279a3bd54c6" ma:taxonomyFieldName="Security_x0020_Classification" ma:displayName="Security Classification" ma:readOnly="false" ma:default="2;#Unclassified|7fa379f4-4aba-4692-ab80-7d39d3a23cf4" ma:fieldId="{9d01c257-034b-4e86-b1f5-8279a3bd54c6}" ma:sspId="3452d580-73c1-4b2b-acb3-3600a17877a9" ma:termSetId="6da6c671-4dae-4188-8808-548c864e9f8b" ma:anchorId="00000000-0000-0000-0000-000000000000" ma:open="false" ma:isKeyword="false">
      <xsd:complexType>
        <xsd:sequence>
          <xsd:element ref="pc:Terms" minOccurs="0" maxOccurs="1"/>
        </xsd:sequence>
      </xsd:complexType>
    </xsd:element>
    <xsd:element name="k1bd994a94c2413797db3bab8f123f6f" ma:index="29" nillable="true" ma:taxonomy="true" ma:internalName="k1bd994a94c2413797db3bab8f123f6f" ma:taxonomyFieldName="Section" ma:displayName="Section" ma:readOnly="false" ma:default="" ma:fieldId="{41bd994a-94c2-4137-97db-3bab8f123f6f}" ma:sspId="3452d580-73c1-4b2b-acb3-3600a17877a9"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31" nillable="true" ma:taxonomy="true" ma:internalName="a25c4e3633654d669cbaa09ae6b70789" ma:taxonomyFieldName="Sub_x002d_Section" ma:displayName="Sub-Section" ma:readOnly="false" ma:default="" ma:fieldId="{a25c4e36-3365-4d66-9cba-a09ae6b70789}" ma:sspId="3452d580-73c1-4b2b-acb3-3600a17877a9"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33" ma:taxonomy="true" ma:internalName="mfe9accc5a0b4653a7b513b67ffd122d" ma:taxonomyFieldName="Branch" ma:displayName="Branch" ma:readOnly="false" ma:default="" ma:fieldId="{6fe9accc-5a0b-4653-a7b5-13b67ffd122d}" ma:sspId="3452d580-73c1-4b2b-acb3-3600a17877a9" ma:termSetId="2966b9b6-b7ea-4bfd-a4f9-f27ab5012f4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d01c257034b4e86b1f58279a3bd54c6 xmlns="a5f32de4-e402-4188-b034-e71ca7d22e5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a25c4e3633654d669cbaa09ae6b70789 xmlns="a5f32de4-e402-4188-b034-e71ca7d22e54">
      <Terms xmlns="http://schemas.microsoft.com/office/infopath/2007/PartnerControls"/>
    </a25c4e3633654d669cbaa09ae6b70789>
    <ece32f50ba964e1fbf627a9d83fe6c01 xmlns="a5f32de4-e402-4188-b034-e71ca7d22e5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_dlc_DocId xmlns="f9fdf435-1fb2-43df-a3b1-d6467df17920">DOCID4-9-375</_dlc_DocId>
    <TaxCatchAll xmlns="f9fdf435-1fb2-43df-a3b1-d6467df17920">
      <Value>24</Value>
      <Value>12</Value>
      <Value>7</Value>
      <Value>23</Value>
      <Value>4</Value>
      <Value>3</Value>
      <Value>2</Value>
    </TaxCatchAll>
    <ic50d0a05a8e4d9791dac67f8a1e716c xmlns="a5f32de4-e402-4188-b034-e71ca7d22e5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Reference_x0020_Number xmlns="a5f32de4-e402-4188-b034-e71ca7d22e54" xsi:nil="true"/>
    <RoutingRuleDescription xmlns="http://schemas.microsoft.com/sharepoint/v3" xsi:nil="true"/>
    <k1bd994a94c2413797db3bab8f123f6f xmlns="a5f32de4-e402-4188-b034-e71ca7d22e5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mfe9accc5a0b4653a7b513b67ffd122d xmlns="a5f32de4-e402-4188-b034-e71ca7d22e5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8fc251c8-969e-4f07-ad34-2a4d840a523e</TermId>
        </TermInfo>
      </Terms>
    </mfe9accc5a0b4653a7b513b67ffd122d>
    <n771d69a070c4babbf278c67c8a2b859 xmlns="a5f32de4-e402-4188-b034-e71ca7d22e54">
      <Terms xmlns="http://schemas.microsoft.com/office/infopath/2007/PartnerControls">
        <TermInfo xmlns="http://schemas.microsoft.com/office/infopath/2007/PartnerControls">
          <TermName xmlns="http://schemas.microsoft.com/office/infopath/2007/PartnerControls">Land Victoria</TermName>
          <TermId xmlns="http://schemas.microsoft.com/office/infopath/2007/PartnerControls">3f34862c-19e6-4249-bb3e-25467ff840df</TermId>
        </TermInfo>
      </Terms>
    </n771d69a070c4babbf278c67c8a2b859>
    <fb3179c379644f499d7166d0c985669b xmlns="a5f32de4-e402-4188-b034-e71ca7d22e5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_dlc_DocIdUrl xmlns="f9fdf435-1fb2-43df-a3b1-d6467df17920">
      <Url>https://ecm.delwp.vic.gov.au/sites/ecm_4/_layouts/15/DocIdRedir.aspx?ID=DOCID4-9-375</Url>
      <Description>DOCID4-9-375</Description>
    </_dlc_DocIdUrl>
    <ld508a88e6264ce89693af80a72862cb xmlns="a5f32de4-e402-4188-b034-e71ca7d22e54">
      <Terms xmlns="http://schemas.microsoft.com/office/infopath/2007/PartnerControls"/>
    </ld508a88e6264ce89693af80a72862cb>
    <Language xmlns="http://schemas.microsoft.com/sharepoint/v3">English</Languag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4CAE3-2033-4C59-A7EA-A54B19F5CB1C}">
  <ds:schemaRefs>
    <ds:schemaRef ds:uri="http://schemas.microsoft.com/sharepoint/events"/>
  </ds:schemaRefs>
</ds:datastoreItem>
</file>

<file path=customXml/itemProps2.xml><?xml version="1.0" encoding="utf-8"?>
<ds:datastoreItem xmlns:ds="http://schemas.openxmlformats.org/officeDocument/2006/customXml" ds:itemID="{E9D19B6B-319A-476E-8034-ECB0F7100EE5}">
  <ds:schemaRefs>
    <ds:schemaRef ds:uri="http://schemas.microsoft.com/office/2006/metadata/customXsn"/>
  </ds:schemaRefs>
</ds:datastoreItem>
</file>

<file path=customXml/itemProps3.xml><?xml version="1.0" encoding="utf-8"?>
<ds:datastoreItem xmlns:ds="http://schemas.openxmlformats.org/officeDocument/2006/customXml" ds:itemID="{83AB3ADC-6CA8-4485-ABDF-463DC0129BE7}">
  <ds:schemaRefs>
    <ds:schemaRef ds:uri="Microsoft.SharePoint.Taxonomy.ContentTypeSync"/>
  </ds:schemaRefs>
</ds:datastoreItem>
</file>

<file path=customXml/itemProps4.xml><?xml version="1.0" encoding="utf-8"?>
<ds:datastoreItem xmlns:ds="http://schemas.openxmlformats.org/officeDocument/2006/customXml" ds:itemID="{2C06C87C-85AC-4EA8-99C1-3A8CBFCAE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f435-1fb2-43df-a3b1-d6467df17920"/>
    <ds:schemaRef ds:uri="http://schemas.microsoft.com/sharepoint/v3"/>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6.xml><?xml version="1.0" encoding="utf-8"?>
<ds:datastoreItem xmlns:ds="http://schemas.openxmlformats.org/officeDocument/2006/customXml" ds:itemID="{F0284BA3-5E28-4FC6-B5D6-A22EFC012D19}">
  <ds:schemaRefs>
    <ds:schemaRef ds:uri="http://schemas.microsoft.com/office/2006/documentManagement/types"/>
    <ds:schemaRef ds:uri="http://www.w3.org/XML/1998/namespace"/>
    <ds:schemaRef ds:uri="http://schemas.microsoft.com/office/infopath/2007/PartnerControls"/>
    <ds:schemaRef ds:uri="f9fdf435-1fb2-43df-a3b1-d6467df17920"/>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a5f32de4-e402-4188-b034-e71ca7d22e54"/>
    <ds:schemaRef ds:uri="http://schemas.microsoft.com/sharepoint/v3"/>
  </ds:schemaRefs>
</ds:datastoreItem>
</file>

<file path=customXml/itemProps7.xml><?xml version="1.0" encoding="utf-8"?>
<ds:datastoreItem xmlns:ds="http://schemas.openxmlformats.org/officeDocument/2006/customXml" ds:itemID="{931FBC81-A0FF-4E5D-A09A-BD7594D5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282</TotalTime>
  <Pages>19</Pages>
  <Words>4506</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Vicmap Address Product Description</vt:lpstr>
    </vt:vector>
  </TitlesOfParts>
  <Company>Victorian Government</Company>
  <LinksUpToDate>false</LinksUpToDate>
  <CharactersWithSpaces>30136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Address Product Description</dc:title>
  <dc:creator>Robert Morrison</dc:creator>
  <cp:lastModifiedBy>Jacqueline L LeLievre (DELWP)</cp:lastModifiedBy>
  <cp:revision>35</cp:revision>
  <cp:lastPrinted>2017-01-06T04:20:00Z</cp:lastPrinted>
  <dcterms:created xsi:type="dcterms:W3CDTF">2017-07-10T06:25:00Z</dcterms:created>
  <dcterms:modified xsi:type="dcterms:W3CDTF">2018-01-22T00:57:00Z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4;#Data Services|39ae16d2-c86b-4abc-abfd-45d1cfe8ed91</vt:lpwstr>
  </property>
  <property fmtid="{D5CDD505-2E9C-101B-9397-08002B2CF9AE}" pid="19" name="Agency">
    <vt:lpwstr>12;#Department of Environment, Land, Water and Planning|607a3f87-1228-4cd9-82a5-076aa8776274</vt:lpwstr>
  </property>
  <property fmtid="{D5CDD505-2E9C-101B-9397-08002B2CF9AE}" pid="20" name="Sub-Section">
    <vt:lpwstr/>
  </property>
  <property fmtid="{D5CDD505-2E9C-101B-9397-08002B2CF9AE}" pid="21" name="Branch">
    <vt:lpwstr>7;#Production Services|8fc251c8-969e-4f07-ad34-2a4d840a523e</vt:lpwstr>
  </property>
  <property fmtid="{D5CDD505-2E9C-101B-9397-08002B2CF9AE}" pid="22" name="ContentTypeId">
    <vt:lpwstr>0x0101002517F445A0F35E449C98AAD631F2B03845130034E7FDEB8A4797408B62136D5FFE44A0</vt:lpwstr>
  </property>
  <property fmtid="{D5CDD505-2E9C-101B-9397-08002B2CF9AE}" pid="23" name="Reference Type">
    <vt:lpwstr/>
  </property>
  <property fmtid="{D5CDD505-2E9C-101B-9397-08002B2CF9AE}" pid="24" name="_dlc_DocIdItemGuid">
    <vt:lpwstr>db33c01f-a571-45b4-ab19-1e957b476936</vt:lpwstr>
  </property>
  <property fmtid="{D5CDD505-2E9C-101B-9397-08002B2CF9AE}" pid="25" name="Division">
    <vt:lpwstr>24;#Land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23;#Local Infrastructure|35232ce7-1039-46ab-a331-4c8e969be43f</vt:lpwstr>
  </property>
  <property fmtid="{D5CDD505-2E9C-101B-9397-08002B2CF9AE}" pid="29" name="Dissemination Limiting Marker">
    <vt:lpwstr>3;#FOUO|955eb6fc-b35a-4808-8aa5-31e514fa3f26</vt:lpwstr>
  </property>
  <property fmtid="{D5CDD505-2E9C-101B-9397-08002B2CF9AE}" pid="30" name="Security Classification">
    <vt:lpwstr>2;#Unclassified|7fa379f4-4aba-4692-ab80-7d39d3a23cf4</vt:lpwstr>
  </property>
  <property fmtid="{D5CDD505-2E9C-101B-9397-08002B2CF9AE}" pid="31" name="o2e611f6ba3e4c8f9a895dfb7980639e">
    <vt:lpwstr/>
  </property>
</Properties>
</file>

<file path=userCustomization/customUI.xml><?xml version="1.0" encoding="utf-8"?>
<mso:customUI xmlns:mso="http://schemas.microsoft.com/office/2006/01/customui">
  <mso:ribbon>
    <mso:qat>
      <mso:documentControls>
        <mso:control idQ="mso:ParagraphMarks" visible="true"/>
        <mso:control idQ="mso:QuickPartsInsertGallery" visible="true"/>
        <mso:control idQ="mso:ParagraphKeepWithNext" visible="true"/>
        <mso:control idQ="mso:BreakParagraphPageBreakBefore" visible="true"/>
        <mso:control idQ="mso:PageNext" visible="true"/>
        <mso:control idQ="mso:PagePrevious" visible="true"/>
        <mso:control idQ="mso:TableRepeatHeaderRows" visible="true"/>
      </mso:documentControls>
    </mso:qat>
  </mso:ribbon>
</mso:customUI>
</file>